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53AC" w14:textId="77777777" w:rsidR="003820DA" w:rsidRPr="00A66A17" w:rsidRDefault="003820DA"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109C754" w14:textId="77777777" w:rsidR="003820DA" w:rsidRPr="007669A4" w:rsidRDefault="003820DA"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Spieglein, Spieglein</w:t>
      </w:r>
      <w:r w:rsidRPr="007669A4">
        <w:rPr>
          <w:rFonts w:ascii="Calibri" w:hAnsi="Calibri" w:cs="Calibri"/>
          <w:b/>
          <w:sz w:val="22"/>
          <w:szCs w:val="22"/>
        </w:rPr>
        <w:t xml:space="preserve">« von </w:t>
      </w:r>
      <w:r w:rsidRPr="00466D8D">
        <w:rPr>
          <w:rFonts w:ascii="Calibri" w:hAnsi="Calibri" w:cs="Calibri"/>
          <w:b/>
          <w:noProof/>
          <w:sz w:val="22"/>
          <w:szCs w:val="22"/>
        </w:rPr>
        <w:t>Sandra Grauer</w:t>
      </w:r>
    </w:p>
    <w:p w14:paraId="3F308CD3" w14:textId="77777777" w:rsidR="003820DA" w:rsidRPr="00BF4204" w:rsidRDefault="003820DA"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Februar</w:t>
      </w:r>
      <w:r w:rsidRPr="00BF4204">
        <w:rPr>
          <w:rFonts w:ascii="Calibri" w:hAnsi="Calibri" w:cs="Calibri"/>
          <w:sz w:val="22"/>
          <w:szCs w:val="22"/>
        </w:rPr>
        <w:t xml:space="preserve"> 202</w:t>
      </w:r>
      <w:r>
        <w:rPr>
          <w:rFonts w:ascii="Calibri" w:hAnsi="Calibri" w:cs="Calibri"/>
          <w:sz w:val="22"/>
          <w:szCs w:val="22"/>
        </w:rPr>
        <w:t>6</w:t>
      </w:r>
    </w:p>
    <w:p w14:paraId="4497540B" w14:textId="77777777" w:rsidR="003820DA" w:rsidRPr="00BF4204" w:rsidRDefault="003820DA" w:rsidP="001164EF">
      <w:pPr>
        <w:ind w:right="851"/>
        <w:rPr>
          <w:rFonts w:ascii="Calibri" w:hAnsi="Calibri" w:cs="Calibri"/>
          <w:sz w:val="22"/>
          <w:szCs w:val="22"/>
        </w:rPr>
      </w:pPr>
    </w:p>
    <w:p w14:paraId="7C7FF838" w14:textId="77777777" w:rsidR="003820DA" w:rsidRPr="00BF4204" w:rsidRDefault="003820DA" w:rsidP="001164EF">
      <w:pPr>
        <w:pStyle w:val="Textkrper2"/>
        <w:tabs>
          <w:tab w:val="left" w:pos="8460"/>
        </w:tabs>
        <w:ind w:right="851"/>
        <w:rPr>
          <w:rFonts w:ascii="Calibri" w:hAnsi="Calibri" w:cs="Calibri"/>
          <w:sz w:val="22"/>
          <w:szCs w:val="22"/>
        </w:rPr>
      </w:pPr>
    </w:p>
    <w:p w14:paraId="54626E75" w14:textId="6B5B653A" w:rsidR="003820DA" w:rsidRPr="004B0FB4" w:rsidRDefault="003820DA"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Neid, Rivalität und die böse Stiefmutter</w:t>
      </w:r>
      <w:r w:rsidRPr="00BF4204">
        <w:rPr>
          <w:rFonts w:ascii="Calibri" w:hAnsi="Calibri" w:cs="Calibri"/>
          <w:szCs w:val="32"/>
        </w:rPr>
        <w:br/>
      </w:r>
      <w:r w:rsidR="00E74771">
        <w:rPr>
          <w:rFonts w:ascii="Calibri" w:hAnsi="Calibri" w:cs="Calibri"/>
          <w:sz w:val="22"/>
          <w:szCs w:val="22"/>
        </w:rPr>
        <w:t xml:space="preserve">Der dritte Fall für die </w:t>
      </w:r>
      <w:r w:rsidR="00E74771" w:rsidRPr="00E74771">
        <w:rPr>
          <w:rFonts w:ascii="Calibri" w:hAnsi="Calibri" w:cs="Calibri"/>
          <w:sz w:val="22"/>
          <w:szCs w:val="22"/>
        </w:rPr>
        <w:t>Friedrichshafener Kriminalkommissarin Katharina Danninger</w:t>
      </w:r>
    </w:p>
    <w:p w14:paraId="5F3470EB" w14:textId="77777777" w:rsidR="003820DA" w:rsidRPr="003820DA" w:rsidRDefault="003820DA" w:rsidP="003820DA">
      <w:pPr>
        <w:pStyle w:val="Listenabsatz"/>
        <w:numPr>
          <w:ilvl w:val="0"/>
          <w:numId w:val="8"/>
        </w:numPr>
        <w:tabs>
          <w:tab w:val="left" w:pos="9000"/>
        </w:tabs>
        <w:spacing w:line="276" w:lineRule="auto"/>
        <w:ind w:right="850"/>
        <w:rPr>
          <w:rFonts w:ascii="Calibri" w:hAnsi="Calibri" w:cs="Calibri"/>
          <w:bCs/>
          <w:noProof/>
          <w:sz w:val="22"/>
          <w:szCs w:val="22"/>
        </w:rPr>
      </w:pPr>
      <w:r w:rsidRPr="003820DA">
        <w:rPr>
          <w:rFonts w:ascii="Calibri" w:hAnsi="Calibri" w:cs="Calibri"/>
          <w:bCs/>
          <w:noProof/>
          <w:sz w:val="22"/>
          <w:szCs w:val="22"/>
        </w:rPr>
        <w:t>Schneewittchen auf dem Laufsteg</w:t>
      </w:r>
    </w:p>
    <w:p w14:paraId="79DCCF38" w14:textId="77777777" w:rsidR="003820DA" w:rsidRPr="003820DA" w:rsidRDefault="003820DA" w:rsidP="003820DA">
      <w:pPr>
        <w:pStyle w:val="Listenabsatz"/>
        <w:numPr>
          <w:ilvl w:val="0"/>
          <w:numId w:val="8"/>
        </w:numPr>
        <w:tabs>
          <w:tab w:val="left" w:pos="9000"/>
        </w:tabs>
        <w:spacing w:line="276" w:lineRule="auto"/>
        <w:ind w:right="850"/>
        <w:rPr>
          <w:rFonts w:ascii="Calibri" w:hAnsi="Calibri" w:cs="Calibri"/>
          <w:bCs/>
          <w:noProof/>
          <w:sz w:val="22"/>
          <w:szCs w:val="22"/>
        </w:rPr>
      </w:pPr>
      <w:r w:rsidRPr="003820DA">
        <w:rPr>
          <w:rFonts w:ascii="Calibri" w:hAnsi="Calibri" w:cs="Calibri"/>
          <w:bCs/>
          <w:noProof/>
          <w:sz w:val="22"/>
          <w:szCs w:val="22"/>
        </w:rPr>
        <w:t>Hinter Schönheit lauert tödlicher Neid</w:t>
      </w:r>
    </w:p>
    <w:p w14:paraId="27068E1B" w14:textId="77777777" w:rsidR="003820DA" w:rsidRPr="003820DA" w:rsidRDefault="003820DA" w:rsidP="003820DA">
      <w:pPr>
        <w:pStyle w:val="Listenabsatz"/>
        <w:numPr>
          <w:ilvl w:val="0"/>
          <w:numId w:val="8"/>
        </w:numPr>
        <w:tabs>
          <w:tab w:val="left" w:pos="9000"/>
        </w:tabs>
        <w:spacing w:line="276" w:lineRule="auto"/>
        <w:ind w:right="850"/>
        <w:rPr>
          <w:rFonts w:ascii="Calibri" w:hAnsi="Calibri" w:cs="Calibri"/>
          <w:bCs/>
          <w:sz w:val="22"/>
          <w:szCs w:val="22"/>
        </w:rPr>
      </w:pPr>
      <w:r w:rsidRPr="003820DA">
        <w:rPr>
          <w:rFonts w:ascii="Calibri" w:hAnsi="Calibri" w:cs="Calibri"/>
          <w:bCs/>
          <w:noProof/>
          <w:sz w:val="22"/>
          <w:szCs w:val="22"/>
        </w:rPr>
        <w:t>Modelvilla statt Märchenwald</w:t>
      </w:r>
    </w:p>
    <w:p w14:paraId="418677E7" w14:textId="77777777" w:rsidR="003820DA" w:rsidRPr="00F12953" w:rsidRDefault="003820DA" w:rsidP="00907EE7">
      <w:pPr>
        <w:tabs>
          <w:tab w:val="left" w:pos="9000"/>
        </w:tabs>
        <w:spacing w:line="276" w:lineRule="auto"/>
        <w:ind w:right="850"/>
        <w:rPr>
          <w:rFonts w:ascii="Calibri" w:hAnsi="Calibri" w:cs="Calibri"/>
          <w:bCs/>
          <w:sz w:val="22"/>
          <w:szCs w:val="22"/>
        </w:rPr>
      </w:pPr>
    </w:p>
    <w:p w14:paraId="5EB2A771" w14:textId="77777777" w:rsidR="003820DA" w:rsidRPr="002B767E" w:rsidRDefault="003820DA"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6CE81AE" w14:textId="77777777" w:rsidR="003820DA" w:rsidRPr="00466D8D" w:rsidRDefault="003820DA" w:rsidP="00E20D23">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Ein schicksalhafter Fall stellt das Leben der Friedrichshafener Kriminalkommissarin Katharina Danninger auf den Kopf: Eigentlich wollte sie nur ihre Tochter Emily zu einem regionalen Model-Casting begleiten – doch dann wird ihre Zwillingsschwester Katja, ein international bekanntes Model und das Gesicht der Show, Opfer eines heimtückischen Giftanschlags.</w:t>
      </w:r>
    </w:p>
    <w:p w14:paraId="3B51ABB4" w14:textId="77777777" w:rsidR="003820DA" w:rsidRDefault="003820DA"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Katharina übernimmt die Ermittlungen und vermutet den Täter im direkten Umfeld der luxuriösen Modelvilla in Meersburg, wo sie auf ein Netz aus Eifersucht, Neid und Intrigen stößt. Hinter den glänzenden Fassaden am Bodenseeufer lauern Täuschung und dunkle Geheimnisse, die tief in die Vergangenheit reichen. Je weiter Katharina in diese glitzernde Scheinwelt vordringt, desto deutlicher wird: Niemand ist, wer er zu sein vorgibt. Und je näher sie der Wahrheit kommt, desto gefährlicher wird ihre Suche.</w:t>
      </w:r>
    </w:p>
    <w:p w14:paraId="4734FAC5" w14:textId="77777777" w:rsidR="003820DA" w:rsidRPr="00C05FD2" w:rsidRDefault="003820DA" w:rsidP="00907EE7">
      <w:pPr>
        <w:tabs>
          <w:tab w:val="left" w:pos="9000"/>
        </w:tabs>
        <w:spacing w:line="276" w:lineRule="auto"/>
        <w:ind w:right="850"/>
        <w:rPr>
          <w:rFonts w:ascii="Calibri" w:hAnsi="Calibri" w:cs="Calibri"/>
          <w:sz w:val="22"/>
          <w:szCs w:val="22"/>
        </w:rPr>
      </w:pPr>
    </w:p>
    <w:p w14:paraId="5685445C" w14:textId="77777777" w:rsidR="003820DA" w:rsidRDefault="003820DA"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519C73BC" w14:textId="77777777" w:rsidR="003820DA" w:rsidRPr="00DF07C9" w:rsidRDefault="003820DA"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Sandra Grauer, Jahrgang 1983, arbeitete als Diplom-Übersetzerin, PR-Redakteurin und Journalistin, bevor sie sich vollständig der Schriftstellerei verschrieben hat. Seitdem sind von ihr mehrere erfolgreiche Jugendbücher und Liebesromane erschienen. Während sie zehn Jahre in Baden-Württemberg lebte, schloss sie insbesondere den Bodensee in ihr Herz und machte ihn zum Schauplatz ihrer atmosphärischen Krimireihe rund um Kriminalkommissarin Katharina Danninger.</w:t>
      </w:r>
    </w:p>
    <w:p w14:paraId="7A10C5DD" w14:textId="77777777" w:rsidR="003820DA" w:rsidRPr="00DF07C9" w:rsidRDefault="003820DA" w:rsidP="00907EE7">
      <w:pPr>
        <w:tabs>
          <w:tab w:val="left" w:pos="9000"/>
        </w:tabs>
        <w:spacing w:line="276" w:lineRule="auto"/>
        <w:ind w:right="850"/>
        <w:rPr>
          <w:rFonts w:ascii="Calibri" w:hAnsi="Calibri" w:cs="Calibri"/>
          <w:sz w:val="22"/>
          <w:szCs w:val="22"/>
        </w:rPr>
      </w:pPr>
    </w:p>
    <w:p w14:paraId="7083B5EE" w14:textId="77777777" w:rsidR="003820DA" w:rsidRPr="00DF07C9" w:rsidRDefault="003820DA" w:rsidP="00907EE7">
      <w:pPr>
        <w:tabs>
          <w:tab w:val="left" w:pos="9000"/>
        </w:tabs>
        <w:spacing w:line="276" w:lineRule="auto"/>
        <w:ind w:right="850"/>
        <w:rPr>
          <w:rFonts w:ascii="Calibri" w:hAnsi="Calibri" w:cs="Calibri"/>
          <w:sz w:val="22"/>
          <w:szCs w:val="22"/>
        </w:rPr>
      </w:pPr>
    </w:p>
    <w:p w14:paraId="07E7550A" w14:textId="77777777" w:rsidR="003820DA" w:rsidRPr="00C05FD2" w:rsidRDefault="003820DA" w:rsidP="003A2E32">
      <w:pPr>
        <w:tabs>
          <w:tab w:val="left" w:pos="9000"/>
        </w:tabs>
        <w:ind w:right="851"/>
        <w:rPr>
          <w:rFonts w:ascii="Calibri" w:hAnsi="Calibri" w:cs="Calibri"/>
          <w:b/>
          <w:sz w:val="22"/>
          <w:szCs w:val="22"/>
        </w:rPr>
      </w:pPr>
      <w:r w:rsidRPr="00466D8D">
        <w:rPr>
          <w:rFonts w:ascii="Calibri" w:hAnsi="Calibri" w:cs="Calibri"/>
          <w:b/>
          <w:noProof/>
          <w:sz w:val="22"/>
          <w:szCs w:val="22"/>
        </w:rPr>
        <w:t>Spieglein, Spieglein</w:t>
      </w:r>
    </w:p>
    <w:p w14:paraId="50B6118F" w14:textId="77777777" w:rsidR="003820DA" w:rsidRPr="00AE5F79" w:rsidRDefault="003820DA" w:rsidP="003A2E32">
      <w:pPr>
        <w:tabs>
          <w:tab w:val="left" w:pos="9000"/>
        </w:tabs>
        <w:ind w:right="851"/>
        <w:rPr>
          <w:rFonts w:ascii="Calibri" w:hAnsi="Calibri" w:cs="Calibri"/>
          <w:b/>
          <w:sz w:val="22"/>
          <w:szCs w:val="22"/>
        </w:rPr>
      </w:pPr>
      <w:r w:rsidRPr="00466D8D">
        <w:rPr>
          <w:rFonts w:ascii="Calibri" w:hAnsi="Calibri" w:cs="Calibri"/>
          <w:b/>
          <w:noProof/>
          <w:sz w:val="22"/>
          <w:szCs w:val="22"/>
        </w:rPr>
        <w:t>Sandra Grauer</w:t>
      </w:r>
    </w:p>
    <w:p w14:paraId="73CC8C3D" w14:textId="77777777" w:rsidR="003820DA" w:rsidRPr="0085738A" w:rsidRDefault="003820DA" w:rsidP="003A2E32">
      <w:pPr>
        <w:tabs>
          <w:tab w:val="left" w:pos="9000"/>
        </w:tabs>
        <w:ind w:right="851"/>
        <w:rPr>
          <w:rFonts w:ascii="Calibri" w:hAnsi="Calibri" w:cs="Calibri"/>
          <w:b/>
          <w:sz w:val="22"/>
          <w:szCs w:val="22"/>
        </w:rPr>
      </w:pPr>
      <w:r w:rsidRPr="00466D8D">
        <w:rPr>
          <w:rFonts w:ascii="Calibri" w:hAnsi="Calibri" w:cs="Calibri"/>
          <w:b/>
          <w:noProof/>
          <w:sz w:val="22"/>
          <w:szCs w:val="22"/>
        </w:rPr>
        <w:t>320</w:t>
      </w:r>
      <w:r w:rsidRPr="00AE5F79">
        <w:rPr>
          <w:rFonts w:ascii="Calibri" w:hAnsi="Calibri" w:cs="Calibri"/>
          <w:b/>
          <w:sz w:val="22"/>
          <w:szCs w:val="22"/>
        </w:rPr>
        <w:t xml:space="preserve"> Seiten</w:t>
      </w:r>
    </w:p>
    <w:p w14:paraId="092CF294" w14:textId="2921A852" w:rsidR="003820DA" w:rsidRPr="0085738A" w:rsidRDefault="003820DA"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15</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15,5</w:t>
      </w:r>
      <w:r>
        <w:rPr>
          <w:rFonts w:ascii="Calibri" w:hAnsi="Calibri" w:cs="Calibri"/>
          <w:b/>
          <w:bCs/>
          <w:noProof/>
          <w:sz w:val="22"/>
          <w:szCs w:val="22"/>
        </w:rPr>
        <w:t>0</w:t>
      </w:r>
      <w:r w:rsidRPr="0085738A">
        <w:rPr>
          <w:rFonts w:ascii="Calibri" w:hAnsi="Calibri" w:cs="Calibri"/>
          <w:b/>
          <w:bCs/>
          <w:sz w:val="22"/>
          <w:szCs w:val="22"/>
        </w:rPr>
        <w:t xml:space="preserve"> [A]</w:t>
      </w:r>
    </w:p>
    <w:p w14:paraId="1C62D955" w14:textId="77777777" w:rsidR="003820DA" w:rsidRPr="007866EB" w:rsidRDefault="003820DA"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978-3-8392-8039-3</w:t>
      </w:r>
    </w:p>
    <w:p w14:paraId="173842E3" w14:textId="77777777" w:rsidR="003820DA" w:rsidRPr="001164EF" w:rsidRDefault="003820DA"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646AA9FF" w14:textId="77777777" w:rsidR="003820DA" w:rsidRDefault="003820DA" w:rsidP="001164EF">
      <w:pPr>
        <w:tabs>
          <w:tab w:val="left" w:pos="9000"/>
        </w:tabs>
        <w:ind w:right="851"/>
        <w:rPr>
          <w:rFonts w:ascii="Calibri" w:hAnsi="Calibri" w:cs="Calibri"/>
          <w:bCs/>
          <w:sz w:val="22"/>
          <w:szCs w:val="22"/>
        </w:rPr>
      </w:pPr>
    </w:p>
    <w:p w14:paraId="6B0889EE" w14:textId="77777777" w:rsidR="003820DA" w:rsidRPr="000C3D01" w:rsidRDefault="003820DA"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1A057B0" w14:textId="77777777" w:rsidR="003820DA" w:rsidRPr="001164EF" w:rsidRDefault="003820DA"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3F50C7E4" w14:textId="77777777" w:rsidR="003820DA" w:rsidRPr="001164EF" w:rsidRDefault="003820DA"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19113E36" w14:textId="77777777" w:rsidR="003820DA" w:rsidRPr="001164EF" w:rsidRDefault="003820DA"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58C62ED" w14:textId="77777777" w:rsidR="003820DA" w:rsidRPr="00B71A66" w:rsidRDefault="003820DA"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35BBF89D" w14:textId="77777777" w:rsidR="003820DA" w:rsidRPr="00937B92" w:rsidRDefault="003820DA"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73D62B3" w14:textId="77777777" w:rsidR="003820DA" w:rsidRPr="00E25A57" w:rsidRDefault="003820DA"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9002153" w14:textId="77777777" w:rsidR="003820DA" w:rsidRPr="00E25A57" w:rsidRDefault="003820DA" w:rsidP="001164EF">
      <w:pPr>
        <w:tabs>
          <w:tab w:val="left" w:pos="9000"/>
        </w:tabs>
        <w:ind w:right="851"/>
        <w:rPr>
          <w:rFonts w:ascii="Calibri" w:hAnsi="Calibri" w:cs="Calibri"/>
          <w:sz w:val="22"/>
          <w:szCs w:val="22"/>
          <w:lang w:val="fr-FR"/>
        </w:rPr>
      </w:pPr>
    </w:p>
    <w:p w14:paraId="750B651C" w14:textId="77777777" w:rsidR="003820DA" w:rsidRPr="00E25A57" w:rsidRDefault="003820DA" w:rsidP="001164EF">
      <w:pPr>
        <w:tabs>
          <w:tab w:val="left" w:pos="9000"/>
        </w:tabs>
        <w:ind w:right="851"/>
        <w:rPr>
          <w:rFonts w:ascii="Calibri" w:hAnsi="Calibri" w:cs="Calibri"/>
          <w:sz w:val="22"/>
          <w:szCs w:val="22"/>
          <w:lang w:val="fr-FR"/>
        </w:rPr>
      </w:pPr>
    </w:p>
    <w:p w14:paraId="5132DBF5" w14:textId="77777777" w:rsidR="003820DA" w:rsidRPr="00937B92" w:rsidRDefault="003820DA"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272D185A" w14:textId="77777777" w:rsidR="003820DA" w:rsidRPr="001164EF" w:rsidRDefault="003820DA" w:rsidP="001164EF">
      <w:pPr>
        <w:tabs>
          <w:tab w:val="left" w:pos="9000"/>
        </w:tabs>
        <w:ind w:right="851"/>
        <w:rPr>
          <w:rFonts w:ascii="Calibri" w:hAnsi="Calibri" w:cs="Calibri"/>
          <w:sz w:val="22"/>
          <w:szCs w:val="22"/>
        </w:rPr>
      </w:pPr>
    </w:p>
    <w:p w14:paraId="080C0014" w14:textId="5A5F109A" w:rsidR="003820DA" w:rsidRDefault="003820DA" w:rsidP="001164EF">
      <w:pPr>
        <w:spacing w:line="360" w:lineRule="auto"/>
        <w:ind w:right="851"/>
        <w:rPr>
          <w:rFonts w:ascii="Calibri" w:hAnsi="Calibri"/>
          <w:sz w:val="22"/>
          <w:szCs w:val="22"/>
        </w:rPr>
      </w:pPr>
      <w:r>
        <w:rPr>
          <w:noProof/>
        </w:rPr>
        <w:drawing>
          <wp:inline distT="0" distB="0" distL="0" distR="0" wp14:anchorId="2FC24AAF" wp14:editId="03BABB2B">
            <wp:extent cx="1882589" cy="3094987"/>
            <wp:effectExtent l="0" t="0" r="3810" b="0"/>
            <wp:docPr id="1747225618" name="Grafik 1" descr="Spieglein, Spiegl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25618" name="Grafik 1" descr="Spieglein, Spieglei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453" cy="3111204"/>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B8CBF89" wp14:editId="2DAB11ED">
            <wp:extent cx="2059031" cy="3097498"/>
            <wp:effectExtent l="0" t="0" r="0" b="8255"/>
            <wp:docPr id="1152421296" name="Grafik 2" descr="Sandra Grau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21296" name="Grafik 2" descr="Sandra Grau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3147" cy="3118733"/>
                    </a:xfrm>
                    <a:prstGeom prst="rect">
                      <a:avLst/>
                    </a:prstGeom>
                    <a:noFill/>
                    <a:ln>
                      <a:noFill/>
                    </a:ln>
                  </pic:spPr>
                </pic:pic>
              </a:graphicData>
            </a:graphic>
          </wp:inline>
        </w:drawing>
      </w:r>
    </w:p>
    <w:p w14:paraId="07CDE477" w14:textId="2E14A3A2" w:rsidR="003820DA" w:rsidRDefault="003820DA"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820DA">
        <w:rPr>
          <w:rFonts w:ascii="Calibri" w:hAnsi="Calibri"/>
          <w:sz w:val="22"/>
          <w:szCs w:val="22"/>
        </w:rPr>
        <w:t>Bildrechte: privat</w:t>
      </w:r>
    </w:p>
    <w:p w14:paraId="4F6BA867" w14:textId="77777777" w:rsidR="003820DA" w:rsidRPr="007E354A" w:rsidRDefault="003820DA" w:rsidP="001164EF">
      <w:pPr>
        <w:spacing w:line="360" w:lineRule="auto"/>
        <w:ind w:right="851"/>
        <w:rPr>
          <w:rFonts w:ascii="Calibri" w:hAnsi="Calibri"/>
          <w:sz w:val="22"/>
          <w:szCs w:val="22"/>
        </w:rPr>
      </w:pPr>
    </w:p>
    <w:p w14:paraId="7028468A" w14:textId="77777777" w:rsidR="003820DA" w:rsidRPr="001164EF" w:rsidRDefault="003820DA"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4271524" w14:textId="77777777" w:rsidR="003820DA" w:rsidRPr="00DF689C" w:rsidRDefault="003820DA"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Sandra Grauer</w:t>
      </w:r>
      <w:r w:rsidRPr="00DF689C">
        <w:rPr>
          <w:rFonts w:ascii="Calibri" w:hAnsi="Calibri"/>
          <w:sz w:val="22"/>
          <w:szCs w:val="22"/>
        </w:rPr>
        <w:t xml:space="preserve"> »</w:t>
      </w:r>
      <w:r w:rsidRPr="00466D8D">
        <w:rPr>
          <w:rFonts w:ascii="Calibri" w:hAnsi="Calibri"/>
          <w:noProof/>
          <w:sz w:val="22"/>
          <w:szCs w:val="22"/>
        </w:rPr>
        <w:t>Spieglein, Spieglein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978-3-8392-8039-3</w:t>
      </w:r>
    </w:p>
    <w:p w14:paraId="7A62ED67" w14:textId="77777777" w:rsidR="003820DA" w:rsidRPr="00DF689C" w:rsidRDefault="003820DA" w:rsidP="001164EF">
      <w:pPr>
        <w:spacing w:line="360" w:lineRule="auto"/>
        <w:ind w:left="360" w:right="851"/>
        <w:rPr>
          <w:rFonts w:ascii="Calibri" w:hAnsi="Calibri"/>
          <w:noProof/>
          <w:sz w:val="22"/>
          <w:szCs w:val="22"/>
        </w:rPr>
      </w:pPr>
    </w:p>
    <w:p w14:paraId="403A74C4" w14:textId="77777777" w:rsidR="003820DA" w:rsidRPr="001164EF" w:rsidRDefault="003820DA" w:rsidP="001164EF">
      <w:pPr>
        <w:spacing w:line="360" w:lineRule="auto"/>
        <w:ind w:right="851"/>
        <w:rPr>
          <w:rFonts w:ascii="Calibri" w:hAnsi="Calibri"/>
          <w:b/>
          <w:sz w:val="22"/>
          <w:szCs w:val="22"/>
        </w:rPr>
      </w:pPr>
      <w:r w:rsidRPr="001164EF">
        <w:rPr>
          <w:rFonts w:ascii="Calibri" w:hAnsi="Calibri"/>
          <w:b/>
          <w:sz w:val="22"/>
          <w:szCs w:val="22"/>
        </w:rPr>
        <w:t>Absender:</w:t>
      </w:r>
    </w:p>
    <w:p w14:paraId="1D9E4FDB" w14:textId="77777777" w:rsidR="003820DA" w:rsidRPr="005B36C5" w:rsidRDefault="003820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D6A576E" w14:textId="77777777" w:rsidR="003820DA" w:rsidRPr="005B36C5" w:rsidRDefault="003820D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3A8ECC1" w14:textId="77777777" w:rsidR="003820DA" w:rsidRPr="005B36C5" w:rsidRDefault="003820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28F8122" w14:textId="77777777" w:rsidR="003820DA" w:rsidRPr="005B36C5" w:rsidRDefault="003820D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2659A0BD" w14:textId="77777777" w:rsidR="003820DA" w:rsidRPr="005B36C5" w:rsidRDefault="003820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7782CA7" w14:textId="77777777" w:rsidR="003820DA" w:rsidRPr="005B36C5" w:rsidRDefault="003820D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855F323" w14:textId="77777777" w:rsidR="003820DA" w:rsidRPr="005B36C5" w:rsidRDefault="003820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45D51D7" w14:textId="77777777" w:rsidR="003820DA" w:rsidRPr="005B36C5" w:rsidRDefault="003820DA"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1B1993ED" w14:textId="77777777" w:rsidR="003820DA" w:rsidRPr="005B36C5" w:rsidRDefault="003820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F4CB760" w14:textId="77777777" w:rsidR="003820DA" w:rsidRPr="005B36C5" w:rsidRDefault="003820D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D23B444" w14:textId="77777777" w:rsidR="003820DA" w:rsidRPr="005B36C5" w:rsidRDefault="003820D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DC77F1A" w14:textId="77777777" w:rsidR="003820DA" w:rsidRPr="005B36C5" w:rsidRDefault="003820DA"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4963DF96" w14:textId="77777777" w:rsidR="003820DA" w:rsidRPr="00AC1BFB" w:rsidRDefault="003820DA" w:rsidP="00842974">
      <w:pPr>
        <w:tabs>
          <w:tab w:val="left" w:pos="9000"/>
        </w:tabs>
        <w:ind w:right="226"/>
        <w:rPr>
          <w:rFonts w:ascii="Quire Sans Pro Light" w:hAnsi="Quire Sans Pro Light" w:cs="Calibri"/>
          <w:sz w:val="22"/>
          <w:szCs w:val="22"/>
        </w:rPr>
      </w:pPr>
    </w:p>
    <w:p w14:paraId="72E13920" w14:textId="77777777" w:rsidR="003820DA" w:rsidRDefault="003820DA">
      <w:pPr>
        <w:sectPr w:rsidR="003820DA" w:rsidSect="003820DA">
          <w:headerReference w:type="default" r:id="rId12"/>
          <w:pgSz w:w="11906" w:h="16838"/>
          <w:pgMar w:top="851" w:right="1417" w:bottom="1134" w:left="1417" w:header="708" w:footer="708" w:gutter="0"/>
          <w:pgNumType w:start="1"/>
          <w:cols w:space="708"/>
          <w:docGrid w:linePitch="360"/>
        </w:sectPr>
      </w:pPr>
    </w:p>
    <w:p w14:paraId="455967BA" w14:textId="77777777" w:rsidR="003820DA" w:rsidRDefault="003820DA">
      <w:pPr>
        <w:sectPr w:rsidR="003820DA" w:rsidSect="003820DA">
          <w:headerReference w:type="default" r:id="rId13"/>
          <w:type w:val="continuous"/>
          <w:pgSz w:w="11906" w:h="16838"/>
          <w:pgMar w:top="851" w:right="1417" w:bottom="1134" w:left="1417" w:header="708" w:footer="708" w:gutter="0"/>
          <w:cols w:space="708"/>
          <w:docGrid w:linePitch="360"/>
        </w:sectPr>
      </w:pPr>
    </w:p>
    <w:p w14:paraId="11ED2204" w14:textId="77777777" w:rsidR="003820DA" w:rsidRDefault="003820DA" w:rsidP="003820DA"/>
    <w:sectPr w:rsidR="003820DA" w:rsidSect="003820DA">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C180" w14:textId="77777777" w:rsidR="003820DA" w:rsidRDefault="003820DA" w:rsidP="00A923F4">
      <w:r>
        <w:separator/>
      </w:r>
    </w:p>
  </w:endnote>
  <w:endnote w:type="continuationSeparator" w:id="0">
    <w:p w14:paraId="106122E5" w14:textId="77777777" w:rsidR="003820DA" w:rsidRDefault="003820D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6BD0" w14:textId="77777777" w:rsidR="003820DA" w:rsidRDefault="003820DA" w:rsidP="00A923F4">
      <w:r>
        <w:separator/>
      </w:r>
    </w:p>
  </w:footnote>
  <w:footnote w:type="continuationSeparator" w:id="0">
    <w:p w14:paraId="721A5B9C" w14:textId="77777777" w:rsidR="003820DA" w:rsidRDefault="003820D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2F2F" w14:textId="77777777" w:rsidR="003820DA" w:rsidRDefault="003820DA">
    <w:pPr>
      <w:pStyle w:val="Kopfzeile"/>
    </w:pPr>
    <w:r>
      <w:rPr>
        <w:noProof/>
      </w:rPr>
      <w:drawing>
        <wp:anchor distT="0" distB="0" distL="114300" distR="114300" simplePos="0" relativeHeight="251657728" behindDoc="1" locked="0" layoutInCell="1" allowOverlap="1" wp14:anchorId="0A8F727D" wp14:editId="15EB37BC">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0C9C" w14:textId="77777777" w:rsidR="003820DA" w:rsidRDefault="003820DA">
    <w:pPr>
      <w:pStyle w:val="Kopfzeile"/>
    </w:pPr>
    <w:r>
      <w:rPr>
        <w:noProof/>
      </w:rPr>
      <w:drawing>
        <wp:anchor distT="0" distB="0" distL="114300" distR="114300" simplePos="0" relativeHeight="251658752" behindDoc="1" locked="0" layoutInCell="1" allowOverlap="1" wp14:anchorId="630B27DB" wp14:editId="7BC5F418">
          <wp:simplePos x="0" y="0"/>
          <wp:positionH relativeFrom="column">
            <wp:posOffset>6139180</wp:posOffset>
          </wp:positionH>
          <wp:positionV relativeFrom="paragraph">
            <wp:posOffset>-144780</wp:posOffset>
          </wp:positionV>
          <wp:extent cx="286385" cy="3084830"/>
          <wp:effectExtent l="0" t="0" r="0" b="1270"/>
          <wp:wrapNone/>
          <wp:docPr id="17260395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3DF0" w14:textId="77777777" w:rsidR="003820DA" w:rsidRDefault="003820DA">
    <w:pPr>
      <w:pStyle w:val="Kopfzeile"/>
    </w:pPr>
    <w:r>
      <w:rPr>
        <w:noProof/>
      </w:rPr>
      <w:drawing>
        <wp:anchor distT="0" distB="0" distL="114300" distR="114300" simplePos="0" relativeHeight="251656704" behindDoc="1" locked="0" layoutInCell="1" allowOverlap="1" wp14:anchorId="5BBB8C0D" wp14:editId="657D607B">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263B39"/>
    <w:multiLevelType w:val="hybridMultilevel"/>
    <w:tmpl w:val="8D86E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23487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20DA"/>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84204"/>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685"/>
    <w:rsid w:val="00E559A2"/>
    <w:rsid w:val="00E56398"/>
    <w:rsid w:val="00E74771"/>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CD422"/>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393.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grauer-sandra-186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2025-12-12T11:19:00Z</dcterms:created>
  <dcterms:modified xsi:type="dcterms:W3CDTF">2026-01-23T13:41:00Z</dcterms:modified>
</cp:coreProperties>
</file>