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AB745" w14:textId="77777777" w:rsidR="003F68E4" w:rsidRPr="00A66A17" w:rsidRDefault="003F68E4"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74058756" w14:textId="77777777" w:rsidR="003F68E4" w:rsidRPr="007669A4" w:rsidRDefault="003F68E4" w:rsidP="001164EF">
      <w:pPr>
        <w:ind w:right="851"/>
        <w:rPr>
          <w:rFonts w:ascii="Calibri" w:hAnsi="Calibri" w:cs="Calibri"/>
          <w:b/>
          <w:sz w:val="22"/>
          <w:szCs w:val="22"/>
        </w:rPr>
      </w:pPr>
      <w:r w:rsidRPr="007669A4">
        <w:rPr>
          <w:rFonts w:ascii="Calibri" w:hAnsi="Calibri" w:cs="Calibri"/>
          <w:b/>
          <w:sz w:val="22"/>
          <w:szCs w:val="22"/>
        </w:rPr>
        <w:t>»</w:t>
      </w:r>
      <w:r w:rsidRPr="00340E1E">
        <w:rPr>
          <w:rFonts w:ascii="Calibri" w:hAnsi="Calibri" w:cs="Calibri"/>
          <w:b/>
          <w:noProof/>
          <w:sz w:val="22"/>
          <w:szCs w:val="22"/>
        </w:rPr>
        <w:t>Die Madonna von Würzburg</w:t>
      </w:r>
      <w:r w:rsidRPr="007669A4">
        <w:rPr>
          <w:rFonts w:ascii="Calibri" w:hAnsi="Calibri" w:cs="Calibri"/>
          <w:b/>
          <w:sz w:val="22"/>
          <w:szCs w:val="22"/>
        </w:rPr>
        <w:t xml:space="preserve">« von </w:t>
      </w:r>
      <w:r w:rsidRPr="00340E1E">
        <w:rPr>
          <w:rFonts w:ascii="Calibri" w:hAnsi="Calibri" w:cs="Calibri"/>
          <w:b/>
          <w:noProof/>
          <w:sz w:val="22"/>
          <w:szCs w:val="22"/>
        </w:rPr>
        <w:t>Uwe Klausner</w:t>
      </w:r>
    </w:p>
    <w:p w14:paraId="1325F411" w14:textId="77777777" w:rsidR="003F68E4" w:rsidRPr="00BF4204" w:rsidRDefault="003F68E4" w:rsidP="001164EF">
      <w:pPr>
        <w:ind w:right="851"/>
        <w:rPr>
          <w:rFonts w:ascii="Calibri" w:hAnsi="Calibri" w:cs="Calibri"/>
          <w:sz w:val="22"/>
          <w:szCs w:val="22"/>
        </w:rPr>
      </w:pPr>
      <w:r w:rsidRPr="00BF4204">
        <w:rPr>
          <w:rFonts w:ascii="Calibri" w:hAnsi="Calibri" w:cs="Calibri"/>
          <w:sz w:val="22"/>
          <w:szCs w:val="22"/>
        </w:rPr>
        <w:t xml:space="preserve">Meßkirch, </w:t>
      </w:r>
      <w:r w:rsidRPr="00340E1E">
        <w:rPr>
          <w:rFonts w:ascii="Calibri" w:hAnsi="Calibri" w:cs="Calibri"/>
          <w:noProof/>
          <w:sz w:val="22"/>
          <w:szCs w:val="22"/>
        </w:rPr>
        <w:t>August</w:t>
      </w:r>
      <w:r w:rsidRPr="00BF4204">
        <w:rPr>
          <w:rFonts w:ascii="Calibri" w:hAnsi="Calibri" w:cs="Calibri"/>
          <w:sz w:val="22"/>
          <w:szCs w:val="22"/>
        </w:rPr>
        <w:t xml:space="preserve"> 202</w:t>
      </w:r>
      <w:r>
        <w:rPr>
          <w:rFonts w:ascii="Calibri" w:hAnsi="Calibri" w:cs="Calibri"/>
          <w:sz w:val="22"/>
          <w:szCs w:val="22"/>
        </w:rPr>
        <w:t>5</w:t>
      </w:r>
    </w:p>
    <w:p w14:paraId="3210F38A" w14:textId="77777777" w:rsidR="003F68E4" w:rsidRPr="00BF4204" w:rsidRDefault="003F68E4" w:rsidP="001164EF">
      <w:pPr>
        <w:ind w:right="851"/>
        <w:rPr>
          <w:rFonts w:ascii="Calibri" w:hAnsi="Calibri" w:cs="Calibri"/>
          <w:sz w:val="22"/>
          <w:szCs w:val="22"/>
        </w:rPr>
      </w:pPr>
    </w:p>
    <w:p w14:paraId="4F5BB3EC" w14:textId="77777777" w:rsidR="003F68E4" w:rsidRPr="00BF4204" w:rsidRDefault="003F68E4" w:rsidP="001164EF">
      <w:pPr>
        <w:pStyle w:val="Textkrper2"/>
        <w:tabs>
          <w:tab w:val="left" w:pos="8460"/>
        </w:tabs>
        <w:ind w:right="851"/>
        <w:rPr>
          <w:rFonts w:ascii="Calibri" w:hAnsi="Calibri" w:cs="Calibri"/>
          <w:sz w:val="22"/>
          <w:szCs w:val="22"/>
        </w:rPr>
      </w:pPr>
    </w:p>
    <w:p w14:paraId="0C1246D2" w14:textId="0745A2E2" w:rsidR="003F68E4" w:rsidRPr="00BF4204" w:rsidRDefault="003F68E4" w:rsidP="000C3D01">
      <w:pPr>
        <w:pStyle w:val="Textkrper2"/>
        <w:tabs>
          <w:tab w:val="left" w:pos="8460"/>
        </w:tabs>
        <w:spacing w:after="240" w:line="276" w:lineRule="auto"/>
        <w:ind w:right="851"/>
        <w:rPr>
          <w:rFonts w:ascii="Calibri" w:hAnsi="Calibri" w:cs="Calibri"/>
          <w:sz w:val="22"/>
          <w:szCs w:val="22"/>
        </w:rPr>
      </w:pPr>
      <w:r w:rsidRPr="00340E1E">
        <w:rPr>
          <w:rFonts w:ascii="Calibri" w:hAnsi="Calibri" w:cs="Calibri"/>
          <w:noProof/>
          <w:szCs w:val="32"/>
        </w:rPr>
        <w:t>Bauernkrieg in Würzburg</w:t>
      </w:r>
      <w:r w:rsidRPr="00BF4204">
        <w:rPr>
          <w:rFonts w:ascii="Calibri" w:hAnsi="Calibri" w:cs="Calibri"/>
          <w:szCs w:val="32"/>
        </w:rPr>
        <w:br/>
      </w:r>
      <w:r>
        <w:rPr>
          <w:rFonts w:ascii="Calibri" w:hAnsi="Calibri" w:cs="Calibri"/>
          <w:sz w:val="22"/>
          <w:szCs w:val="22"/>
        </w:rPr>
        <w:t>N</w:t>
      </w:r>
      <w:r w:rsidRPr="003F68E4">
        <w:rPr>
          <w:rFonts w:ascii="Calibri" w:hAnsi="Calibri" w:cs="Calibri"/>
          <w:sz w:val="22"/>
          <w:szCs w:val="22"/>
        </w:rPr>
        <w:t>euer Band der »Riemenschneider«-Saga</w:t>
      </w:r>
      <w:r>
        <w:rPr>
          <w:rFonts w:ascii="Calibri" w:hAnsi="Calibri" w:cs="Calibri"/>
          <w:sz w:val="22"/>
          <w:szCs w:val="22"/>
        </w:rPr>
        <w:t xml:space="preserve"> von Uwe Klausner</w:t>
      </w:r>
    </w:p>
    <w:p w14:paraId="78357498" w14:textId="5CB58FB5" w:rsidR="003F68E4" w:rsidRPr="003F68E4" w:rsidRDefault="003F68E4" w:rsidP="003F68E4">
      <w:pPr>
        <w:pStyle w:val="Listenabsatz"/>
        <w:numPr>
          <w:ilvl w:val="0"/>
          <w:numId w:val="7"/>
        </w:numPr>
        <w:tabs>
          <w:tab w:val="left" w:pos="9000"/>
        </w:tabs>
        <w:spacing w:line="276" w:lineRule="auto"/>
        <w:ind w:right="850"/>
        <w:rPr>
          <w:rFonts w:ascii="Calibri" w:hAnsi="Calibri" w:cs="Calibri"/>
          <w:sz w:val="22"/>
          <w:szCs w:val="22"/>
        </w:rPr>
      </w:pPr>
      <w:r w:rsidRPr="003F68E4">
        <w:rPr>
          <w:rFonts w:ascii="Calibri" w:hAnsi="Calibri" w:cs="Calibri"/>
          <w:sz w:val="22"/>
          <w:szCs w:val="22"/>
        </w:rPr>
        <w:t xml:space="preserve">Luzia Riemenschneider steht zwischen gesellschaftlichen Erwartungen und persönlicher </w:t>
      </w:r>
      <w:r w:rsidRPr="003F68E4">
        <w:rPr>
          <w:rFonts w:ascii="Calibri" w:hAnsi="Calibri" w:cs="Calibri"/>
          <w:sz w:val="22"/>
          <w:szCs w:val="22"/>
        </w:rPr>
        <w:t>F</w:t>
      </w:r>
      <w:r w:rsidRPr="003F68E4">
        <w:rPr>
          <w:rFonts w:ascii="Calibri" w:hAnsi="Calibri" w:cs="Calibri"/>
          <w:sz w:val="22"/>
          <w:szCs w:val="22"/>
        </w:rPr>
        <w:t>reiheit</w:t>
      </w:r>
    </w:p>
    <w:p w14:paraId="35C6E188" w14:textId="6EEA4770" w:rsidR="003F68E4" w:rsidRPr="003F68E4" w:rsidRDefault="003F68E4" w:rsidP="003F68E4">
      <w:pPr>
        <w:pStyle w:val="Listenabsatz"/>
        <w:numPr>
          <w:ilvl w:val="0"/>
          <w:numId w:val="7"/>
        </w:numPr>
        <w:tabs>
          <w:tab w:val="left" w:pos="9000"/>
        </w:tabs>
        <w:spacing w:line="276" w:lineRule="auto"/>
        <w:ind w:right="850"/>
        <w:rPr>
          <w:rFonts w:ascii="Calibri" w:hAnsi="Calibri" w:cs="Calibri"/>
          <w:sz w:val="22"/>
          <w:szCs w:val="22"/>
        </w:rPr>
      </w:pPr>
      <w:r w:rsidRPr="003F68E4">
        <w:rPr>
          <w:rFonts w:ascii="Calibri" w:hAnsi="Calibri" w:cs="Calibri"/>
          <w:sz w:val="22"/>
          <w:szCs w:val="22"/>
        </w:rPr>
        <w:t>Religiöse und soziale Konflikte der Reformationszeit</w:t>
      </w:r>
    </w:p>
    <w:p w14:paraId="343390D9" w14:textId="64FF2FBB" w:rsidR="003F68E4" w:rsidRPr="003F68E4" w:rsidRDefault="003F68E4" w:rsidP="003F68E4">
      <w:pPr>
        <w:pStyle w:val="Listenabsatz"/>
        <w:numPr>
          <w:ilvl w:val="0"/>
          <w:numId w:val="7"/>
        </w:numPr>
        <w:tabs>
          <w:tab w:val="left" w:pos="9000"/>
        </w:tabs>
        <w:spacing w:line="276" w:lineRule="auto"/>
        <w:ind w:right="850"/>
        <w:rPr>
          <w:rFonts w:ascii="Calibri" w:hAnsi="Calibri" w:cs="Calibri"/>
          <w:sz w:val="22"/>
          <w:szCs w:val="22"/>
        </w:rPr>
      </w:pPr>
      <w:r w:rsidRPr="003F68E4">
        <w:rPr>
          <w:rFonts w:ascii="Calibri" w:hAnsi="Calibri" w:cs="Calibri"/>
          <w:sz w:val="22"/>
          <w:szCs w:val="22"/>
        </w:rPr>
        <w:t>Einbindung realer historischer Persönlichkeiten wie Florian Geyer</w:t>
      </w:r>
    </w:p>
    <w:p w14:paraId="3948B544" w14:textId="77777777" w:rsidR="003F68E4" w:rsidRDefault="003F68E4" w:rsidP="00907EE7">
      <w:pPr>
        <w:tabs>
          <w:tab w:val="left" w:pos="9000"/>
        </w:tabs>
        <w:spacing w:line="276" w:lineRule="auto"/>
        <w:ind w:right="850"/>
        <w:rPr>
          <w:rFonts w:ascii="Calibri" w:hAnsi="Calibri" w:cs="Calibri"/>
          <w:sz w:val="22"/>
          <w:szCs w:val="22"/>
        </w:rPr>
      </w:pPr>
    </w:p>
    <w:p w14:paraId="355EC2C7" w14:textId="77777777" w:rsidR="003F68E4" w:rsidRPr="002B767E" w:rsidRDefault="003F68E4"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F63144D" w14:textId="0A5EB5D5" w:rsidR="003F68E4" w:rsidRDefault="003F68E4" w:rsidP="00907EE7">
      <w:pPr>
        <w:tabs>
          <w:tab w:val="left" w:pos="9000"/>
        </w:tabs>
        <w:spacing w:line="276" w:lineRule="auto"/>
        <w:ind w:right="850"/>
        <w:rPr>
          <w:rFonts w:ascii="Calibri" w:hAnsi="Calibri" w:cs="Calibri"/>
          <w:sz w:val="22"/>
          <w:szCs w:val="22"/>
        </w:rPr>
      </w:pPr>
      <w:r w:rsidRPr="003F68E4">
        <w:rPr>
          <w:rFonts w:ascii="Calibri" w:hAnsi="Calibri" w:cs="Calibri"/>
          <w:sz w:val="22"/>
          <w:szCs w:val="22"/>
        </w:rPr>
        <w:t>Luzia, Tochter des Bildschnitzers Tilman Riemenschneider, ist am Boden zerstört: Der Straßenmaler Wenzel, zu dem sie sich hingezogen fühlt, ist verschollen. Lange nachforschen muss sie indes nicht, stellt sich doch heraus, dass sich Wenzel den aufrührerischen Bauern angeschlossen hat. Von Grund auf verändert, hat er sich zu einem fanatischen Umstürzler entwickelt, wild entschlossen, sich am Bischof zu rächen. Von Wenzels Gesinnungswandel  abgeschreckt, gerät Luzia zwischen die Fronten: Hier ihr Vater, der renommierte Bildschnitzer, von den Würzburgern ehrfurchtsvoll Meister Til genannt, entschlossen, der Gewalt einen Riegel vorzuschieben. Dort der Mann, der Gefühle in ihr weckt, Mitglied der berüchtigten »Schwarzen Schar«, die dafür bekannt ist, kein Pardon zu kennen.  Inmitten des Aufruhrs muss Luzia entscheiden, auf welcher Seite sie stehen möchte.</w:t>
      </w:r>
    </w:p>
    <w:p w14:paraId="670E96CD" w14:textId="77777777" w:rsidR="003F68E4" w:rsidRPr="00C05FD2" w:rsidRDefault="003F68E4" w:rsidP="00907EE7">
      <w:pPr>
        <w:tabs>
          <w:tab w:val="left" w:pos="9000"/>
        </w:tabs>
        <w:spacing w:line="276" w:lineRule="auto"/>
        <w:ind w:right="850"/>
        <w:rPr>
          <w:rFonts w:ascii="Calibri" w:hAnsi="Calibri" w:cs="Calibri"/>
          <w:sz w:val="22"/>
          <w:szCs w:val="22"/>
        </w:rPr>
      </w:pPr>
    </w:p>
    <w:p w14:paraId="35BC2598" w14:textId="77777777" w:rsidR="003F68E4" w:rsidRDefault="003F68E4" w:rsidP="00907EE7">
      <w:pPr>
        <w:tabs>
          <w:tab w:val="left" w:pos="9000"/>
        </w:tabs>
        <w:spacing w:line="276" w:lineRule="auto"/>
        <w:ind w:right="850"/>
        <w:rPr>
          <w:rFonts w:ascii="Calibri" w:hAnsi="Calibri" w:cs="Calibri"/>
          <w:b/>
          <w:noProof/>
          <w:sz w:val="22"/>
          <w:szCs w:val="22"/>
        </w:rPr>
      </w:pPr>
      <w:r w:rsidRPr="00340E1E">
        <w:rPr>
          <w:rFonts w:ascii="Calibri" w:hAnsi="Calibri" w:cs="Calibri"/>
          <w:b/>
          <w:noProof/>
          <w:sz w:val="22"/>
          <w:szCs w:val="22"/>
        </w:rPr>
        <w:t>Der Autor</w:t>
      </w:r>
    </w:p>
    <w:p w14:paraId="0DFAFA02" w14:textId="77777777" w:rsidR="003F68E4" w:rsidRPr="00DF07C9" w:rsidRDefault="003F68E4" w:rsidP="00DB15D6">
      <w:pPr>
        <w:tabs>
          <w:tab w:val="left" w:pos="9000"/>
        </w:tabs>
        <w:spacing w:line="276" w:lineRule="auto"/>
        <w:ind w:right="850"/>
        <w:rPr>
          <w:rFonts w:ascii="Calibri" w:hAnsi="Calibri" w:cs="Calibri"/>
          <w:sz w:val="22"/>
          <w:szCs w:val="22"/>
        </w:rPr>
      </w:pPr>
      <w:r w:rsidRPr="00340E1E">
        <w:rPr>
          <w:rFonts w:ascii="Calibri" w:hAnsi="Calibri" w:cs="Calibri"/>
          <w:noProof/>
          <w:sz w:val="22"/>
          <w:szCs w:val="22"/>
        </w:rPr>
        <w:t>Uwe Klausner ist in Heidelberg geboren und aufgewachsen. Sein Studium der Geschichte und Anglistik absolvierte er in Mannheim und Heidelberg, die damit verbundenen Auslandsaufenthalte an der University of Kent in Canterbury und an der University of Minnesota in Minneapolis/USA. Heute lebt Uwe Klausner mit seiner Familie in Bad Mergentheim. Neben seiner Tätigkeit als Autor hat er bereits mehrere Theaterstücke verfasst, darunter »Figaro – oder die Revolution frisst ihre Kinder«, »Prophet der letzten Tage«, »Mensch, Martin!« und erst jüngst »Anonymus«, einen Zweiakter über die Autorenschaft der Shakespeare-Dramen, der am Martin-Schleyer-Gymnasium in Lauda uraufgeführt wurde.</w:t>
      </w:r>
    </w:p>
    <w:p w14:paraId="7055E4A2" w14:textId="77777777" w:rsidR="003F68E4" w:rsidRPr="00DF07C9" w:rsidRDefault="003F68E4" w:rsidP="00907EE7">
      <w:pPr>
        <w:tabs>
          <w:tab w:val="left" w:pos="9000"/>
        </w:tabs>
        <w:spacing w:line="276" w:lineRule="auto"/>
        <w:ind w:right="850"/>
        <w:rPr>
          <w:rFonts w:ascii="Calibri" w:hAnsi="Calibri" w:cs="Calibri"/>
          <w:sz w:val="22"/>
          <w:szCs w:val="22"/>
        </w:rPr>
      </w:pPr>
    </w:p>
    <w:p w14:paraId="2A3106C0" w14:textId="77777777" w:rsidR="003F68E4" w:rsidRPr="00DF07C9" w:rsidRDefault="003F68E4" w:rsidP="00907EE7">
      <w:pPr>
        <w:tabs>
          <w:tab w:val="left" w:pos="9000"/>
        </w:tabs>
        <w:spacing w:line="276" w:lineRule="auto"/>
        <w:ind w:right="850"/>
        <w:rPr>
          <w:rFonts w:ascii="Calibri" w:hAnsi="Calibri" w:cs="Calibri"/>
          <w:sz w:val="22"/>
          <w:szCs w:val="22"/>
        </w:rPr>
      </w:pPr>
    </w:p>
    <w:p w14:paraId="35DCBCCE" w14:textId="77777777" w:rsidR="003F68E4" w:rsidRPr="00C05FD2" w:rsidRDefault="003F68E4" w:rsidP="003A2E32">
      <w:pPr>
        <w:tabs>
          <w:tab w:val="left" w:pos="9000"/>
        </w:tabs>
        <w:ind w:right="851"/>
        <w:rPr>
          <w:rFonts w:ascii="Calibri" w:hAnsi="Calibri" w:cs="Calibri"/>
          <w:b/>
          <w:sz w:val="22"/>
          <w:szCs w:val="22"/>
        </w:rPr>
      </w:pPr>
      <w:r w:rsidRPr="00340E1E">
        <w:rPr>
          <w:rFonts w:ascii="Calibri" w:hAnsi="Calibri" w:cs="Calibri"/>
          <w:b/>
          <w:noProof/>
          <w:sz w:val="22"/>
          <w:szCs w:val="22"/>
        </w:rPr>
        <w:t>Die Madonna von Würzburg</w:t>
      </w:r>
    </w:p>
    <w:p w14:paraId="7044087E" w14:textId="77777777" w:rsidR="003F68E4" w:rsidRPr="00AE5F79" w:rsidRDefault="003F68E4" w:rsidP="003A2E32">
      <w:pPr>
        <w:tabs>
          <w:tab w:val="left" w:pos="9000"/>
        </w:tabs>
        <w:ind w:right="851"/>
        <w:rPr>
          <w:rFonts w:ascii="Calibri" w:hAnsi="Calibri" w:cs="Calibri"/>
          <w:b/>
          <w:sz w:val="22"/>
          <w:szCs w:val="22"/>
        </w:rPr>
      </w:pPr>
      <w:r w:rsidRPr="00340E1E">
        <w:rPr>
          <w:rFonts w:ascii="Calibri" w:hAnsi="Calibri" w:cs="Calibri"/>
          <w:b/>
          <w:noProof/>
          <w:sz w:val="22"/>
          <w:szCs w:val="22"/>
        </w:rPr>
        <w:t>Uwe Klausner</w:t>
      </w:r>
    </w:p>
    <w:p w14:paraId="7D06CBEC" w14:textId="77777777" w:rsidR="003F68E4" w:rsidRPr="0085738A" w:rsidRDefault="003F68E4" w:rsidP="003A2E32">
      <w:pPr>
        <w:tabs>
          <w:tab w:val="left" w:pos="9000"/>
        </w:tabs>
        <w:ind w:right="851"/>
        <w:rPr>
          <w:rFonts w:ascii="Calibri" w:hAnsi="Calibri" w:cs="Calibri"/>
          <w:b/>
          <w:sz w:val="22"/>
          <w:szCs w:val="22"/>
        </w:rPr>
      </w:pPr>
      <w:r w:rsidRPr="00340E1E">
        <w:rPr>
          <w:rFonts w:ascii="Calibri" w:hAnsi="Calibri" w:cs="Calibri"/>
          <w:b/>
          <w:noProof/>
          <w:sz w:val="22"/>
          <w:szCs w:val="22"/>
        </w:rPr>
        <w:t>352</w:t>
      </w:r>
      <w:r w:rsidRPr="00AE5F79">
        <w:rPr>
          <w:rFonts w:ascii="Calibri" w:hAnsi="Calibri" w:cs="Calibri"/>
          <w:b/>
          <w:sz w:val="22"/>
          <w:szCs w:val="22"/>
        </w:rPr>
        <w:t xml:space="preserve"> Seiten</w:t>
      </w:r>
    </w:p>
    <w:p w14:paraId="08CA0A35" w14:textId="77777777" w:rsidR="003F68E4" w:rsidRPr="0085738A" w:rsidRDefault="003F68E4"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340E1E">
        <w:rPr>
          <w:rFonts w:ascii="Calibri" w:hAnsi="Calibri" w:cs="Calibri"/>
          <w:b/>
          <w:bCs/>
          <w:noProof/>
          <w:sz w:val="22"/>
          <w:szCs w:val="22"/>
        </w:rPr>
        <w:t>15</w:t>
      </w:r>
      <w:r>
        <w:rPr>
          <w:rFonts w:ascii="Calibri" w:hAnsi="Calibri" w:cs="Calibri"/>
          <w:b/>
          <w:bCs/>
          <w:sz w:val="22"/>
          <w:szCs w:val="22"/>
        </w:rPr>
        <w:t>,0</w:t>
      </w:r>
      <w:r w:rsidRPr="0085738A">
        <w:rPr>
          <w:rFonts w:ascii="Calibri" w:hAnsi="Calibri" w:cs="Calibri"/>
          <w:b/>
          <w:bCs/>
          <w:sz w:val="22"/>
          <w:szCs w:val="22"/>
        </w:rPr>
        <w:t xml:space="preserve">0 [D] / EUR </w:t>
      </w:r>
      <w:r w:rsidRPr="00340E1E">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49F65544" w14:textId="77777777" w:rsidR="003F68E4" w:rsidRPr="007866EB" w:rsidRDefault="003F68E4"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340E1E">
        <w:rPr>
          <w:rFonts w:ascii="Calibri" w:hAnsi="Calibri" w:cs="Calibri"/>
          <w:b/>
          <w:bCs/>
          <w:noProof/>
          <w:sz w:val="22"/>
          <w:szCs w:val="22"/>
          <w:lang w:val="en-US"/>
        </w:rPr>
        <w:t>978-3-8392-0861-8</w:t>
      </w:r>
    </w:p>
    <w:p w14:paraId="0A31EC85" w14:textId="77777777" w:rsidR="003F68E4" w:rsidRPr="001164EF" w:rsidRDefault="003F68E4"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340E1E">
        <w:rPr>
          <w:rFonts w:ascii="Calibri" w:hAnsi="Calibri" w:cs="Calibri"/>
          <w:b/>
          <w:bCs/>
          <w:noProof/>
          <w:sz w:val="22"/>
          <w:szCs w:val="22"/>
        </w:rPr>
        <w:t>13.</w:t>
      </w:r>
      <w:r>
        <w:rPr>
          <w:rFonts w:ascii="Calibri" w:hAnsi="Calibri" w:cs="Calibri"/>
          <w:b/>
          <w:bCs/>
          <w:sz w:val="22"/>
          <w:szCs w:val="22"/>
        </w:rPr>
        <w:t xml:space="preserve"> </w:t>
      </w:r>
      <w:r w:rsidRPr="00340E1E">
        <w:rPr>
          <w:rFonts w:ascii="Calibri" w:hAnsi="Calibri" w:cs="Calibri"/>
          <w:b/>
          <w:bCs/>
          <w:noProof/>
          <w:sz w:val="22"/>
          <w:szCs w:val="22"/>
        </w:rPr>
        <w:t>August</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84B637D" w14:textId="77777777" w:rsidR="003F68E4" w:rsidRDefault="003F68E4" w:rsidP="001164EF">
      <w:pPr>
        <w:tabs>
          <w:tab w:val="left" w:pos="9000"/>
        </w:tabs>
        <w:ind w:right="851"/>
        <w:rPr>
          <w:rFonts w:ascii="Calibri" w:hAnsi="Calibri" w:cs="Calibri"/>
          <w:bCs/>
          <w:sz w:val="22"/>
          <w:szCs w:val="22"/>
        </w:rPr>
      </w:pPr>
    </w:p>
    <w:p w14:paraId="3F347C97" w14:textId="77777777" w:rsidR="003F68E4" w:rsidRPr="000C3D01" w:rsidRDefault="003F68E4"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5B9C7FF3" w14:textId="77777777" w:rsidR="003F68E4" w:rsidRPr="001164EF" w:rsidRDefault="003F68E4"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1DE577FA" w14:textId="77777777" w:rsidR="003F68E4" w:rsidRPr="001164EF" w:rsidRDefault="003F68E4"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7387E7A" w14:textId="77777777" w:rsidR="003F68E4" w:rsidRPr="001164EF" w:rsidRDefault="003F68E4"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D58BAD5" w14:textId="77777777" w:rsidR="003F68E4" w:rsidRPr="00B71A66" w:rsidRDefault="003F68E4"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0042CCE" w14:textId="77777777" w:rsidR="003F68E4" w:rsidRPr="00937B92" w:rsidRDefault="003F68E4"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B37DA36" w14:textId="77777777" w:rsidR="003F68E4" w:rsidRPr="00E25A57" w:rsidRDefault="003F68E4"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8BB41BA" w14:textId="77777777" w:rsidR="003F68E4" w:rsidRPr="00E25A57" w:rsidRDefault="003F68E4" w:rsidP="001164EF">
      <w:pPr>
        <w:tabs>
          <w:tab w:val="left" w:pos="9000"/>
        </w:tabs>
        <w:ind w:right="851"/>
        <w:rPr>
          <w:rFonts w:ascii="Calibri" w:hAnsi="Calibri" w:cs="Calibri"/>
          <w:sz w:val="22"/>
          <w:szCs w:val="22"/>
          <w:lang w:val="fr-FR"/>
        </w:rPr>
      </w:pPr>
    </w:p>
    <w:p w14:paraId="22D55D01" w14:textId="77777777" w:rsidR="003F68E4" w:rsidRPr="00E25A57" w:rsidRDefault="003F68E4" w:rsidP="001164EF">
      <w:pPr>
        <w:tabs>
          <w:tab w:val="left" w:pos="9000"/>
        </w:tabs>
        <w:ind w:right="851"/>
        <w:rPr>
          <w:rFonts w:ascii="Calibri" w:hAnsi="Calibri" w:cs="Calibri"/>
          <w:sz w:val="22"/>
          <w:szCs w:val="22"/>
          <w:lang w:val="fr-FR"/>
        </w:rPr>
      </w:pPr>
    </w:p>
    <w:p w14:paraId="6E5DC06F" w14:textId="77777777" w:rsidR="003F68E4" w:rsidRPr="00937B92" w:rsidRDefault="003F68E4"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DAC50B2" w14:textId="77777777" w:rsidR="003F68E4" w:rsidRPr="001164EF" w:rsidRDefault="003F68E4" w:rsidP="001164EF">
      <w:pPr>
        <w:tabs>
          <w:tab w:val="left" w:pos="9000"/>
        </w:tabs>
        <w:ind w:right="851"/>
        <w:rPr>
          <w:rFonts w:ascii="Calibri" w:hAnsi="Calibri" w:cs="Calibri"/>
          <w:sz w:val="22"/>
          <w:szCs w:val="22"/>
        </w:rPr>
      </w:pPr>
    </w:p>
    <w:p w14:paraId="76A08591" w14:textId="146DBA89" w:rsidR="003F68E4" w:rsidRDefault="003F68E4" w:rsidP="001164EF">
      <w:pPr>
        <w:spacing w:line="360" w:lineRule="auto"/>
        <w:ind w:right="851"/>
        <w:rPr>
          <w:rFonts w:ascii="Calibri" w:hAnsi="Calibri"/>
          <w:sz w:val="22"/>
          <w:szCs w:val="22"/>
        </w:rPr>
      </w:pPr>
      <w:r>
        <w:rPr>
          <w:noProof/>
        </w:rPr>
        <w:drawing>
          <wp:inline distT="0" distB="0" distL="0" distR="0" wp14:anchorId="33CC1115" wp14:editId="653948B7">
            <wp:extent cx="2028825" cy="3335055"/>
            <wp:effectExtent l="0" t="0" r="0" b="0"/>
            <wp:docPr id="930749587" name="Grafik 1" descr="Die Madonna von Würzbur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49587" name="Grafik 1" descr="Die Madonna von Würzbur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1735" cy="3339838"/>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4F36886A" wp14:editId="61A77F2D">
            <wp:extent cx="2803563" cy="3324225"/>
            <wp:effectExtent l="0" t="0" r="0" b="0"/>
            <wp:docPr id="1396083848" name="Grafik 2" descr="Uwe Klausn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83848" name="Grafik 2" descr="Uwe Klausn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5797" cy="3326874"/>
                    </a:xfrm>
                    <a:prstGeom prst="rect">
                      <a:avLst/>
                    </a:prstGeom>
                    <a:noFill/>
                    <a:ln>
                      <a:noFill/>
                    </a:ln>
                  </pic:spPr>
                </pic:pic>
              </a:graphicData>
            </a:graphic>
          </wp:inline>
        </w:drawing>
      </w:r>
    </w:p>
    <w:p w14:paraId="073101C4" w14:textId="06935C1D" w:rsidR="003F68E4" w:rsidRDefault="003F68E4"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F68E4">
        <w:rPr>
          <w:rFonts w:ascii="Calibri" w:hAnsi="Calibri"/>
          <w:sz w:val="22"/>
          <w:szCs w:val="22"/>
        </w:rPr>
        <w:t>Bildrechte: privat</w:t>
      </w:r>
    </w:p>
    <w:p w14:paraId="0D7E6F1B" w14:textId="77777777" w:rsidR="003F68E4" w:rsidRPr="007E354A" w:rsidRDefault="003F68E4" w:rsidP="001164EF">
      <w:pPr>
        <w:spacing w:line="360" w:lineRule="auto"/>
        <w:ind w:right="851"/>
        <w:rPr>
          <w:rFonts w:ascii="Calibri" w:hAnsi="Calibri"/>
          <w:sz w:val="22"/>
          <w:szCs w:val="22"/>
        </w:rPr>
      </w:pPr>
    </w:p>
    <w:p w14:paraId="7E1D79DE" w14:textId="77777777" w:rsidR="003F68E4" w:rsidRPr="001164EF" w:rsidRDefault="003F68E4"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BD9264B" w14:textId="77777777" w:rsidR="003F68E4" w:rsidRPr="00DF689C" w:rsidRDefault="003F68E4" w:rsidP="004D7B44">
      <w:pPr>
        <w:numPr>
          <w:ilvl w:val="0"/>
          <w:numId w:val="1"/>
        </w:numPr>
        <w:spacing w:line="360" w:lineRule="auto"/>
        <w:ind w:right="851"/>
        <w:rPr>
          <w:rFonts w:ascii="Calibri" w:hAnsi="Calibri"/>
          <w:sz w:val="22"/>
          <w:szCs w:val="22"/>
        </w:rPr>
      </w:pPr>
      <w:r w:rsidRPr="00340E1E">
        <w:rPr>
          <w:rFonts w:ascii="Calibri" w:hAnsi="Calibri"/>
          <w:noProof/>
          <w:sz w:val="22"/>
          <w:szCs w:val="22"/>
        </w:rPr>
        <w:t>Uwe Klausner</w:t>
      </w:r>
      <w:r w:rsidRPr="00DF689C">
        <w:rPr>
          <w:rFonts w:ascii="Calibri" w:hAnsi="Calibri"/>
          <w:sz w:val="22"/>
          <w:szCs w:val="22"/>
        </w:rPr>
        <w:t xml:space="preserve"> »</w:t>
      </w:r>
      <w:r w:rsidRPr="00340E1E">
        <w:rPr>
          <w:rFonts w:ascii="Calibri" w:hAnsi="Calibri"/>
          <w:noProof/>
          <w:sz w:val="22"/>
          <w:szCs w:val="22"/>
        </w:rPr>
        <w:t>Die Madonna von Würzburg</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340E1E">
        <w:rPr>
          <w:rFonts w:ascii="Calibri" w:hAnsi="Calibri"/>
          <w:noProof/>
          <w:sz w:val="22"/>
          <w:szCs w:val="22"/>
        </w:rPr>
        <w:t>978-3-8392-0861-8</w:t>
      </w:r>
    </w:p>
    <w:p w14:paraId="649EF3C5" w14:textId="77777777" w:rsidR="003F68E4" w:rsidRPr="00DF689C" w:rsidRDefault="003F68E4" w:rsidP="001164EF">
      <w:pPr>
        <w:spacing w:line="360" w:lineRule="auto"/>
        <w:ind w:left="360" w:right="851"/>
        <w:rPr>
          <w:rFonts w:ascii="Calibri" w:hAnsi="Calibri"/>
          <w:noProof/>
          <w:sz w:val="22"/>
          <w:szCs w:val="22"/>
        </w:rPr>
      </w:pPr>
    </w:p>
    <w:p w14:paraId="40FAB551" w14:textId="77777777" w:rsidR="003F68E4" w:rsidRPr="001164EF" w:rsidRDefault="003F68E4" w:rsidP="001164EF">
      <w:pPr>
        <w:spacing w:line="360" w:lineRule="auto"/>
        <w:ind w:right="851"/>
        <w:rPr>
          <w:rFonts w:ascii="Calibri" w:hAnsi="Calibri"/>
          <w:b/>
          <w:sz w:val="22"/>
          <w:szCs w:val="22"/>
        </w:rPr>
      </w:pPr>
      <w:r w:rsidRPr="001164EF">
        <w:rPr>
          <w:rFonts w:ascii="Calibri" w:hAnsi="Calibri"/>
          <w:b/>
          <w:sz w:val="22"/>
          <w:szCs w:val="22"/>
        </w:rPr>
        <w:t>Absender:</w:t>
      </w:r>
    </w:p>
    <w:p w14:paraId="6D0ABBB7" w14:textId="77777777" w:rsidR="003F68E4" w:rsidRPr="005B36C5" w:rsidRDefault="003F68E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FD04CC5" w14:textId="77777777" w:rsidR="003F68E4" w:rsidRPr="005B36C5" w:rsidRDefault="003F68E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051E13FC" w14:textId="77777777" w:rsidR="003F68E4" w:rsidRPr="005B36C5" w:rsidRDefault="003F68E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DF16C08" w14:textId="77777777" w:rsidR="003F68E4" w:rsidRPr="005B36C5" w:rsidRDefault="003F68E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1CA65AA" w14:textId="77777777" w:rsidR="003F68E4" w:rsidRPr="005B36C5" w:rsidRDefault="003F68E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CAB2737" w14:textId="77777777" w:rsidR="003F68E4" w:rsidRPr="005B36C5" w:rsidRDefault="003F68E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D0C3781" w14:textId="77777777" w:rsidR="003F68E4" w:rsidRPr="005B36C5" w:rsidRDefault="003F68E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8BA377E" w14:textId="77777777" w:rsidR="003F68E4" w:rsidRPr="005B36C5" w:rsidRDefault="003F68E4"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AEF9844" w14:textId="77777777" w:rsidR="003F68E4" w:rsidRPr="005B36C5" w:rsidRDefault="003F68E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4B14B16" w14:textId="77777777" w:rsidR="003F68E4" w:rsidRPr="005B36C5" w:rsidRDefault="003F68E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09A516C" w14:textId="77777777" w:rsidR="003F68E4" w:rsidRPr="005B36C5" w:rsidRDefault="003F68E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3A1B8C8" w14:textId="3AE98194" w:rsidR="003F68E4" w:rsidRDefault="003F68E4" w:rsidP="003F68E4">
      <w:pPr>
        <w:ind w:right="851"/>
        <w:sectPr w:rsidR="003F68E4" w:rsidSect="003F68E4">
          <w:headerReference w:type="default" r:id="rId12"/>
          <w:pgSz w:w="11906" w:h="16838"/>
          <w:pgMar w:top="851" w:right="1417" w:bottom="1134" w:left="1417" w:header="708" w:footer="708" w:gutter="0"/>
          <w:pgNumType w:start="1"/>
          <w:cols w:space="708"/>
          <w:docGrid w:linePitch="360"/>
        </w:sectPr>
      </w:pPr>
      <w:r w:rsidRPr="005B36C5">
        <w:rPr>
          <w:rFonts w:ascii="Quire Sans Pro Light" w:hAnsi="Quire Sans Pro Light"/>
          <w:sz w:val="16"/>
          <w:szCs w:val="16"/>
          <w:vertAlign w:val="superscript"/>
        </w:rPr>
        <w:t>E-Mail</w:t>
      </w:r>
    </w:p>
    <w:p w14:paraId="4E3AC385" w14:textId="77777777" w:rsidR="003F68E4" w:rsidRDefault="003F68E4">
      <w:pPr>
        <w:sectPr w:rsidR="003F68E4" w:rsidSect="003F68E4">
          <w:headerReference w:type="default" r:id="rId13"/>
          <w:type w:val="continuous"/>
          <w:pgSz w:w="11906" w:h="16838"/>
          <w:pgMar w:top="851" w:right="1417" w:bottom="1134" w:left="1417" w:header="708" w:footer="708" w:gutter="0"/>
          <w:cols w:space="708"/>
          <w:docGrid w:linePitch="360"/>
        </w:sectPr>
      </w:pPr>
    </w:p>
    <w:p w14:paraId="3F6BB09D" w14:textId="77777777" w:rsidR="003F68E4" w:rsidRDefault="003F68E4"/>
    <w:sectPr w:rsidR="003F68E4" w:rsidSect="003F68E4">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6108" w14:textId="77777777" w:rsidR="003F68E4" w:rsidRDefault="003F68E4" w:rsidP="00A923F4">
      <w:r>
        <w:separator/>
      </w:r>
    </w:p>
  </w:endnote>
  <w:endnote w:type="continuationSeparator" w:id="0">
    <w:p w14:paraId="7F199AD7" w14:textId="77777777" w:rsidR="003F68E4" w:rsidRDefault="003F68E4"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6BCD" w14:textId="77777777" w:rsidR="003F68E4" w:rsidRDefault="003F68E4" w:rsidP="00A923F4">
      <w:r>
        <w:separator/>
      </w:r>
    </w:p>
  </w:footnote>
  <w:footnote w:type="continuationSeparator" w:id="0">
    <w:p w14:paraId="759E5B67" w14:textId="77777777" w:rsidR="003F68E4" w:rsidRDefault="003F68E4"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4CD4" w14:textId="77777777" w:rsidR="003F68E4" w:rsidRDefault="003F68E4">
    <w:pPr>
      <w:pStyle w:val="Kopfzeile"/>
    </w:pPr>
    <w:r>
      <w:rPr>
        <w:noProof/>
      </w:rPr>
      <w:drawing>
        <wp:anchor distT="0" distB="0" distL="114300" distR="114300" simplePos="0" relativeHeight="251657728" behindDoc="1" locked="0" layoutInCell="1" allowOverlap="1" wp14:anchorId="637FFA06" wp14:editId="5C0C82C5">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D34A" w14:textId="77777777" w:rsidR="003F68E4" w:rsidRDefault="003F68E4">
    <w:pPr>
      <w:pStyle w:val="Kopfzeile"/>
    </w:pPr>
    <w:r>
      <w:rPr>
        <w:noProof/>
      </w:rPr>
      <w:drawing>
        <wp:anchor distT="0" distB="0" distL="114300" distR="114300" simplePos="0" relativeHeight="251658752" behindDoc="1" locked="0" layoutInCell="1" allowOverlap="1" wp14:anchorId="1B827104" wp14:editId="6701ABB0">
          <wp:simplePos x="0" y="0"/>
          <wp:positionH relativeFrom="column">
            <wp:posOffset>6139180</wp:posOffset>
          </wp:positionH>
          <wp:positionV relativeFrom="paragraph">
            <wp:posOffset>-144780</wp:posOffset>
          </wp:positionV>
          <wp:extent cx="286385" cy="3084830"/>
          <wp:effectExtent l="0" t="0" r="0" b="1270"/>
          <wp:wrapNone/>
          <wp:docPr id="5916928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2CEB" w14:textId="77777777" w:rsidR="005F1126" w:rsidRDefault="005F1126">
    <w:pPr>
      <w:pStyle w:val="Kopfzeile"/>
    </w:pPr>
    <w:r>
      <w:rPr>
        <w:noProof/>
      </w:rPr>
      <w:drawing>
        <wp:anchor distT="0" distB="0" distL="114300" distR="114300" simplePos="0" relativeHeight="251656704" behindDoc="1" locked="0" layoutInCell="1" allowOverlap="1" wp14:anchorId="1FCB5E20" wp14:editId="09855B4E">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EB2B14"/>
    <w:multiLevelType w:val="hybridMultilevel"/>
    <w:tmpl w:val="AEB4C2F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1296831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3F68E4"/>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2022D"/>
    <w:rsid w:val="00C210E8"/>
    <w:rsid w:val="00C217C4"/>
    <w:rsid w:val="00C24CF8"/>
    <w:rsid w:val="00C2794A"/>
    <w:rsid w:val="00C33122"/>
    <w:rsid w:val="00C354F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9123"/>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61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klausner-uwe.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2025-07-24T09:22:00Z</dcterms:created>
  <dcterms:modified xsi:type="dcterms:W3CDTF">2025-07-24T09:26:00Z</dcterms:modified>
</cp:coreProperties>
</file>