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1641D" w14:textId="77777777" w:rsidR="000B6ACF" w:rsidRPr="00A66A17" w:rsidRDefault="000B6ACF"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17FA84F4" w14:textId="77777777" w:rsidR="000B6ACF" w:rsidRPr="007669A4" w:rsidRDefault="000B6ACF" w:rsidP="001164EF">
      <w:pPr>
        <w:ind w:right="851"/>
        <w:rPr>
          <w:rFonts w:ascii="Calibri" w:hAnsi="Calibri" w:cs="Calibri"/>
          <w:b/>
          <w:sz w:val="22"/>
          <w:szCs w:val="22"/>
        </w:rPr>
      </w:pPr>
      <w:r w:rsidRPr="007669A4">
        <w:rPr>
          <w:rFonts w:ascii="Calibri" w:hAnsi="Calibri" w:cs="Calibri"/>
          <w:b/>
          <w:sz w:val="22"/>
          <w:szCs w:val="22"/>
        </w:rPr>
        <w:t>»</w:t>
      </w:r>
      <w:r w:rsidRPr="00B62F48">
        <w:rPr>
          <w:rFonts w:ascii="Calibri" w:hAnsi="Calibri" w:cs="Calibri"/>
          <w:b/>
          <w:noProof/>
          <w:sz w:val="22"/>
          <w:szCs w:val="22"/>
        </w:rPr>
        <w:t>Andersweg</w:t>
      </w:r>
      <w:r w:rsidRPr="007669A4">
        <w:rPr>
          <w:rFonts w:ascii="Calibri" w:hAnsi="Calibri" w:cs="Calibri"/>
          <w:b/>
          <w:sz w:val="22"/>
          <w:szCs w:val="22"/>
        </w:rPr>
        <w:t xml:space="preserve">« von </w:t>
      </w:r>
      <w:r w:rsidRPr="00B62F48">
        <w:rPr>
          <w:rFonts w:ascii="Calibri" w:hAnsi="Calibri" w:cs="Calibri"/>
          <w:b/>
          <w:noProof/>
          <w:sz w:val="22"/>
          <w:szCs w:val="22"/>
        </w:rPr>
        <w:t>Martin Gehring, Steffen Bareiß und Steffen Preis</w:t>
      </w:r>
    </w:p>
    <w:p w14:paraId="00CB4502" w14:textId="01C2E877" w:rsidR="000B6ACF" w:rsidRPr="00BF4204" w:rsidRDefault="000B6ACF" w:rsidP="001164EF">
      <w:pPr>
        <w:ind w:right="851"/>
        <w:rPr>
          <w:rFonts w:ascii="Calibri" w:hAnsi="Calibri" w:cs="Calibri"/>
          <w:sz w:val="22"/>
          <w:szCs w:val="22"/>
        </w:rPr>
      </w:pPr>
      <w:r w:rsidRPr="00BF4204">
        <w:rPr>
          <w:rFonts w:ascii="Calibri" w:hAnsi="Calibri" w:cs="Calibri"/>
          <w:sz w:val="22"/>
          <w:szCs w:val="22"/>
        </w:rPr>
        <w:t xml:space="preserve">Meßkirch, </w:t>
      </w:r>
      <w:r w:rsidRPr="00B62F48">
        <w:rPr>
          <w:rFonts w:ascii="Calibri" w:hAnsi="Calibri" w:cs="Calibri"/>
          <w:noProof/>
          <w:sz w:val="22"/>
          <w:szCs w:val="22"/>
        </w:rPr>
        <w:t>Februar</w:t>
      </w:r>
      <w:r w:rsidRPr="00BF4204">
        <w:rPr>
          <w:rFonts w:ascii="Calibri" w:hAnsi="Calibri" w:cs="Calibri"/>
          <w:sz w:val="22"/>
          <w:szCs w:val="22"/>
        </w:rPr>
        <w:t xml:space="preserve"> 202</w:t>
      </w:r>
      <w:r w:rsidR="004466CD">
        <w:rPr>
          <w:rFonts w:ascii="Calibri" w:hAnsi="Calibri" w:cs="Calibri"/>
          <w:sz w:val="22"/>
          <w:szCs w:val="22"/>
        </w:rPr>
        <w:t>4</w:t>
      </w:r>
    </w:p>
    <w:p w14:paraId="11231254" w14:textId="77777777" w:rsidR="000B6ACF" w:rsidRPr="00BF4204" w:rsidRDefault="000B6ACF" w:rsidP="001164EF">
      <w:pPr>
        <w:ind w:right="851"/>
        <w:rPr>
          <w:rFonts w:ascii="Calibri" w:hAnsi="Calibri" w:cs="Calibri"/>
          <w:sz w:val="22"/>
          <w:szCs w:val="22"/>
        </w:rPr>
      </w:pPr>
    </w:p>
    <w:p w14:paraId="0982E7A1" w14:textId="77777777" w:rsidR="000B6ACF" w:rsidRPr="00BF4204" w:rsidRDefault="000B6ACF" w:rsidP="001164EF">
      <w:pPr>
        <w:pStyle w:val="Textkrper2"/>
        <w:tabs>
          <w:tab w:val="left" w:pos="8460"/>
        </w:tabs>
        <w:ind w:right="851"/>
        <w:rPr>
          <w:rFonts w:ascii="Calibri" w:hAnsi="Calibri" w:cs="Calibri"/>
          <w:sz w:val="22"/>
          <w:szCs w:val="22"/>
        </w:rPr>
      </w:pPr>
    </w:p>
    <w:p w14:paraId="7DFCB28F" w14:textId="3D88F0FE" w:rsidR="000B6ACF" w:rsidRPr="00BF4204" w:rsidRDefault="000B6ACF" w:rsidP="000C3D01">
      <w:pPr>
        <w:pStyle w:val="Textkrper2"/>
        <w:tabs>
          <w:tab w:val="left" w:pos="8460"/>
        </w:tabs>
        <w:spacing w:after="240" w:line="276" w:lineRule="auto"/>
        <w:ind w:right="851"/>
        <w:rPr>
          <w:rFonts w:ascii="Calibri" w:hAnsi="Calibri" w:cs="Calibri"/>
          <w:sz w:val="22"/>
          <w:szCs w:val="22"/>
        </w:rPr>
      </w:pPr>
      <w:r w:rsidRPr="00B62F48">
        <w:rPr>
          <w:rFonts w:ascii="Calibri" w:hAnsi="Calibri" w:cs="Calibri"/>
          <w:noProof/>
          <w:szCs w:val="32"/>
        </w:rPr>
        <w:t>Sei mutig, sei clever, sei anders</w:t>
      </w:r>
      <w:r w:rsidRPr="00BF4204">
        <w:rPr>
          <w:rFonts w:ascii="Calibri" w:hAnsi="Calibri" w:cs="Calibri"/>
          <w:szCs w:val="32"/>
        </w:rPr>
        <w:br/>
      </w:r>
      <w:r w:rsidR="004466CD">
        <w:rPr>
          <w:rFonts w:ascii="Calibri" w:hAnsi="Calibri" w:cs="Calibri"/>
          <w:sz w:val="22"/>
          <w:szCs w:val="22"/>
        </w:rPr>
        <w:t>Neuer Ratgeber über das Potential des Smartselling</w:t>
      </w:r>
    </w:p>
    <w:p w14:paraId="35672959" w14:textId="77777777" w:rsidR="004466CD" w:rsidRDefault="000B6ACF" w:rsidP="00697543">
      <w:pPr>
        <w:pStyle w:val="Listenabsatz"/>
        <w:numPr>
          <w:ilvl w:val="0"/>
          <w:numId w:val="2"/>
        </w:numPr>
        <w:tabs>
          <w:tab w:val="left" w:pos="9000"/>
        </w:tabs>
        <w:spacing w:line="276" w:lineRule="auto"/>
        <w:ind w:right="850"/>
        <w:rPr>
          <w:rFonts w:ascii="Calibri" w:hAnsi="Calibri" w:cs="Calibri"/>
          <w:noProof/>
          <w:sz w:val="22"/>
          <w:szCs w:val="22"/>
        </w:rPr>
      </w:pPr>
      <w:r w:rsidRPr="004466CD">
        <w:rPr>
          <w:rFonts w:ascii="Calibri" w:hAnsi="Calibri" w:cs="Calibri"/>
          <w:noProof/>
          <w:sz w:val="22"/>
          <w:szCs w:val="22"/>
        </w:rPr>
        <w:t>Universelles Verkaufen verstehen lernen</w:t>
      </w:r>
    </w:p>
    <w:p w14:paraId="7809587A" w14:textId="77777777" w:rsidR="004466CD" w:rsidRDefault="000B6ACF" w:rsidP="00697543">
      <w:pPr>
        <w:pStyle w:val="Listenabsatz"/>
        <w:numPr>
          <w:ilvl w:val="0"/>
          <w:numId w:val="2"/>
        </w:numPr>
        <w:tabs>
          <w:tab w:val="left" w:pos="9000"/>
        </w:tabs>
        <w:spacing w:line="276" w:lineRule="auto"/>
        <w:ind w:right="850"/>
        <w:rPr>
          <w:rFonts w:ascii="Calibri" w:hAnsi="Calibri" w:cs="Calibri"/>
          <w:noProof/>
          <w:sz w:val="22"/>
          <w:szCs w:val="22"/>
        </w:rPr>
      </w:pPr>
      <w:r w:rsidRPr="004466CD">
        <w:rPr>
          <w:rFonts w:ascii="Calibri" w:hAnsi="Calibri" w:cs="Calibri"/>
          <w:noProof/>
          <w:sz w:val="22"/>
          <w:szCs w:val="22"/>
        </w:rPr>
        <w:t>Gesellschaft im Wandel: Exklusives Wissen als Chance</w:t>
      </w:r>
    </w:p>
    <w:p w14:paraId="51B8CF9F" w14:textId="77777777" w:rsidR="004466CD" w:rsidRDefault="000B6ACF" w:rsidP="00907EE7">
      <w:pPr>
        <w:pStyle w:val="Listenabsatz"/>
        <w:numPr>
          <w:ilvl w:val="0"/>
          <w:numId w:val="2"/>
        </w:numPr>
        <w:tabs>
          <w:tab w:val="left" w:pos="9000"/>
        </w:tabs>
        <w:spacing w:line="276" w:lineRule="auto"/>
        <w:ind w:right="850"/>
        <w:rPr>
          <w:rFonts w:ascii="Calibri" w:hAnsi="Calibri" w:cs="Calibri"/>
          <w:noProof/>
          <w:sz w:val="22"/>
          <w:szCs w:val="22"/>
        </w:rPr>
      </w:pPr>
      <w:r w:rsidRPr="004466CD">
        <w:rPr>
          <w:rFonts w:ascii="Calibri" w:hAnsi="Calibri" w:cs="Calibri"/>
          <w:noProof/>
          <w:sz w:val="22"/>
          <w:szCs w:val="22"/>
        </w:rPr>
        <w:t>Fakten, Learnings, Impulse für erfolgreiche Verkäufer</w:t>
      </w:r>
    </w:p>
    <w:p w14:paraId="5F112A41" w14:textId="780ACF1F" w:rsidR="000B6ACF" w:rsidRPr="004466CD" w:rsidRDefault="000B6ACF" w:rsidP="00907EE7">
      <w:pPr>
        <w:pStyle w:val="Listenabsatz"/>
        <w:numPr>
          <w:ilvl w:val="0"/>
          <w:numId w:val="2"/>
        </w:numPr>
        <w:tabs>
          <w:tab w:val="left" w:pos="9000"/>
        </w:tabs>
        <w:spacing w:line="276" w:lineRule="auto"/>
        <w:ind w:right="850"/>
        <w:rPr>
          <w:rFonts w:ascii="Calibri" w:hAnsi="Calibri" w:cs="Calibri"/>
          <w:noProof/>
          <w:sz w:val="22"/>
          <w:szCs w:val="22"/>
        </w:rPr>
      </w:pPr>
      <w:r w:rsidRPr="004466CD">
        <w:rPr>
          <w:rFonts w:ascii="Calibri" w:hAnsi="Calibri" w:cs="Calibri"/>
          <w:noProof/>
          <w:sz w:val="22"/>
          <w:szCs w:val="22"/>
        </w:rPr>
        <w:t>Henry's Reise: Vom Suchen zum Smartseller</w:t>
      </w:r>
    </w:p>
    <w:p w14:paraId="308ED675" w14:textId="77777777" w:rsidR="000B6ACF" w:rsidRDefault="000B6ACF" w:rsidP="00907EE7">
      <w:pPr>
        <w:tabs>
          <w:tab w:val="left" w:pos="9000"/>
        </w:tabs>
        <w:spacing w:line="276" w:lineRule="auto"/>
        <w:ind w:right="850"/>
        <w:rPr>
          <w:rFonts w:ascii="Calibri" w:hAnsi="Calibri" w:cs="Calibri"/>
          <w:sz w:val="22"/>
          <w:szCs w:val="22"/>
        </w:rPr>
      </w:pPr>
    </w:p>
    <w:p w14:paraId="72C60DFC" w14:textId="77777777" w:rsidR="000B6ACF" w:rsidRPr="002B767E" w:rsidRDefault="000B6ACF"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33136154" w14:textId="77777777" w:rsidR="000B6ACF" w:rsidRPr="00B62F48" w:rsidRDefault="000B6ACF" w:rsidP="00697543">
      <w:pPr>
        <w:tabs>
          <w:tab w:val="left" w:pos="9000"/>
        </w:tabs>
        <w:spacing w:line="276" w:lineRule="auto"/>
        <w:ind w:right="850"/>
        <w:rPr>
          <w:rFonts w:ascii="Calibri" w:hAnsi="Calibri" w:cs="Calibri"/>
          <w:noProof/>
          <w:sz w:val="22"/>
          <w:szCs w:val="22"/>
        </w:rPr>
      </w:pPr>
      <w:r w:rsidRPr="00B62F48">
        <w:rPr>
          <w:rFonts w:ascii="Calibri" w:hAnsi="Calibri" w:cs="Calibri"/>
          <w:noProof/>
          <w:sz w:val="22"/>
          <w:szCs w:val="22"/>
        </w:rPr>
        <w:t>Beginne eine spannende Tour de Force, auf der Du dein Potential als Smartseller auf dem großen Spielfeld des Verkaufs auslotest. Als Begleiter auf dem Andersweg zum Erfolg stellen sich zur Seite: eine ganze Menge Fakten, Learnings und Impulse; Guru Gee, das Verkaufsgenie; Henry, der endlich wissen möchte, was er einmal werden soll; und mittendrin Du selbst: Smartseller Zero, mit den ersten Schritten als Captain Future im Verkauf…</w:t>
      </w:r>
    </w:p>
    <w:p w14:paraId="098992D5" w14:textId="77777777" w:rsidR="000B6ACF" w:rsidRPr="00B62F48" w:rsidRDefault="000B6ACF" w:rsidP="00697543">
      <w:pPr>
        <w:tabs>
          <w:tab w:val="left" w:pos="9000"/>
        </w:tabs>
        <w:spacing w:line="276" w:lineRule="auto"/>
        <w:ind w:right="850"/>
        <w:rPr>
          <w:rFonts w:ascii="Calibri" w:hAnsi="Calibri" w:cs="Calibri"/>
          <w:noProof/>
          <w:sz w:val="22"/>
          <w:szCs w:val="22"/>
        </w:rPr>
      </w:pPr>
    </w:p>
    <w:p w14:paraId="7DD2BB82" w14:textId="77777777" w:rsidR="000B6ACF" w:rsidRPr="00C05FD2" w:rsidRDefault="000B6ACF" w:rsidP="00DB15D6">
      <w:pPr>
        <w:tabs>
          <w:tab w:val="left" w:pos="9000"/>
        </w:tabs>
        <w:spacing w:line="276" w:lineRule="auto"/>
        <w:ind w:right="850"/>
        <w:rPr>
          <w:rFonts w:ascii="Calibri" w:hAnsi="Calibri" w:cs="Calibri"/>
          <w:sz w:val="22"/>
          <w:szCs w:val="22"/>
        </w:rPr>
      </w:pPr>
      <w:r w:rsidRPr="00B62F48">
        <w:rPr>
          <w:rFonts w:ascii="Calibri" w:hAnsi="Calibri" w:cs="Calibri"/>
          <w:noProof/>
          <w:sz w:val="22"/>
          <w:szCs w:val="22"/>
        </w:rPr>
        <w:t>Im ersten Buch der Reihe »Der Andersweg zum Erfolg« wird auf erfrischende, spannende und unkonventionelle Weise ausgelotet, welches Potential im großen Thema Verkauf steckt – und wie wir als Smartseller unseren persönlichen Andersweg konkret angehen können, von der First Impression-Leadership über die Talentanalyse bis hin zu den ersten Verkaufserfolgen! Wer sich mit den Paradigmenwechseln im Verkauf beschäftigt und verstehen lernt, wie die Alchemie des Verkaufs wirkt, gibt sich selbst die Chance für eine völlig neue Einstellung und entdeckt dabei sein Potential als wahrer Bestseller!</w:t>
      </w:r>
    </w:p>
    <w:p w14:paraId="18706B08" w14:textId="77777777" w:rsidR="000B6ACF" w:rsidRPr="00C05FD2" w:rsidRDefault="000B6ACF" w:rsidP="00907EE7">
      <w:pPr>
        <w:tabs>
          <w:tab w:val="left" w:pos="9000"/>
        </w:tabs>
        <w:spacing w:line="276" w:lineRule="auto"/>
        <w:ind w:right="850"/>
        <w:rPr>
          <w:rFonts w:ascii="Calibri" w:hAnsi="Calibri" w:cs="Calibri"/>
          <w:sz w:val="22"/>
          <w:szCs w:val="22"/>
        </w:rPr>
      </w:pPr>
    </w:p>
    <w:p w14:paraId="2BC6CEAD" w14:textId="766A083A" w:rsidR="000B6ACF" w:rsidRDefault="004466CD" w:rsidP="00907EE7">
      <w:pPr>
        <w:tabs>
          <w:tab w:val="left" w:pos="9000"/>
        </w:tabs>
        <w:spacing w:line="276" w:lineRule="auto"/>
        <w:ind w:right="850"/>
        <w:rPr>
          <w:rFonts w:ascii="Calibri" w:hAnsi="Calibri" w:cs="Calibri"/>
          <w:b/>
          <w:noProof/>
          <w:sz w:val="22"/>
          <w:szCs w:val="22"/>
        </w:rPr>
      </w:pPr>
      <w:r>
        <w:rPr>
          <w:rFonts w:ascii="Calibri" w:hAnsi="Calibri" w:cs="Calibri"/>
          <w:b/>
          <w:noProof/>
          <w:sz w:val="22"/>
          <w:szCs w:val="22"/>
        </w:rPr>
        <w:t xml:space="preserve">Die </w:t>
      </w:r>
      <w:r w:rsidR="000B6ACF" w:rsidRPr="00B62F48">
        <w:rPr>
          <w:rFonts w:ascii="Calibri" w:hAnsi="Calibri" w:cs="Calibri"/>
          <w:b/>
          <w:noProof/>
          <w:sz w:val="22"/>
          <w:szCs w:val="22"/>
        </w:rPr>
        <w:t>Autoren</w:t>
      </w:r>
    </w:p>
    <w:p w14:paraId="04F3823E" w14:textId="77777777" w:rsidR="000B6ACF" w:rsidRPr="00B62F48" w:rsidRDefault="000B6ACF" w:rsidP="00697543">
      <w:pPr>
        <w:tabs>
          <w:tab w:val="left" w:pos="9000"/>
        </w:tabs>
        <w:spacing w:line="276" w:lineRule="auto"/>
        <w:ind w:right="850"/>
        <w:rPr>
          <w:rFonts w:ascii="Calibri" w:hAnsi="Calibri" w:cs="Calibri"/>
          <w:noProof/>
          <w:sz w:val="22"/>
          <w:szCs w:val="22"/>
        </w:rPr>
      </w:pPr>
      <w:r w:rsidRPr="00B62F48">
        <w:rPr>
          <w:rFonts w:ascii="Calibri" w:hAnsi="Calibri" w:cs="Calibri"/>
          <w:noProof/>
          <w:sz w:val="22"/>
          <w:szCs w:val="22"/>
        </w:rPr>
        <w:t xml:space="preserve">Steffen Preiss ist ein echter Pionier auf dem ANDERSWEG. Wie man mit Disziplin und Entschlossenheit große Erfolge feiern kann, will er mit seiner Geschichte aufzeigen: Als Finanzprofi hat er über zwanzig Jahre Erfahrung auf dem Silberrücken und eine Karriere unternommen, die ihn von der Straße in den Chefsessel des erfolgreichen Unternehmers führte. Seine unkonventionelle Erfolgsgeschichte sieht er als Inspiration dafür, wie man vom einfachen Angestellten in den Kreis der Topverkäufer an der Spitze aufsteigt. Mit dem klaren Fokus auf die Bedürfnisse seiner Kundinnen und Kunden und einer unerschütterlichen Hingabe möchte er als Vorbild und The Daily Prophet bei Pastor &amp; Prophet junge Verkaufstalente motivieren, Großes zu erreichen. </w:t>
      </w:r>
    </w:p>
    <w:p w14:paraId="0CD82B44" w14:textId="77777777" w:rsidR="000B6ACF" w:rsidRPr="00B62F48" w:rsidRDefault="000B6ACF" w:rsidP="00697543">
      <w:pPr>
        <w:tabs>
          <w:tab w:val="left" w:pos="9000"/>
        </w:tabs>
        <w:spacing w:line="276" w:lineRule="auto"/>
        <w:ind w:right="850"/>
        <w:rPr>
          <w:rFonts w:ascii="Calibri" w:hAnsi="Calibri" w:cs="Calibri"/>
          <w:noProof/>
          <w:sz w:val="22"/>
          <w:szCs w:val="22"/>
        </w:rPr>
      </w:pPr>
    </w:p>
    <w:p w14:paraId="5C007FA8" w14:textId="77777777" w:rsidR="000B6ACF" w:rsidRPr="00B62F48" w:rsidRDefault="000B6ACF" w:rsidP="00697543">
      <w:pPr>
        <w:tabs>
          <w:tab w:val="left" w:pos="9000"/>
        </w:tabs>
        <w:spacing w:line="276" w:lineRule="auto"/>
        <w:ind w:right="850"/>
        <w:rPr>
          <w:rFonts w:ascii="Calibri" w:hAnsi="Calibri" w:cs="Calibri"/>
          <w:noProof/>
          <w:sz w:val="22"/>
          <w:szCs w:val="22"/>
        </w:rPr>
      </w:pPr>
      <w:r w:rsidRPr="00B62F48">
        <w:rPr>
          <w:rFonts w:ascii="Calibri" w:hAnsi="Calibri" w:cs="Calibri"/>
          <w:noProof/>
          <w:sz w:val="22"/>
          <w:szCs w:val="22"/>
        </w:rPr>
        <w:t xml:space="preserve">Steffen Bareiss führt ein Leben voller Kontraste. Mit 16 startete er die klassische Bankausbildung. Ein konventionelles System war jedoch all das, was er nicht wollte. Das Schicksal fügte sich, er startete als internationales Model durch. Er war auf den Laufstegen der großen Designer, in Karl Lagerfelds Villa und auf der ganzen Welt zu Hause. Damals wusste er nicht: Er war bereits auf dem ANDERSWEG. Zurück im Finanzbereich machte er es </w:t>
      </w:r>
      <w:r w:rsidRPr="00B62F48">
        <w:rPr>
          <w:rFonts w:ascii="Calibri" w:hAnsi="Calibri" w:cs="Calibri"/>
          <w:noProof/>
          <w:sz w:val="22"/>
          <w:szCs w:val="22"/>
        </w:rPr>
        <w:lastRenderedPageBreak/>
        <w:t>sich zur Aufgabe, die kontrastreichen Welten zu verbinden. Genau das wird zu seinem Markenzeichen: Welten kreieren, Kontraste verbinden, neue Wege erschaffen – was er auch als The Holi Pastor bei Pastor &amp; Prophet perfektioniert.</w:t>
      </w:r>
    </w:p>
    <w:p w14:paraId="1A2E3377" w14:textId="77777777" w:rsidR="000B6ACF" w:rsidRPr="00B62F48" w:rsidRDefault="000B6ACF" w:rsidP="00697543">
      <w:pPr>
        <w:tabs>
          <w:tab w:val="left" w:pos="9000"/>
        </w:tabs>
        <w:spacing w:line="276" w:lineRule="auto"/>
        <w:ind w:right="850"/>
        <w:rPr>
          <w:rFonts w:ascii="Calibri" w:hAnsi="Calibri" w:cs="Calibri"/>
          <w:noProof/>
          <w:sz w:val="22"/>
          <w:szCs w:val="22"/>
        </w:rPr>
      </w:pPr>
    </w:p>
    <w:p w14:paraId="79791120" w14:textId="77777777" w:rsidR="000B6ACF" w:rsidRPr="00DF07C9" w:rsidRDefault="000B6ACF" w:rsidP="00DB15D6">
      <w:pPr>
        <w:tabs>
          <w:tab w:val="left" w:pos="9000"/>
        </w:tabs>
        <w:spacing w:line="276" w:lineRule="auto"/>
        <w:ind w:right="850"/>
        <w:rPr>
          <w:rFonts w:ascii="Calibri" w:hAnsi="Calibri" w:cs="Calibri"/>
          <w:sz w:val="22"/>
          <w:szCs w:val="22"/>
        </w:rPr>
      </w:pPr>
      <w:r w:rsidRPr="00B62F48">
        <w:rPr>
          <w:rFonts w:ascii="Calibri" w:hAnsi="Calibri" w:cs="Calibri"/>
          <w:noProof/>
          <w:sz w:val="22"/>
          <w:szCs w:val="22"/>
        </w:rPr>
        <w:t>Martin Gehring ist mit Leidenschaft kreativer Kopf und Textliebhaber. Er studierte Allgemeine Rhetorik, erhielt ein Stipendium im Bereich des Journalismus und hat bis heute sein lebenslanges Learning noch nicht abgeschlossen. Früh gründete er seine erste Agentur für Öffentlichkeitsarbeit. Die Kunst der Überzeugung fasziniert ihn auch zwischen den Feldern, in denen es um überzeugende Texte geht. Er bereist die Welten der Werbung als Rhetoriker genauso gerne wie als Journalist die der Bücher. Als Stehaufmännchen auf dem ANDERSWEG hat er immer noch viel Spaß daran, seine Partnerinnen und Partner auf der Suche nach dem Unikat in der Kommunikation zu begleiten.</w:t>
      </w:r>
    </w:p>
    <w:p w14:paraId="349301F8" w14:textId="77777777" w:rsidR="000B6ACF" w:rsidRPr="00DF07C9" w:rsidRDefault="000B6ACF" w:rsidP="00907EE7">
      <w:pPr>
        <w:tabs>
          <w:tab w:val="left" w:pos="9000"/>
        </w:tabs>
        <w:spacing w:line="276" w:lineRule="auto"/>
        <w:ind w:right="850"/>
        <w:rPr>
          <w:rFonts w:ascii="Calibri" w:hAnsi="Calibri" w:cs="Calibri"/>
          <w:sz w:val="22"/>
          <w:szCs w:val="22"/>
        </w:rPr>
      </w:pPr>
    </w:p>
    <w:p w14:paraId="649D5635" w14:textId="77777777" w:rsidR="004466CD" w:rsidRDefault="004466CD" w:rsidP="003A2E32">
      <w:pPr>
        <w:tabs>
          <w:tab w:val="left" w:pos="9000"/>
        </w:tabs>
        <w:ind w:right="851"/>
        <w:rPr>
          <w:rFonts w:ascii="Calibri" w:hAnsi="Calibri" w:cs="Calibri"/>
          <w:sz w:val="22"/>
          <w:szCs w:val="22"/>
        </w:rPr>
      </w:pPr>
    </w:p>
    <w:p w14:paraId="76ABC5DB" w14:textId="5CCAA15D" w:rsidR="000B6ACF" w:rsidRPr="00C05FD2" w:rsidRDefault="000B6ACF" w:rsidP="003A2E32">
      <w:pPr>
        <w:tabs>
          <w:tab w:val="left" w:pos="9000"/>
        </w:tabs>
        <w:ind w:right="851"/>
        <w:rPr>
          <w:rFonts w:ascii="Calibri" w:hAnsi="Calibri" w:cs="Calibri"/>
          <w:b/>
          <w:sz w:val="22"/>
          <w:szCs w:val="22"/>
        </w:rPr>
      </w:pPr>
      <w:r w:rsidRPr="00B62F48">
        <w:rPr>
          <w:rFonts w:ascii="Calibri" w:hAnsi="Calibri" w:cs="Calibri"/>
          <w:b/>
          <w:noProof/>
          <w:sz w:val="22"/>
          <w:szCs w:val="22"/>
        </w:rPr>
        <w:t>Andersweg</w:t>
      </w:r>
    </w:p>
    <w:p w14:paraId="36D25A5F" w14:textId="77777777" w:rsidR="000B6ACF" w:rsidRPr="00C05FD2" w:rsidRDefault="000B6ACF" w:rsidP="003A2E32">
      <w:pPr>
        <w:tabs>
          <w:tab w:val="left" w:pos="9000"/>
        </w:tabs>
        <w:ind w:right="851"/>
        <w:rPr>
          <w:rFonts w:ascii="Calibri" w:hAnsi="Calibri" w:cs="Calibri"/>
          <w:b/>
          <w:sz w:val="22"/>
          <w:szCs w:val="22"/>
        </w:rPr>
      </w:pPr>
      <w:r w:rsidRPr="00B62F48">
        <w:rPr>
          <w:rFonts w:ascii="Calibri" w:hAnsi="Calibri" w:cs="Calibri"/>
          <w:b/>
          <w:noProof/>
          <w:sz w:val="22"/>
          <w:szCs w:val="22"/>
        </w:rPr>
        <w:t>Martin Gehring, Steffen Bareiß und Steffen Preis</w:t>
      </w:r>
    </w:p>
    <w:p w14:paraId="3EE1B312" w14:textId="77777777" w:rsidR="000B6ACF" w:rsidRPr="005F1126" w:rsidRDefault="000B6ACF" w:rsidP="003A2E32">
      <w:pPr>
        <w:tabs>
          <w:tab w:val="left" w:pos="9000"/>
        </w:tabs>
        <w:ind w:right="851"/>
        <w:rPr>
          <w:rFonts w:ascii="Calibri" w:hAnsi="Calibri" w:cs="Calibri"/>
          <w:b/>
          <w:sz w:val="22"/>
          <w:szCs w:val="22"/>
        </w:rPr>
      </w:pPr>
      <w:r w:rsidRPr="00B62F48">
        <w:rPr>
          <w:rFonts w:ascii="Calibri" w:hAnsi="Calibri" w:cs="Calibri"/>
          <w:b/>
          <w:noProof/>
          <w:sz w:val="22"/>
          <w:szCs w:val="22"/>
        </w:rPr>
        <w:t>400</w:t>
      </w:r>
      <w:r w:rsidRPr="00C05FD2">
        <w:rPr>
          <w:rFonts w:ascii="Calibri" w:hAnsi="Calibri" w:cs="Calibri"/>
          <w:b/>
          <w:sz w:val="22"/>
          <w:szCs w:val="22"/>
        </w:rPr>
        <w:t xml:space="preserve"> Seiten</w:t>
      </w:r>
    </w:p>
    <w:p w14:paraId="739F9B18" w14:textId="32948BC3" w:rsidR="000B6ACF" w:rsidRPr="005F1126" w:rsidRDefault="000B6ACF" w:rsidP="00CF00FE">
      <w:pPr>
        <w:tabs>
          <w:tab w:val="left" w:pos="9000"/>
        </w:tabs>
        <w:ind w:right="851"/>
        <w:rPr>
          <w:rFonts w:ascii="Calibri" w:hAnsi="Calibri" w:cs="Calibri"/>
          <w:b/>
          <w:bCs/>
          <w:sz w:val="22"/>
          <w:szCs w:val="22"/>
        </w:rPr>
      </w:pPr>
      <w:r w:rsidRPr="005F1126">
        <w:rPr>
          <w:rFonts w:ascii="Calibri" w:hAnsi="Calibri" w:cs="Calibri"/>
          <w:b/>
          <w:bCs/>
          <w:sz w:val="22"/>
          <w:szCs w:val="22"/>
        </w:rPr>
        <w:t xml:space="preserve">EUR </w:t>
      </w:r>
      <w:r w:rsidRPr="00B62F48">
        <w:rPr>
          <w:rFonts w:ascii="Calibri" w:hAnsi="Calibri" w:cs="Calibri"/>
          <w:b/>
          <w:bCs/>
          <w:noProof/>
          <w:sz w:val="22"/>
          <w:szCs w:val="22"/>
        </w:rPr>
        <w:t>30</w:t>
      </w:r>
      <w:r w:rsidRPr="005F1126">
        <w:rPr>
          <w:rFonts w:ascii="Calibri" w:hAnsi="Calibri" w:cs="Calibri"/>
          <w:b/>
          <w:bCs/>
          <w:sz w:val="22"/>
          <w:szCs w:val="22"/>
        </w:rPr>
        <w:t xml:space="preserve">,00 [D] / EUR </w:t>
      </w:r>
      <w:r w:rsidRPr="00B62F48">
        <w:rPr>
          <w:rFonts w:ascii="Calibri" w:hAnsi="Calibri" w:cs="Calibri"/>
          <w:b/>
          <w:bCs/>
          <w:noProof/>
          <w:sz w:val="22"/>
          <w:szCs w:val="22"/>
        </w:rPr>
        <w:t>30,9</w:t>
      </w:r>
      <w:r w:rsidRPr="005F1126">
        <w:rPr>
          <w:rFonts w:ascii="Calibri" w:hAnsi="Calibri" w:cs="Calibri"/>
          <w:b/>
          <w:bCs/>
          <w:sz w:val="22"/>
          <w:szCs w:val="22"/>
        </w:rPr>
        <w:t>0 [A]</w:t>
      </w:r>
    </w:p>
    <w:p w14:paraId="4D0DD497" w14:textId="77777777" w:rsidR="000B6ACF" w:rsidRPr="00CF2516" w:rsidRDefault="000B6ACF" w:rsidP="00CF00FE">
      <w:pPr>
        <w:tabs>
          <w:tab w:val="left" w:pos="9000"/>
        </w:tabs>
        <w:ind w:right="851"/>
        <w:rPr>
          <w:rFonts w:ascii="Calibri" w:hAnsi="Calibri" w:cs="Calibri"/>
          <w:b/>
          <w:bCs/>
          <w:sz w:val="22"/>
          <w:szCs w:val="22"/>
        </w:rPr>
      </w:pPr>
      <w:r w:rsidRPr="00CF2516">
        <w:rPr>
          <w:rFonts w:ascii="Calibri" w:hAnsi="Calibri" w:cs="Calibri"/>
          <w:b/>
          <w:bCs/>
          <w:sz w:val="22"/>
          <w:szCs w:val="22"/>
        </w:rPr>
        <w:t xml:space="preserve">ISBN </w:t>
      </w:r>
      <w:r w:rsidRPr="00B62F48">
        <w:rPr>
          <w:rFonts w:ascii="Calibri" w:hAnsi="Calibri" w:cs="Calibri"/>
          <w:b/>
          <w:bCs/>
          <w:noProof/>
          <w:sz w:val="22"/>
          <w:szCs w:val="22"/>
        </w:rPr>
        <w:t>978-3-8392-2964-4</w:t>
      </w:r>
    </w:p>
    <w:p w14:paraId="26A17BD9" w14:textId="4E9ACF09" w:rsidR="000B6ACF" w:rsidRPr="001164EF" w:rsidRDefault="000B6ACF"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B62F48">
        <w:rPr>
          <w:rFonts w:ascii="Calibri" w:hAnsi="Calibri" w:cs="Calibri"/>
          <w:b/>
          <w:bCs/>
          <w:noProof/>
          <w:sz w:val="22"/>
          <w:szCs w:val="22"/>
        </w:rPr>
        <w:t>7.</w:t>
      </w:r>
      <w:r>
        <w:rPr>
          <w:rFonts w:ascii="Calibri" w:hAnsi="Calibri" w:cs="Calibri"/>
          <w:b/>
          <w:bCs/>
          <w:sz w:val="22"/>
          <w:szCs w:val="22"/>
        </w:rPr>
        <w:t xml:space="preserve"> </w:t>
      </w:r>
      <w:r w:rsidRPr="00B62F48">
        <w:rPr>
          <w:rFonts w:ascii="Calibri" w:hAnsi="Calibri" w:cs="Calibri"/>
          <w:b/>
          <w:bCs/>
          <w:noProof/>
          <w:sz w:val="22"/>
          <w:szCs w:val="22"/>
        </w:rPr>
        <w:t>Februar</w:t>
      </w:r>
      <w:r>
        <w:rPr>
          <w:rFonts w:ascii="Calibri" w:hAnsi="Calibri" w:cs="Calibri"/>
          <w:b/>
          <w:bCs/>
          <w:sz w:val="22"/>
          <w:szCs w:val="22"/>
        </w:rPr>
        <w:t xml:space="preserve"> </w:t>
      </w:r>
      <w:r>
        <w:rPr>
          <w:rFonts w:ascii="Calibri" w:hAnsi="Calibri" w:cs="Calibri"/>
          <w:b/>
          <w:bCs/>
          <w:noProof/>
          <w:sz w:val="22"/>
          <w:szCs w:val="22"/>
        </w:rPr>
        <w:t>202</w:t>
      </w:r>
      <w:r w:rsidR="004466CD">
        <w:rPr>
          <w:rFonts w:ascii="Calibri" w:hAnsi="Calibri" w:cs="Calibri"/>
          <w:b/>
          <w:bCs/>
          <w:noProof/>
          <w:sz w:val="22"/>
          <w:szCs w:val="22"/>
        </w:rPr>
        <w:t>4</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1C190941" w14:textId="77777777" w:rsidR="000B6ACF" w:rsidRDefault="000B6ACF" w:rsidP="001164EF">
      <w:pPr>
        <w:tabs>
          <w:tab w:val="left" w:pos="9000"/>
        </w:tabs>
        <w:ind w:right="851"/>
        <w:rPr>
          <w:rFonts w:ascii="Calibri" w:hAnsi="Calibri" w:cs="Calibri"/>
          <w:bCs/>
          <w:sz w:val="22"/>
          <w:szCs w:val="22"/>
        </w:rPr>
      </w:pPr>
    </w:p>
    <w:p w14:paraId="0784B8CA" w14:textId="77777777" w:rsidR="000B6ACF" w:rsidRPr="000C3D01" w:rsidRDefault="000B6ACF"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9B1DD60" w14:textId="77777777" w:rsidR="000B6ACF" w:rsidRPr="001164EF" w:rsidRDefault="000B6ACF" w:rsidP="001164EF">
      <w:pPr>
        <w:tabs>
          <w:tab w:val="left" w:pos="9000"/>
        </w:tabs>
        <w:ind w:right="851"/>
        <w:rPr>
          <w:rFonts w:ascii="Calibri" w:hAnsi="Calibri" w:cs="Calibri"/>
          <w:sz w:val="22"/>
          <w:szCs w:val="22"/>
        </w:rPr>
      </w:pPr>
      <w:r>
        <w:rPr>
          <w:rFonts w:ascii="Calibri" w:hAnsi="Calibri" w:cs="Calibri"/>
          <w:sz w:val="22"/>
          <w:szCs w:val="22"/>
        </w:rPr>
        <w:t>Laura Oberndorff</w:t>
      </w:r>
    </w:p>
    <w:p w14:paraId="07866400" w14:textId="77777777" w:rsidR="000B6ACF" w:rsidRPr="001164EF" w:rsidRDefault="000B6ACF"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49B70959" w14:textId="77777777" w:rsidR="000B6ACF" w:rsidRPr="001164EF" w:rsidRDefault="000B6ACF"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0DEE81C3" w14:textId="77777777" w:rsidR="000B6ACF" w:rsidRPr="001164EF" w:rsidRDefault="000B6ACF" w:rsidP="001164EF">
      <w:pPr>
        <w:tabs>
          <w:tab w:val="left" w:pos="9000"/>
        </w:tabs>
        <w:ind w:right="851"/>
        <w:rPr>
          <w:rFonts w:ascii="Calibri" w:hAnsi="Calibri" w:cs="Calibri"/>
          <w:sz w:val="22"/>
          <w:szCs w:val="22"/>
        </w:rPr>
      </w:pPr>
      <w:r>
        <w:rPr>
          <w:rFonts w:ascii="Calibri" w:hAnsi="Calibri" w:cs="Calibri"/>
          <w:sz w:val="22"/>
          <w:szCs w:val="22"/>
        </w:rPr>
        <w:t>Telefon: 07575/2095-154</w:t>
      </w:r>
    </w:p>
    <w:p w14:paraId="11F4D4EF" w14:textId="77777777" w:rsidR="000B6ACF" w:rsidRPr="00784DDE" w:rsidRDefault="000B6ACF" w:rsidP="001164EF">
      <w:pPr>
        <w:tabs>
          <w:tab w:val="left" w:pos="9000"/>
        </w:tabs>
        <w:ind w:right="851"/>
        <w:rPr>
          <w:rFonts w:ascii="Calibri" w:hAnsi="Calibri" w:cs="Calibri"/>
          <w:sz w:val="22"/>
          <w:szCs w:val="22"/>
          <w:lang w:val="fr-FR"/>
        </w:rPr>
      </w:pPr>
      <w:r w:rsidRPr="00784DDE">
        <w:rPr>
          <w:rFonts w:ascii="Calibri" w:hAnsi="Calibri" w:cs="Calibri"/>
          <w:sz w:val="22"/>
          <w:szCs w:val="22"/>
          <w:lang w:val="fr-FR"/>
        </w:rPr>
        <w:t>Fax: 07575/2095-29</w:t>
      </w:r>
    </w:p>
    <w:p w14:paraId="7899860D" w14:textId="77777777" w:rsidR="000B6ACF" w:rsidRPr="00937B92" w:rsidRDefault="000B6ACF" w:rsidP="001164EF">
      <w:pPr>
        <w:tabs>
          <w:tab w:val="left" w:pos="9000"/>
        </w:tabs>
        <w:ind w:right="851"/>
        <w:rPr>
          <w:rFonts w:ascii="Calibri" w:hAnsi="Calibri" w:cs="Calibri"/>
          <w:sz w:val="22"/>
          <w:szCs w:val="22"/>
          <w:lang w:val="fr-FR"/>
        </w:rPr>
      </w:pPr>
      <w:r>
        <w:rPr>
          <w:rFonts w:ascii="Calibri" w:hAnsi="Calibri" w:cs="Calibri"/>
          <w:sz w:val="22"/>
          <w:szCs w:val="22"/>
          <w:lang w:val="fr-FR"/>
        </w:rPr>
        <w:t>laura.oberndorff</w:t>
      </w:r>
      <w:r w:rsidRPr="00937B92">
        <w:rPr>
          <w:rFonts w:ascii="Calibri" w:hAnsi="Calibri" w:cs="Calibri"/>
          <w:sz w:val="22"/>
          <w:szCs w:val="22"/>
          <w:lang w:val="fr-FR"/>
        </w:rPr>
        <w:t>@gmeiner-verlag.de</w:t>
      </w:r>
    </w:p>
    <w:p w14:paraId="34B88786" w14:textId="77777777" w:rsidR="000B6ACF" w:rsidRPr="00E25A57" w:rsidRDefault="000B6ACF"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2634019D" w14:textId="77777777" w:rsidR="000B6ACF" w:rsidRPr="00E25A57" w:rsidRDefault="000B6ACF" w:rsidP="001164EF">
      <w:pPr>
        <w:tabs>
          <w:tab w:val="left" w:pos="9000"/>
        </w:tabs>
        <w:ind w:right="851"/>
        <w:rPr>
          <w:rFonts w:ascii="Calibri" w:hAnsi="Calibri" w:cs="Calibri"/>
          <w:sz w:val="22"/>
          <w:szCs w:val="22"/>
          <w:lang w:val="fr-FR"/>
        </w:rPr>
      </w:pPr>
    </w:p>
    <w:p w14:paraId="342EA706" w14:textId="77777777" w:rsidR="000B6ACF" w:rsidRPr="00E25A57" w:rsidRDefault="000B6ACF" w:rsidP="001164EF">
      <w:pPr>
        <w:tabs>
          <w:tab w:val="left" w:pos="9000"/>
        </w:tabs>
        <w:ind w:right="851"/>
        <w:rPr>
          <w:rFonts w:ascii="Calibri" w:hAnsi="Calibri" w:cs="Calibri"/>
          <w:sz w:val="22"/>
          <w:szCs w:val="22"/>
          <w:lang w:val="fr-FR"/>
        </w:rPr>
      </w:pPr>
    </w:p>
    <w:p w14:paraId="7CCA537D" w14:textId="77777777" w:rsidR="000B6ACF" w:rsidRDefault="000B6ACF"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70BB7D36" w14:textId="77777777" w:rsidR="000B6ACF" w:rsidRPr="000B6ACF" w:rsidRDefault="000B6ACF" w:rsidP="001164EF">
      <w:pPr>
        <w:tabs>
          <w:tab w:val="left" w:pos="9000"/>
        </w:tabs>
        <w:ind w:right="851"/>
        <w:rPr>
          <w:rFonts w:ascii="Calibri" w:hAnsi="Calibri" w:cs="Calibri"/>
          <w:bCs/>
          <w:sz w:val="16"/>
          <w:szCs w:val="16"/>
        </w:rPr>
      </w:pPr>
    </w:p>
    <w:p w14:paraId="71226321" w14:textId="0AEB93EA" w:rsidR="000B6ACF" w:rsidRPr="000B6ACF" w:rsidRDefault="000B6ACF" w:rsidP="000B6ACF">
      <w:pPr>
        <w:tabs>
          <w:tab w:val="left" w:pos="9000"/>
        </w:tabs>
        <w:ind w:right="851"/>
        <w:rPr>
          <w:rFonts w:ascii="Calibri" w:hAnsi="Calibri" w:cs="Calibri"/>
          <w:sz w:val="22"/>
          <w:szCs w:val="22"/>
        </w:rPr>
      </w:pPr>
      <w:r>
        <w:rPr>
          <w:noProof/>
        </w:rPr>
        <w:drawing>
          <wp:inline distT="0" distB="0" distL="0" distR="0" wp14:anchorId="3CC258BE" wp14:editId="0A963FDE">
            <wp:extent cx="1882140" cy="2932873"/>
            <wp:effectExtent l="0" t="0" r="3810" b="1270"/>
            <wp:docPr id="821780655" name="Grafik 1" descr="Anderswe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80655" name="Grafik 1" descr="Anderswe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714" cy="2954025"/>
                    </a:xfrm>
                    <a:prstGeom prst="rect">
                      <a:avLst/>
                    </a:prstGeom>
                    <a:noFill/>
                    <a:ln>
                      <a:noFill/>
                    </a:ln>
                  </pic:spPr>
                </pic:pic>
              </a:graphicData>
            </a:graphic>
          </wp:inline>
        </w:drawing>
      </w:r>
    </w:p>
    <w:p w14:paraId="5BB0665D" w14:textId="77777777" w:rsidR="000B6ACF" w:rsidRPr="007E354A" w:rsidRDefault="000B6ACF" w:rsidP="001164EF">
      <w:pPr>
        <w:spacing w:line="360" w:lineRule="auto"/>
        <w:ind w:right="851"/>
        <w:rPr>
          <w:rFonts w:ascii="Calibri" w:hAnsi="Calibri"/>
          <w:sz w:val="22"/>
          <w:szCs w:val="22"/>
        </w:rPr>
      </w:pPr>
    </w:p>
    <w:p w14:paraId="2C7F66DD" w14:textId="77777777" w:rsidR="000B6ACF" w:rsidRPr="001164EF" w:rsidRDefault="000B6ACF"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12D46B14" w14:textId="77777777" w:rsidR="004466CD" w:rsidRPr="004466CD" w:rsidRDefault="000B6ACF" w:rsidP="000B6ACF">
      <w:pPr>
        <w:numPr>
          <w:ilvl w:val="0"/>
          <w:numId w:val="1"/>
        </w:numPr>
        <w:spacing w:line="360" w:lineRule="auto"/>
        <w:ind w:right="851"/>
        <w:rPr>
          <w:rFonts w:ascii="Calibri" w:hAnsi="Calibri"/>
          <w:sz w:val="22"/>
          <w:szCs w:val="22"/>
        </w:rPr>
      </w:pPr>
      <w:r w:rsidRPr="00B62F48">
        <w:rPr>
          <w:rFonts w:ascii="Calibri" w:hAnsi="Calibri"/>
          <w:noProof/>
          <w:sz w:val="22"/>
          <w:szCs w:val="22"/>
        </w:rPr>
        <w:t>Martin Gehring, Steffen Bareiß und Steffen Preis</w:t>
      </w:r>
      <w:r w:rsidRPr="004260DF">
        <w:rPr>
          <w:rFonts w:ascii="Calibri" w:hAnsi="Calibri"/>
          <w:sz w:val="22"/>
          <w:szCs w:val="22"/>
        </w:rPr>
        <w:t xml:space="preserve"> »</w:t>
      </w:r>
      <w:r w:rsidRPr="00B62F48">
        <w:rPr>
          <w:rFonts w:ascii="Calibri" w:hAnsi="Calibri"/>
          <w:noProof/>
          <w:sz w:val="22"/>
          <w:szCs w:val="22"/>
        </w:rPr>
        <w:t>Andersweg</w:t>
      </w:r>
      <w:r w:rsidRPr="004260DF">
        <w:rPr>
          <w:rFonts w:ascii="Calibri" w:hAnsi="Calibri"/>
          <w:sz w:val="22"/>
          <w:szCs w:val="22"/>
        </w:rPr>
        <w:t>«</w:t>
      </w:r>
    </w:p>
    <w:p w14:paraId="62439553" w14:textId="104DC6E8" w:rsidR="000B6ACF" w:rsidRDefault="000B6ACF" w:rsidP="004466CD">
      <w:pPr>
        <w:spacing w:line="360" w:lineRule="auto"/>
        <w:ind w:left="780" w:right="851"/>
        <w:rPr>
          <w:rFonts w:ascii="Calibri" w:hAnsi="Calibri"/>
          <w:sz w:val="22"/>
          <w:szCs w:val="22"/>
        </w:rPr>
      </w:pPr>
      <w:r w:rsidRPr="004260DF">
        <w:rPr>
          <w:rFonts w:ascii="Calibri" w:hAnsi="Calibri"/>
          <w:sz w:val="22"/>
          <w:szCs w:val="22"/>
        </w:rPr>
        <w:t xml:space="preserve">ISBN </w:t>
      </w:r>
      <w:r w:rsidRPr="00B62F48">
        <w:rPr>
          <w:rFonts w:ascii="Calibri" w:hAnsi="Calibri"/>
          <w:noProof/>
          <w:sz w:val="22"/>
          <w:szCs w:val="22"/>
        </w:rPr>
        <w:t>978-3-8392-2964-4</w:t>
      </w:r>
    </w:p>
    <w:p w14:paraId="4FFCE66B" w14:textId="77777777" w:rsidR="000B6ACF" w:rsidRPr="000B6ACF" w:rsidRDefault="000B6ACF" w:rsidP="000B6ACF">
      <w:pPr>
        <w:spacing w:line="360" w:lineRule="auto"/>
        <w:ind w:right="851"/>
        <w:rPr>
          <w:rFonts w:ascii="Calibri" w:hAnsi="Calibri"/>
          <w:sz w:val="22"/>
          <w:szCs w:val="22"/>
        </w:rPr>
      </w:pPr>
    </w:p>
    <w:p w14:paraId="55C48D88" w14:textId="77777777" w:rsidR="000B6ACF" w:rsidRPr="001164EF" w:rsidRDefault="000B6ACF" w:rsidP="001164EF">
      <w:pPr>
        <w:spacing w:line="360" w:lineRule="auto"/>
        <w:ind w:right="851"/>
        <w:rPr>
          <w:rFonts w:ascii="Calibri" w:hAnsi="Calibri"/>
          <w:b/>
          <w:sz w:val="22"/>
          <w:szCs w:val="22"/>
        </w:rPr>
      </w:pPr>
      <w:r w:rsidRPr="001164EF">
        <w:rPr>
          <w:rFonts w:ascii="Calibri" w:hAnsi="Calibri"/>
          <w:b/>
          <w:sz w:val="22"/>
          <w:szCs w:val="22"/>
        </w:rPr>
        <w:t>Absender:</w:t>
      </w:r>
    </w:p>
    <w:p w14:paraId="70768853" w14:textId="77777777" w:rsidR="000B6ACF" w:rsidRPr="005B36C5" w:rsidRDefault="000B6ACF"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E58C3E7" w14:textId="77777777" w:rsidR="000B6ACF" w:rsidRPr="005B36C5" w:rsidRDefault="000B6ACF"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E60302F" w14:textId="77777777" w:rsidR="000B6ACF" w:rsidRPr="005B36C5" w:rsidRDefault="000B6ACF"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B256EEA" w14:textId="77777777" w:rsidR="000B6ACF" w:rsidRPr="005B36C5" w:rsidRDefault="000B6ACF"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761CD9F3" w14:textId="77777777" w:rsidR="000B6ACF" w:rsidRPr="005B36C5" w:rsidRDefault="000B6ACF"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BE24267" w14:textId="77777777" w:rsidR="000B6ACF" w:rsidRPr="005B36C5" w:rsidRDefault="000B6ACF"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421A3E76" w14:textId="77777777" w:rsidR="000B6ACF" w:rsidRPr="005B36C5" w:rsidRDefault="000B6ACF"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3DB14EE" w14:textId="77777777" w:rsidR="000B6ACF" w:rsidRPr="005B36C5" w:rsidRDefault="000B6ACF"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06BE9CB2" w14:textId="77777777" w:rsidR="000B6ACF" w:rsidRPr="005B36C5" w:rsidRDefault="000B6ACF"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98E0EE9" w14:textId="77777777" w:rsidR="000B6ACF" w:rsidRPr="005B36C5" w:rsidRDefault="000B6ACF"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39DEEDF7" w14:textId="77777777" w:rsidR="000B6ACF" w:rsidRPr="005B36C5" w:rsidRDefault="000B6ACF"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85BF718" w14:textId="77777777" w:rsidR="000B6ACF" w:rsidRPr="005B36C5" w:rsidRDefault="000B6ACF"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3B232FCE" w14:textId="77777777" w:rsidR="000B6ACF" w:rsidRPr="00AC1BFB" w:rsidRDefault="000B6ACF" w:rsidP="00842974">
      <w:pPr>
        <w:tabs>
          <w:tab w:val="left" w:pos="9000"/>
        </w:tabs>
        <w:ind w:right="226"/>
        <w:rPr>
          <w:rFonts w:ascii="Quire Sans Pro Light" w:hAnsi="Quire Sans Pro Light" w:cs="Calibri"/>
          <w:sz w:val="22"/>
          <w:szCs w:val="22"/>
        </w:rPr>
      </w:pPr>
    </w:p>
    <w:p w14:paraId="72074DDE" w14:textId="77777777" w:rsidR="000B6ACF" w:rsidRDefault="000B6ACF">
      <w:pPr>
        <w:sectPr w:rsidR="000B6ACF" w:rsidSect="00491148">
          <w:headerReference w:type="default" r:id="rId10"/>
          <w:pgSz w:w="11906" w:h="16838"/>
          <w:pgMar w:top="851" w:right="1417" w:bottom="1134" w:left="1417" w:header="708" w:footer="708" w:gutter="0"/>
          <w:pgNumType w:start="1"/>
          <w:cols w:space="708"/>
          <w:docGrid w:linePitch="360"/>
        </w:sectPr>
      </w:pPr>
    </w:p>
    <w:p w14:paraId="1D433D7B" w14:textId="77777777" w:rsidR="000B6ACF" w:rsidRDefault="000B6ACF">
      <w:pPr>
        <w:sectPr w:rsidR="000B6ACF" w:rsidSect="00491148">
          <w:headerReference w:type="default" r:id="rId11"/>
          <w:type w:val="continuous"/>
          <w:pgSz w:w="11906" w:h="16838"/>
          <w:pgMar w:top="851" w:right="1417" w:bottom="1134" w:left="1417" w:header="708" w:footer="708" w:gutter="0"/>
          <w:cols w:space="708"/>
          <w:docGrid w:linePitch="360"/>
        </w:sectPr>
      </w:pPr>
    </w:p>
    <w:p w14:paraId="379A46AA" w14:textId="77777777" w:rsidR="000B6ACF" w:rsidRDefault="000B6ACF"/>
    <w:sectPr w:rsidR="000B6ACF" w:rsidSect="000B6ACF">
      <w:headerReference w:type="default" r:id="rId12"/>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F794" w14:textId="77777777" w:rsidR="000B6ACF" w:rsidRDefault="000B6ACF" w:rsidP="00A923F4">
      <w:r>
        <w:separator/>
      </w:r>
    </w:p>
  </w:endnote>
  <w:endnote w:type="continuationSeparator" w:id="0">
    <w:p w14:paraId="149D7763" w14:textId="77777777" w:rsidR="000B6ACF" w:rsidRDefault="000B6ACF"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empelGaramond">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panose1 w:val="02020502050306020403"/>
    <w:charset w:val="00"/>
    <w:family w:val="roman"/>
    <w:notTrueType/>
    <w:pitch w:val="variable"/>
    <w:sig w:usb0="800000AF" w:usb1="5000204A" w:usb2="00000000" w:usb3="00000000" w:csb0="0000009B" w:csb1="00000000"/>
  </w:font>
  <w:font w:name="Quire Sans Pro Light">
    <w:panose1 w:val="020B0302040400020003"/>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5BD54" w14:textId="77777777" w:rsidR="000B6ACF" w:rsidRDefault="000B6ACF" w:rsidP="00A923F4">
      <w:r>
        <w:separator/>
      </w:r>
    </w:p>
  </w:footnote>
  <w:footnote w:type="continuationSeparator" w:id="0">
    <w:p w14:paraId="0FD0EF3D" w14:textId="77777777" w:rsidR="000B6ACF" w:rsidRDefault="000B6ACF"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732C" w14:textId="77777777" w:rsidR="000B6ACF" w:rsidRDefault="000B6ACF">
    <w:pPr>
      <w:pStyle w:val="Kopfzeile"/>
    </w:pPr>
    <w:r>
      <w:rPr>
        <w:noProof/>
      </w:rPr>
      <w:drawing>
        <wp:anchor distT="0" distB="0" distL="114300" distR="114300" simplePos="0" relativeHeight="251662336" behindDoc="1" locked="0" layoutInCell="1" allowOverlap="1" wp14:anchorId="34AECD3F" wp14:editId="3104B14B">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DBFC" w14:textId="77777777" w:rsidR="000B6ACF" w:rsidRDefault="000B6ACF">
    <w:pPr>
      <w:pStyle w:val="Kopfzeile"/>
    </w:pPr>
    <w:r>
      <w:rPr>
        <w:noProof/>
      </w:rPr>
      <w:drawing>
        <wp:anchor distT="0" distB="0" distL="114300" distR="114300" simplePos="0" relativeHeight="251661312" behindDoc="1" locked="0" layoutInCell="1" allowOverlap="1" wp14:anchorId="1C12680F" wp14:editId="092ECAD0">
          <wp:simplePos x="0" y="0"/>
          <wp:positionH relativeFrom="column">
            <wp:posOffset>6139180</wp:posOffset>
          </wp:positionH>
          <wp:positionV relativeFrom="paragraph">
            <wp:posOffset>-144780</wp:posOffset>
          </wp:positionV>
          <wp:extent cx="286385" cy="3084830"/>
          <wp:effectExtent l="0" t="0" r="0" b="1270"/>
          <wp:wrapNone/>
          <wp:docPr id="912184012" name="Grafik 91218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90E6" w14:textId="77777777" w:rsidR="005F1126" w:rsidRDefault="005F1126">
    <w:pPr>
      <w:pStyle w:val="Kopfzeile"/>
    </w:pPr>
    <w:r>
      <w:rPr>
        <w:noProof/>
      </w:rPr>
      <w:drawing>
        <wp:anchor distT="0" distB="0" distL="114300" distR="114300" simplePos="0" relativeHeight="251659264" behindDoc="1" locked="0" layoutInCell="1" allowOverlap="1" wp14:anchorId="63274C5A" wp14:editId="75A8FAC6">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FA6BD0"/>
    <w:multiLevelType w:val="hybridMultilevel"/>
    <w:tmpl w:val="78F4B6CC"/>
    <w:lvl w:ilvl="0" w:tplc="5BC2A258">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06359259">
    <w:abstractNumId w:val="0"/>
  </w:num>
  <w:num w:numId="2" w16cid:durableId="688456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76A8"/>
    <w:rsid w:val="00030DF0"/>
    <w:rsid w:val="00035D3C"/>
    <w:rsid w:val="000407A4"/>
    <w:rsid w:val="00051C4E"/>
    <w:rsid w:val="00061AFD"/>
    <w:rsid w:val="0007604E"/>
    <w:rsid w:val="000833B5"/>
    <w:rsid w:val="00083BCB"/>
    <w:rsid w:val="0009163E"/>
    <w:rsid w:val="000923CA"/>
    <w:rsid w:val="000A1041"/>
    <w:rsid w:val="000A1181"/>
    <w:rsid w:val="000A418B"/>
    <w:rsid w:val="000B258E"/>
    <w:rsid w:val="000B2B80"/>
    <w:rsid w:val="000B51C4"/>
    <w:rsid w:val="000B6ACF"/>
    <w:rsid w:val="000C3D01"/>
    <w:rsid w:val="000F16AA"/>
    <w:rsid w:val="000F45B4"/>
    <w:rsid w:val="00113FCD"/>
    <w:rsid w:val="001164EF"/>
    <w:rsid w:val="00120B42"/>
    <w:rsid w:val="00121D28"/>
    <w:rsid w:val="001266C8"/>
    <w:rsid w:val="00130025"/>
    <w:rsid w:val="00132714"/>
    <w:rsid w:val="00132B68"/>
    <w:rsid w:val="0013319F"/>
    <w:rsid w:val="00135DD5"/>
    <w:rsid w:val="001409B9"/>
    <w:rsid w:val="001467C6"/>
    <w:rsid w:val="0014687E"/>
    <w:rsid w:val="00150984"/>
    <w:rsid w:val="0016492E"/>
    <w:rsid w:val="00180073"/>
    <w:rsid w:val="0019072F"/>
    <w:rsid w:val="0019341F"/>
    <w:rsid w:val="001A50DA"/>
    <w:rsid w:val="001A551E"/>
    <w:rsid w:val="001B15C3"/>
    <w:rsid w:val="001B6B85"/>
    <w:rsid w:val="001C06E2"/>
    <w:rsid w:val="001D4E6A"/>
    <w:rsid w:val="001E45C2"/>
    <w:rsid w:val="001F585F"/>
    <w:rsid w:val="00201255"/>
    <w:rsid w:val="00214B7A"/>
    <w:rsid w:val="002246C9"/>
    <w:rsid w:val="00244BA1"/>
    <w:rsid w:val="0024584A"/>
    <w:rsid w:val="002478D2"/>
    <w:rsid w:val="00253DA5"/>
    <w:rsid w:val="00262D02"/>
    <w:rsid w:val="0027118F"/>
    <w:rsid w:val="00276BD1"/>
    <w:rsid w:val="002906E4"/>
    <w:rsid w:val="00290F22"/>
    <w:rsid w:val="002A041B"/>
    <w:rsid w:val="002A5144"/>
    <w:rsid w:val="002A6AC5"/>
    <w:rsid w:val="002B1B5E"/>
    <w:rsid w:val="002B240A"/>
    <w:rsid w:val="002B2DEF"/>
    <w:rsid w:val="002B4375"/>
    <w:rsid w:val="002B767E"/>
    <w:rsid w:val="002C26A1"/>
    <w:rsid w:val="002C545B"/>
    <w:rsid w:val="002D1859"/>
    <w:rsid w:val="002D2D44"/>
    <w:rsid w:val="002D644C"/>
    <w:rsid w:val="002D7638"/>
    <w:rsid w:val="002E46D8"/>
    <w:rsid w:val="002E5ADB"/>
    <w:rsid w:val="002F0E34"/>
    <w:rsid w:val="00303B39"/>
    <w:rsid w:val="00306311"/>
    <w:rsid w:val="00311241"/>
    <w:rsid w:val="00317BAC"/>
    <w:rsid w:val="00333664"/>
    <w:rsid w:val="00333EB3"/>
    <w:rsid w:val="0033412C"/>
    <w:rsid w:val="0034543E"/>
    <w:rsid w:val="003541DE"/>
    <w:rsid w:val="00363F21"/>
    <w:rsid w:val="0036665D"/>
    <w:rsid w:val="003679EF"/>
    <w:rsid w:val="00367C10"/>
    <w:rsid w:val="00376FC0"/>
    <w:rsid w:val="00384524"/>
    <w:rsid w:val="00385AB9"/>
    <w:rsid w:val="00390F50"/>
    <w:rsid w:val="00391872"/>
    <w:rsid w:val="003A25E4"/>
    <w:rsid w:val="003A2A75"/>
    <w:rsid w:val="003A2E32"/>
    <w:rsid w:val="003A5E12"/>
    <w:rsid w:val="003C23DF"/>
    <w:rsid w:val="003C74D6"/>
    <w:rsid w:val="003D1CC8"/>
    <w:rsid w:val="003D21DE"/>
    <w:rsid w:val="003E0505"/>
    <w:rsid w:val="003E69CF"/>
    <w:rsid w:val="00400565"/>
    <w:rsid w:val="004031DE"/>
    <w:rsid w:val="00406077"/>
    <w:rsid w:val="00407520"/>
    <w:rsid w:val="00407BF6"/>
    <w:rsid w:val="00410619"/>
    <w:rsid w:val="004260DF"/>
    <w:rsid w:val="00430BF8"/>
    <w:rsid w:val="00436054"/>
    <w:rsid w:val="0043624B"/>
    <w:rsid w:val="004435D3"/>
    <w:rsid w:val="00443DEC"/>
    <w:rsid w:val="00446525"/>
    <w:rsid w:val="004466CD"/>
    <w:rsid w:val="0044741F"/>
    <w:rsid w:val="00447AFF"/>
    <w:rsid w:val="00452F8D"/>
    <w:rsid w:val="00453235"/>
    <w:rsid w:val="00485FCF"/>
    <w:rsid w:val="00486EB3"/>
    <w:rsid w:val="004878E2"/>
    <w:rsid w:val="00491148"/>
    <w:rsid w:val="00496EB9"/>
    <w:rsid w:val="004A1450"/>
    <w:rsid w:val="004B7DE1"/>
    <w:rsid w:val="004D57E6"/>
    <w:rsid w:val="004D7B44"/>
    <w:rsid w:val="004E2334"/>
    <w:rsid w:val="004E353C"/>
    <w:rsid w:val="004E4D5C"/>
    <w:rsid w:val="004F0D03"/>
    <w:rsid w:val="004F67FB"/>
    <w:rsid w:val="00502112"/>
    <w:rsid w:val="005045BE"/>
    <w:rsid w:val="00504E95"/>
    <w:rsid w:val="005203F9"/>
    <w:rsid w:val="005358A3"/>
    <w:rsid w:val="00537205"/>
    <w:rsid w:val="00550E99"/>
    <w:rsid w:val="005513CF"/>
    <w:rsid w:val="005635F0"/>
    <w:rsid w:val="005725F6"/>
    <w:rsid w:val="0058015E"/>
    <w:rsid w:val="0058668B"/>
    <w:rsid w:val="00591EDE"/>
    <w:rsid w:val="005A03F4"/>
    <w:rsid w:val="005A51A3"/>
    <w:rsid w:val="005B406B"/>
    <w:rsid w:val="005B6CDE"/>
    <w:rsid w:val="005C01A3"/>
    <w:rsid w:val="005C073C"/>
    <w:rsid w:val="005E47F2"/>
    <w:rsid w:val="005F0576"/>
    <w:rsid w:val="005F1126"/>
    <w:rsid w:val="005F4F9B"/>
    <w:rsid w:val="006042D3"/>
    <w:rsid w:val="00624814"/>
    <w:rsid w:val="00624FC7"/>
    <w:rsid w:val="0062520D"/>
    <w:rsid w:val="00626007"/>
    <w:rsid w:val="006361E6"/>
    <w:rsid w:val="0064762E"/>
    <w:rsid w:val="00660A7F"/>
    <w:rsid w:val="00660DF0"/>
    <w:rsid w:val="00662C8F"/>
    <w:rsid w:val="00663C12"/>
    <w:rsid w:val="006679E4"/>
    <w:rsid w:val="0067719B"/>
    <w:rsid w:val="00683071"/>
    <w:rsid w:val="00683EF5"/>
    <w:rsid w:val="00694F07"/>
    <w:rsid w:val="00697543"/>
    <w:rsid w:val="00697669"/>
    <w:rsid w:val="006A212E"/>
    <w:rsid w:val="006C3CB2"/>
    <w:rsid w:val="006C5C6A"/>
    <w:rsid w:val="006D6565"/>
    <w:rsid w:val="006E0A59"/>
    <w:rsid w:val="006E4C36"/>
    <w:rsid w:val="006E69B5"/>
    <w:rsid w:val="00702056"/>
    <w:rsid w:val="00705490"/>
    <w:rsid w:val="00722B94"/>
    <w:rsid w:val="00726EFB"/>
    <w:rsid w:val="007337B2"/>
    <w:rsid w:val="00734608"/>
    <w:rsid w:val="00736DEF"/>
    <w:rsid w:val="00743C39"/>
    <w:rsid w:val="00751884"/>
    <w:rsid w:val="007530C4"/>
    <w:rsid w:val="007571B6"/>
    <w:rsid w:val="007628F2"/>
    <w:rsid w:val="00765750"/>
    <w:rsid w:val="007669A4"/>
    <w:rsid w:val="00767508"/>
    <w:rsid w:val="00784DDE"/>
    <w:rsid w:val="00786B2A"/>
    <w:rsid w:val="007A0F0B"/>
    <w:rsid w:val="007A68CC"/>
    <w:rsid w:val="007A7D50"/>
    <w:rsid w:val="007B629B"/>
    <w:rsid w:val="007B647B"/>
    <w:rsid w:val="007B7BEA"/>
    <w:rsid w:val="007D339B"/>
    <w:rsid w:val="007D5F7C"/>
    <w:rsid w:val="007E354A"/>
    <w:rsid w:val="007E4613"/>
    <w:rsid w:val="007F127E"/>
    <w:rsid w:val="007F5CD1"/>
    <w:rsid w:val="008104B4"/>
    <w:rsid w:val="00814AAD"/>
    <w:rsid w:val="00830932"/>
    <w:rsid w:val="00835E72"/>
    <w:rsid w:val="00836548"/>
    <w:rsid w:val="00840E04"/>
    <w:rsid w:val="00842974"/>
    <w:rsid w:val="00844AE1"/>
    <w:rsid w:val="00857580"/>
    <w:rsid w:val="00863460"/>
    <w:rsid w:val="008733DF"/>
    <w:rsid w:val="0087368E"/>
    <w:rsid w:val="00885C3B"/>
    <w:rsid w:val="008A060D"/>
    <w:rsid w:val="008A1E40"/>
    <w:rsid w:val="008A52D8"/>
    <w:rsid w:val="008A77B6"/>
    <w:rsid w:val="008B1B11"/>
    <w:rsid w:val="008C0BA5"/>
    <w:rsid w:val="008C43AF"/>
    <w:rsid w:val="008D3033"/>
    <w:rsid w:val="008D3DEC"/>
    <w:rsid w:val="008E0239"/>
    <w:rsid w:val="008E3B36"/>
    <w:rsid w:val="008E474D"/>
    <w:rsid w:val="008F7EBA"/>
    <w:rsid w:val="00907EE7"/>
    <w:rsid w:val="00913FEA"/>
    <w:rsid w:val="009303A7"/>
    <w:rsid w:val="00933C53"/>
    <w:rsid w:val="00936F20"/>
    <w:rsid w:val="009376A4"/>
    <w:rsid w:val="00937B92"/>
    <w:rsid w:val="00953CD7"/>
    <w:rsid w:val="009631EC"/>
    <w:rsid w:val="009744AD"/>
    <w:rsid w:val="00982E12"/>
    <w:rsid w:val="0099768A"/>
    <w:rsid w:val="009C1D35"/>
    <w:rsid w:val="009C4A0F"/>
    <w:rsid w:val="009C5C58"/>
    <w:rsid w:val="009C5E4D"/>
    <w:rsid w:val="009D06E9"/>
    <w:rsid w:val="009D37F0"/>
    <w:rsid w:val="009D6ABC"/>
    <w:rsid w:val="009F012E"/>
    <w:rsid w:val="009F1C2B"/>
    <w:rsid w:val="009F477D"/>
    <w:rsid w:val="009F555E"/>
    <w:rsid w:val="009F56BB"/>
    <w:rsid w:val="009F7E59"/>
    <w:rsid w:val="00A13D4E"/>
    <w:rsid w:val="00A14E75"/>
    <w:rsid w:val="00A629A3"/>
    <w:rsid w:val="00A74B15"/>
    <w:rsid w:val="00A77252"/>
    <w:rsid w:val="00A806DA"/>
    <w:rsid w:val="00A80FB6"/>
    <w:rsid w:val="00A8152D"/>
    <w:rsid w:val="00A923F4"/>
    <w:rsid w:val="00A976E3"/>
    <w:rsid w:val="00AA37BC"/>
    <w:rsid w:val="00AA7BC5"/>
    <w:rsid w:val="00AB1EA7"/>
    <w:rsid w:val="00AB403A"/>
    <w:rsid w:val="00AC378B"/>
    <w:rsid w:val="00AC66D9"/>
    <w:rsid w:val="00AD50A2"/>
    <w:rsid w:val="00AE04FF"/>
    <w:rsid w:val="00AE6B44"/>
    <w:rsid w:val="00B1269D"/>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5512"/>
    <w:rsid w:val="00B84B2A"/>
    <w:rsid w:val="00B91600"/>
    <w:rsid w:val="00B92EA5"/>
    <w:rsid w:val="00B969BE"/>
    <w:rsid w:val="00BA10B3"/>
    <w:rsid w:val="00BA352E"/>
    <w:rsid w:val="00BA3FB3"/>
    <w:rsid w:val="00BA6106"/>
    <w:rsid w:val="00BA7841"/>
    <w:rsid w:val="00BB2B5B"/>
    <w:rsid w:val="00BE2095"/>
    <w:rsid w:val="00BF4204"/>
    <w:rsid w:val="00BF667C"/>
    <w:rsid w:val="00BF6F4B"/>
    <w:rsid w:val="00C008CA"/>
    <w:rsid w:val="00C05638"/>
    <w:rsid w:val="00C05FD2"/>
    <w:rsid w:val="00C1216C"/>
    <w:rsid w:val="00C137E1"/>
    <w:rsid w:val="00C2022D"/>
    <w:rsid w:val="00C210E8"/>
    <w:rsid w:val="00C217C4"/>
    <w:rsid w:val="00C2794A"/>
    <w:rsid w:val="00C33122"/>
    <w:rsid w:val="00C354F3"/>
    <w:rsid w:val="00C54456"/>
    <w:rsid w:val="00C935C9"/>
    <w:rsid w:val="00C960C5"/>
    <w:rsid w:val="00C96299"/>
    <w:rsid w:val="00C97A22"/>
    <w:rsid w:val="00CA1A59"/>
    <w:rsid w:val="00CA2F65"/>
    <w:rsid w:val="00CA4E7C"/>
    <w:rsid w:val="00CB0D4D"/>
    <w:rsid w:val="00CC1358"/>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324B6"/>
    <w:rsid w:val="00D33EDF"/>
    <w:rsid w:val="00D357C4"/>
    <w:rsid w:val="00D45FCD"/>
    <w:rsid w:val="00D4669E"/>
    <w:rsid w:val="00D51D4B"/>
    <w:rsid w:val="00D6179F"/>
    <w:rsid w:val="00D73C76"/>
    <w:rsid w:val="00D7535E"/>
    <w:rsid w:val="00D81FBC"/>
    <w:rsid w:val="00D8231F"/>
    <w:rsid w:val="00DA0D21"/>
    <w:rsid w:val="00DA20A4"/>
    <w:rsid w:val="00DA6A6B"/>
    <w:rsid w:val="00DB15D6"/>
    <w:rsid w:val="00DB4B62"/>
    <w:rsid w:val="00DC2099"/>
    <w:rsid w:val="00DD68FD"/>
    <w:rsid w:val="00DE6515"/>
    <w:rsid w:val="00DE6A5D"/>
    <w:rsid w:val="00DF07C9"/>
    <w:rsid w:val="00E01DBC"/>
    <w:rsid w:val="00E0377F"/>
    <w:rsid w:val="00E10D42"/>
    <w:rsid w:val="00E11E05"/>
    <w:rsid w:val="00E16178"/>
    <w:rsid w:val="00E207C3"/>
    <w:rsid w:val="00E25A57"/>
    <w:rsid w:val="00E31353"/>
    <w:rsid w:val="00E44C8F"/>
    <w:rsid w:val="00E470FF"/>
    <w:rsid w:val="00E53685"/>
    <w:rsid w:val="00E56398"/>
    <w:rsid w:val="00E759BB"/>
    <w:rsid w:val="00E945F7"/>
    <w:rsid w:val="00EC4765"/>
    <w:rsid w:val="00EC559A"/>
    <w:rsid w:val="00EC6FAC"/>
    <w:rsid w:val="00ED77D0"/>
    <w:rsid w:val="00EE7BFE"/>
    <w:rsid w:val="00EF6C99"/>
    <w:rsid w:val="00F018AD"/>
    <w:rsid w:val="00F02436"/>
    <w:rsid w:val="00F04D52"/>
    <w:rsid w:val="00F13405"/>
    <w:rsid w:val="00F27613"/>
    <w:rsid w:val="00F27A96"/>
    <w:rsid w:val="00F33433"/>
    <w:rsid w:val="00F35304"/>
    <w:rsid w:val="00F36709"/>
    <w:rsid w:val="00F4285C"/>
    <w:rsid w:val="00F559A1"/>
    <w:rsid w:val="00F57745"/>
    <w:rsid w:val="00F642DB"/>
    <w:rsid w:val="00F73D64"/>
    <w:rsid w:val="00F81D87"/>
    <w:rsid w:val="00F84E99"/>
    <w:rsid w:val="00F96698"/>
    <w:rsid w:val="00FA4C02"/>
    <w:rsid w:val="00FC1DE8"/>
    <w:rsid w:val="00FC3E8E"/>
    <w:rsid w:val="00FC760B"/>
    <w:rsid w:val="00FD4076"/>
    <w:rsid w:val="00FD765C"/>
    <w:rsid w:val="00FE39CC"/>
    <w:rsid w:val="00FE427C"/>
    <w:rsid w:val="00FE5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29F69"/>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446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29644.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3625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2023-11-03T14:59:00Z</dcterms:created>
  <dcterms:modified xsi:type="dcterms:W3CDTF">2023-11-14T09:23:00Z</dcterms:modified>
</cp:coreProperties>
</file>