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37" w:rsidRPr="00A66A17" w:rsidRDefault="002B0E3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B0E37" w:rsidRPr="007669A4" w:rsidRDefault="002B0E37" w:rsidP="001164EF">
      <w:pPr>
        <w:ind w:right="851"/>
        <w:rPr>
          <w:rFonts w:ascii="Calibri" w:hAnsi="Calibri" w:cs="Calibri"/>
          <w:b/>
          <w:sz w:val="22"/>
          <w:szCs w:val="22"/>
        </w:rPr>
      </w:pPr>
      <w:r w:rsidRPr="007669A4">
        <w:rPr>
          <w:rFonts w:ascii="Calibri" w:hAnsi="Calibri" w:cs="Calibri"/>
          <w:b/>
          <w:sz w:val="22"/>
          <w:szCs w:val="22"/>
        </w:rPr>
        <w:t>»</w:t>
      </w:r>
      <w:r w:rsidRPr="002A14E2">
        <w:rPr>
          <w:rFonts w:ascii="Calibri" w:hAnsi="Calibri" w:cs="Calibri"/>
          <w:b/>
          <w:noProof/>
          <w:sz w:val="22"/>
          <w:szCs w:val="22"/>
        </w:rPr>
        <w:t>Diva del Garda</w:t>
      </w:r>
      <w:r w:rsidRPr="007669A4">
        <w:rPr>
          <w:rFonts w:ascii="Calibri" w:hAnsi="Calibri" w:cs="Calibri"/>
          <w:b/>
          <w:sz w:val="22"/>
          <w:szCs w:val="22"/>
        </w:rPr>
        <w:t xml:space="preserve">« von </w:t>
      </w:r>
      <w:r w:rsidRPr="002A14E2">
        <w:rPr>
          <w:rFonts w:ascii="Calibri" w:hAnsi="Calibri" w:cs="Calibri"/>
          <w:b/>
          <w:noProof/>
          <w:sz w:val="22"/>
          <w:szCs w:val="22"/>
        </w:rPr>
        <w:t>Katharina Eigner</w:t>
      </w:r>
    </w:p>
    <w:p w:rsidR="002B0E37" w:rsidRDefault="002B0E37" w:rsidP="001164EF">
      <w:pPr>
        <w:ind w:right="851"/>
        <w:rPr>
          <w:rFonts w:ascii="Calibri" w:hAnsi="Calibri" w:cs="Calibri"/>
          <w:sz w:val="22"/>
          <w:szCs w:val="22"/>
        </w:rPr>
      </w:pPr>
      <w:r w:rsidRPr="001164EF">
        <w:rPr>
          <w:rFonts w:ascii="Calibri" w:hAnsi="Calibri" w:cs="Calibri"/>
          <w:sz w:val="22"/>
          <w:szCs w:val="22"/>
        </w:rPr>
        <w:t xml:space="preserve">Meßkirch, </w:t>
      </w:r>
      <w:r w:rsidRPr="002A14E2">
        <w:rPr>
          <w:rFonts w:ascii="Calibri" w:hAnsi="Calibri" w:cs="Calibri"/>
          <w:noProof/>
          <w:sz w:val="22"/>
          <w:szCs w:val="22"/>
        </w:rPr>
        <w:t>März</w:t>
      </w:r>
      <w:r>
        <w:rPr>
          <w:rFonts w:ascii="Calibri" w:hAnsi="Calibri" w:cs="Calibri"/>
          <w:sz w:val="22"/>
          <w:szCs w:val="22"/>
        </w:rPr>
        <w:t xml:space="preserve"> 2023</w:t>
      </w:r>
    </w:p>
    <w:p w:rsidR="002B0E37" w:rsidRDefault="002B0E37" w:rsidP="001164EF">
      <w:pPr>
        <w:ind w:right="851"/>
        <w:rPr>
          <w:rFonts w:ascii="Calibri" w:hAnsi="Calibri" w:cs="Calibri"/>
          <w:sz w:val="22"/>
          <w:szCs w:val="22"/>
        </w:rPr>
      </w:pPr>
    </w:p>
    <w:p w:rsidR="002B0E37" w:rsidRPr="001164EF" w:rsidRDefault="002B0E37" w:rsidP="001164EF">
      <w:pPr>
        <w:pStyle w:val="Textkrper2"/>
        <w:tabs>
          <w:tab w:val="left" w:pos="8460"/>
        </w:tabs>
        <w:ind w:right="851"/>
        <w:rPr>
          <w:rFonts w:ascii="Calibri" w:hAnsi="Calibri" w:cs="Calibri"/>
          <w:sz w:val="22"/>
          <w:szCs w:val="22"/>
        </w:rPr>
      </w:pPr>
    </w:p>
    <w:p w:rsidR="002B0E37" w:rsidRPr="001164EF" w:rsidRDefault="002B0E37" w:rsidP="000C3D01">
      <w:pPr>
        <w:pStyle w:val="Textkrper2"/>
        <w:tabs>
          <w:tab w:val="left" w:pos="8460"/>
        </w:tabs>
        <w:spacing w:after="240" w:line="276" w:lineRule="auto"/>
        <w:ind w:right="851"/>
        <w:rPr>
          <w:rFonts w:ascii="Calibri" w:hAnsi="Calibri" w:cs="Calibri"/>
          <w:sz w:val="22"/>
          <w:szCs w:val="22"/>
        </w:rPr>
      </w:pPr>
      <w:r w:rsidRPr="002B0E37">
        <w:rPr>
          <w:rFonts w:ascii="Calibri" w:hAnsi="Calibri" w:cs="Calibri"/>
          <w:szCs w:val="32"/>
        </w:rPr>
        <w:t>Camping, Kunst und Gardasee!</w:t>
      </w:r>
      <w:r w:rsidRPr="001164EF">
        <w:rPr>
          <w:rFonts w:ascii="Calibri" w:hAnsi="Calibri" w:cs="Calibri"/>
          <w:szCs w:val="32"/>
        </w:rPr>
        <w:br/>
      </w:r>
      <w:r>
        <w:rPr>
          <w:rFonts w:ascii="Calibri" w:hAnsi="Calibri" w:cs="Calibri"/>
          <w:sz w:val="22"/>
          <w:szCs w:val="22"/>
        </w:rPr>
        <w:t>Der neue Kriminalroman von Katharina Eigner</w:t>
      </w:r>
    </w:p>
    <w:p w:rsidR="002B0E37" w:rsidRPr="002B0E37" w:rsidRDefault="002B0E37" w:rsidP="002B0E37">
      <w:pPr>
        <w:pStyle w:val="Listenabsatz"/>
        <w:numPr>
          <w:ilvl w:val="0"/>
          <w:numId w:val="2"/>
        </w:numPr>
        <w:tabs>
          <w:tab w:val="left" w:pos="9000"/>
        </w:tabs>
        <w:spacing w:line="276" w:lineRule="auto"/>
        <w:ind w:right="850"/>
        <w:rPr>
          <w:rFonts w:ascii="Calibri" w:hAnsi="Calibri" w:cs="Calibri"/>
          <w:sz w:val="22"/>
          <w:szCs w:val="22"/>
        </w:rPr>
      </w:pPr>
      <w:r w:rsidRPr="002B0E37">
        <w:rPr>
          <w:rFonts w:ascii="Calibri" w:hAnsi="Calibri" w:cs="Calibri"/>
          <w:sz w:val="22"/>
          <w:szCs w:val="22"/>
        </w:rPr>
        <w:t>Restauratorin Rosina und Ex-Kardinal Mario auf Mörderjagd</w:t>
      </w:r>
    </w:p>
    <w:p w:rsidR="002B0E37" w:rsidRPr="002B0E37" w:rsidRDefault="002B0E37" w:rsidP="002B0E37">
      <w:pPr>
        <w:tabs>
          <w:tab w:val="left" w:pos="9000"/>
        </w:tabs>
        <w:spacing w:line="276" w:lineRule="auto"/>
        <w:ind w:right="850"/>
        <w:rPr>
          <w:rFonts w:ascii="Calibri" w:hAnsi="Calibri" w:cs="Calibri"/>
          <w:sz w:val="22"/>
          <w:szCs w:val="22"/>
        </w:rPr>
      </w:pPr>
    </w:p>
    <w:p w:rsidR="002B0E37" w:rsidRPr="002B0E37" w:rsidRDefault="002B0E37" w:rsidP="002B0E37">
      <w:pPr>
        <w:pStyle w:val="Listenabsatz"/>
        <w:numPr>
          <w:ilvl w:val="0"/>
          <w:numId w:val="2"/>
        </w:numPr>
        <w:tabs>
          <w:tab w:val="left" w:pos="9000"/>
        </w:tabs>
        <w:spacing w:line="276" w:lineRule="auto"/>
        <w:ind w:right="850"/>
        <w:rPr>
          <w:rFonts w:ascii="Calibri" w:hAnsi="Calibri" w:cs="Calibri"/>
          <w:sz w:val="22"/>
          <w:szCs w:val="22"/>
        </w:rPr>
      </w:pPr>
      <w:r w:rsidRPr="002B0E37">
        <w:rPr>
          <w:rFonts w:ascii="Calibri" w:hAnsi="Calibri" w:cs="Calibri"/>
          <w:sz w:val="22"/>
          <w:szCs w:val="22"/>
        </w:rPr>
        <w:t>Ein herrlich schräges Ermittlerduo</w:t>
      </w:r>
    </w:p>
    <w:p w:rsidR="002B0E37" w:rsidRDefault="002B0E37" w:rsidP="002B0E37">
      <w:pPr>
        <w:tabs>
          <w:tab w:val="left" w:pos="9000"/>
        </w:tabs>
        <w:spacing w:line="276" w:lineRule="auto"/>
        <w:ind w:right="850"/>
        <w:rPr>
          <w:rFonts w:ascii="Calibri" w:hAnsi="Calibri" w:cs="Calibri"/>
          <w:sz w:val="22"/>
          <w:szCs w:val="22"/>
        </w:rPr>
      </w:pPr>
      <w:bookmarkStart w:id="0" w:name="_GoBack"/>
      <w:bookmarkEnd w:id="0"/>
    </w:p>
    <w:p w:rsidR="002B0E37" w:rsidRPr="002B767E" w:rsidRDefault="002B0E3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2B0E37" w:rsidRPr="002B0E37" w:rsidRDefault="002B0E37" w:rsidP="002B0E37">
      <w:pPr>
        <w:tabs>
          <w:tab w:val="left" w:pos="9000"/>
        </w:tabs>
        <w:spacing w:line="276" w:lineRule="auto"/>
        <w:ind w:right="850"/>
        <w:rPr>
          <w:rFonts w:ascii="Calibri" w:hAnsi="Calibri" w:cs="Calibri"/>
          <w:noProof/>
          <w:sz w:val="22"/>
          <w:szCs w:val="22"/>
        </w:rPr>
      </w:pPr>
      <w:r w:rsidRPr="002B0E37">
        <w:rPr>
          <w:rFonts w:ascii="Calibri" w:hAnsi="Calibri" w:cs="Calibri"/>
          <w:noProof/>
          <w:sz w:val="22"/>
          <w:szCs w:val="22"/>
        </w:rPr>
        <w:t xml:space="preserve">Grande Amore in Bella Italia? Fehlanzeige! Die Restauratorin Rosina hat soeben Haus und Herz an einen Filou verloren. Schluss mit der Männerwelt. Sie mistet ihr Leben aus und zieht in ein Wohnmobil. Aber ihr Singledasein endet, als sie beinahe den Ex-Kardinal Mario überfährt. Der unverkrampfte Geistliche hat sein Amt im Vatikan an den Nagel gehängt und Startschwierigkeiten am Gardasee. Entgegen aller Vorsätze nimmt Rosina ihn bei sich auf. </w:t>
      </w:r>
    </w:p>
    <w:p w:rsidR="002B0E37" w:rsidRPr="002B0E37" w:rsidRDefault="002B0E37" w:rsidP="002B0E37">
      <w:pPr>
        <w:tabs>
          <w:tab w:val="left" w:pos="9000"/>
        </w:tabs>
        <w:spacing w:line="276" w:lineRule="auto"/>
        <w:ind w:right="850"/>
        <w:rPr>
          <w:rFonts w:ascii="Calibri" w:hAnsi="Calibri" w:cs="Calibri"/>
          <w:noProof/>
          <w:sz w:val="22"/>
          <w:szCs w:val="22"/>
        </w:rPr>
      </w:pPr>
      <w:r w:rsidRPr="002B0E37">
        <w:rPr>
          <w:rFonts w:ascii="Calibri" w:hAnsi="Calibri" w:cs="Calibri"/>
          <w:noProof/>
          <w:sz w:val="22"/>
          <w:szCs w:val="22"/>
        </w:rPr>
        <w:t>Zeitgleich verschwindet ein Gemälde aus der Villa Martinelli in Riva, und viele Fragen bleiben offen:</w:t>
      </w:r>
    </w:p>
    <w:p w:rsidR="002B0E37" w:rsidRDefault="002B0E37" w:rsidP="002B0E37">
      <w:pPr>
        <w:tabs>
          <w:tab w:val="left" w:pos="9000"/>
        </w:tabs>
        <w:spacing w:line="276" w:lineRule="auto"/>
        <w:ind w:right="850"/>
        <w:rPr>
          <w:rFonts w:ascii="Calibri" w:hAnsi="Calibri" w:cs="Calibri"/>
          <w:noProof/>
          <w:sz w:val="22"/>
          <w:szCs w:val="22"/>
        </w:rPr>
      </w:pPr>
      <w:r w:rsidRPr="002B0E37">
        <w:rPr>
          <w:rFonts w:ascii="Calibri" w:hAnsi="Calibri" w:cs="Calibri"/>
          <w:noProof/>
          <w:sz w:val="22"/>
          <w:szCs w:val="22"/>
        </w:rPr>
        <w:t>Warum war Artemisia Gentileschis Meisterwerk nicht versichert? Wieso platzt Paola Martinellis Hochzeit vor dem Traualtar? Und was hat das alles mit einem Brillenhersteller zu tun? Rosina stürzt sich mit Mario in den ersten gemeinsamen Fall. Diva und Geistlicher als Camping-WG: Italiens schrägstes Ermittlerduo klärt einen Kunstraub auf.</w:t>
      </w:r>
    </w:p>
    <w:p w:rsidR="002B0E37" w:rsidRPr="00AF76B4" w:rsidRDefault="002B0E37" w:rsidP="002B0E37">
      <w:pPr>
        <w:tabs>
          <w:tab w:val="left" w:pos="9000"/>
        </w:tabs>
        <w:spacing w:line="276" w:lineRule="auto"/>
        <w:ind w:right="850"/>
        <w:rPr>
          <w:rFonts w:ascii="Calibri" w:hAnsi="Calibri" w:cs="Calibri"/>
          <w:sz w:val="22"/>
          <w:szCs w:val="22"/>
        </w:rPr>
      </w:pPr>
    </w:p>
    <w:p w:rsidR="002B0E37" w:rsidRDefault="002B0E37" w:rsidP="00907EE7">
      <w:pPr>
        <w:tabs>
          <w:tab w:val="left" w:pos="9000"/>
        </w:tabs>
        <w:spacing w:line="276" w:lineRule="auto"/>
        <w:ind w:right="850"/>
        <w:rPr>
          <w:rFonts w:ascii="Calibri" w:hAnsi="Calibri" w:cs="Calibri"/>
          <w:b/>
          <w:noProof/>
          <w:sz w:val="22"/>
          <w:szCs w:val="22"/>
        </w:rPr>
      </w:pPr>
      <w:r w:rsidRPr="002A14E2">
        <w:rPr>
          <w:rFonts w:ascii="Calibri" w:hAnsi="Calibri" w:cs="Calibri"/>
          <w:b/>
          <w:noProof/>
          <w:sz w:val="22"/>
          <w:szCs w:val="22"/>
        </w:rPr>
        <w:t>Die Autorin</w:t>
      </w:r>
    </w:p>
    <w:p w:rsidR="002B0E37" w:rsidRPr="00AF76B4" w:rsidRDefault="002B0E37" w:rsidP="00DB15D6">
      <w:pPr>
        <w:tabs>
          <w:tab w:val="left" w:pos="9000"/>
        </w:tabs>
        <w:spacing w:line="276" w:lineRule="auto"/>
        <w:ind w:right="850"/>
        <w:rPr>
          <w:rFonts w:ascii="Calibri" w:hAnsi="Calibri" w:cs="Calibri"/>
          <w:sz w:val="22"/>
          <w:szCs w:val="22"/>
        </w:rPr>
      </w:pPr>
      <w:r w:rsidRPr="002A14E2">
        <w:rPr>
          <w:rFonts w:ascii="Calibri" w:hAnsi="Calibri" w:cs="Calibri"/>
          <w:noProof/>
          <w:sz w:val="22"/>
          <w:szCs w:val="22"/>
        </w:rPr>
        <w:t>Katharina Eigner, Jahrgang 1979, flirtete an der Uni Wien mit Publizistik und Kunstgeschichte. Sie kehrte nach Salzburg zurück und absolvierte eine kaufmännische Ausbildung. Neben ihrer Arbeit schreibt sie Krimis, Thriller und Kurzgeschichten. Katharina Eigner lebt mit ihrer Familie am südlichen Stadtrand von Salzburg.</w:t>
      </w:r>
    </w:p>
    <w:p w:rsidR="002B0E37" w:rsidRPr="00AF76B4" w:rsidRDefault="002B0E37" w:rsidP="00907EE7">
      <w:pPr>
        <w:tabs>
          <w:tab w:val="left" w:pos="9000"/>
        </w:tabs>
        <w:spacing w:line="276" w:lineRule="auto"/>
        <w:ind w:right="850"/>
        <w:rPr>
          <w:rFonts w:ascii="Calibri" w:hAnsi="Calibri" w:cs="Calibri"/>
          <w:sz w:val="22"/>
          <w:szCs w:val="22"/>
        </w:rPr>
      </w:pPr>
    </w:p>
    <w:p w:rsidR="002B0E37" w:rsidRPr="00AF76B4" w:rsidRDefault="002B0E37" w:rsidP="00907EE7">
      <w:pPr>
        <w:tabs>
          <w:tab w:val="left" w:pos="9000"/>
        </w:tabs>
        <w:spacing w:line="276" w:lineRule="auto"/>
        <w:ind w:right="850"/>
        <w:rPr>
          <w:rFonts w:ascii="Calibri" w:hAnsi="Calibri" w:cs="Calibri"/>
          <w:sz w:val="22"/>
          <w:szCs w:val="22"/>
        </w:rPr>
      </w:pPr>
    </w:p>
    <w:p w:rsidR="002B0E37" w:rsidRPr="00563914" w:rsidRDefault="002B0E37" w:rsidP="003A2E32">
      <w:pPr>
        <w:tabs>
          <w:tab w:val="left" w:pos="9000"/>
        </w:tabs>
        <w:ind w:right="851"/>
        <w:rPr>
          <w:rFonts w:ascii="Calibri" w:hAnsi="Calibri" w:cs="Calibri"/>
          <w:b/>
          <w:sz w:val="22"/>
          <w:szCs w:val="22"/>
        </w:rPr>
      </w:pPr>
      <w:r w:rsidRPr="002A14E2">
        <w:rPr>
          <w:rFonts w:ascii="Calibri" w:hAnsi="Calibri" w:cs="Calibri"/>
          <w:b/>
          <w:noProof/>
          <w:sz w:val="22"/>
          <w:szCs w:val="22"/>
        </w:rPr>
        <w:t>Diva del Garda</w:t>
      </w:r>
    </w:p>
    <w:p w:rsidR="002B0E37" w:rsidRPr="00563914" w:rsidRDefault="002B0E37" w:rsidP="003A2E32">
      <w:pPr>
        <w:tabs>
          <w:tab w:val="left" w:pos="9000"/>
        </w:tabs>
        <w:ind w:right="851"/>
        <w:rPr>
          <w:rFonts w:ascii="Calibri" w:hAnsi="Calibri" w:cs="Calibri"/>
          <w:b/>
          <w:sz w:val="22"/>
          <w:szCs w:val="22"/>
        </w:rPr>
      </w:pPr>
      <w:r w:rsidRPr="002A14E2">
        <w:rPr>
          <w:rFonts w:ascii="Calibri" w:hAnsi="Calibri" w:cs="Calibri"/>
          <w:b/>
          <w:noProof/>
          <w:sz w:val="22"/>
          <w:szCs w:val="22"/>
        </w:rPr>
        <w:t>Katharina Eigner</w:t>
      </w:r>
    </w:p>
    <w:p w:rsidR="002B0E37" w:rsidRPr="00D53F31" w:rsidRDefault="002B0E37" w:rsidP="003A2E32">
      <w:pPr>
        <w:tabs>
          <w:tab w:val="left" w:pos="9000"/>
        </w:tabs>
        <w:ind w:right="851"/>
        <w:rPr>
          <w:rFonts w:ascii="Calibri" w:hAnsi="Calibri" w:cs="Calibri"/>
          <w:b/>
          <w:sz w:val="22"/>
          <w:szCs w:val="22"/>
        </w:rPr>
      </w:pPr>
      <w:r w:rsidRPr="002A14E2">
        <w:rPr>
          <w:rFonts w:ascii="Calibri" w:hAnsi="Calibri" w:cs="Calibri"/>
          <w:b/>
          <w:noProof/>
          <w:sz w:val="22"/>
          <w:szCs w:val="22"/>
        </w:rPr>
        <w:t>281</w:t>
      </w:r>
      <w:r w:rsidRPr="00563914">
        <w:rPr>
          <w:rFonts w:ascii="Calibri" w:hAnsi="Calibri" w:cs="Calibri"/>
          <w:b/>
          <w:sz w:val="22"/>
          <w:szCs w:val="22"/>
        </w:rPr>
        <w:t xml:space="preserve"> Seiten</w:t>
      </w:r>
    </w:p>
    <w:p w:rsidR="002B0E37" w:rsidRPr="00D53F31" w:rsidRDefault="002B0E37" w:rsidP="00CF00FE">
      <w:pPr>
        <w:tabs>
          <w:tab w:val="left" w:pos="9000"/>
        </w:tabs>
        <w:ind w:right="851"/>
        <w:rPr>
          <w:rFonts w:ascii="Calibri" w:hAnsi="Calibri" w:cs="Calibri"/>
          <w:b/>
          <w:bCs/>
          <w:sz w:val="22"/>
          <w:szCs w:val="22"/>
          <w:lang w:val="en-US"/>
        </w:rPr>
      </w:pPr>
      <w:r w:rsidRPr="00D53F31">
        <w:rPr>
          <w:rFonts w:ascii="Calibri" w:hAnsi="Calibri" w:cs="Calibri"/>
          <w:b/>
          <w:bCs/>
          <w:sz w:val="22"/>
          <w:szCs w:val="22"/>
          <w:lang w:val="en-US"/>
        </w:rPr>
        <w:t xml:space="preserve">EUR </w:t>
      </w:r>
      <w:r w:rsidRPr="002A14E2">
        <w:rPr>
          <w:rFonts w:ascii="Calibri" w:hAnsi="Calibri" w:cs="Calibri"/>
          <w:b/>
          <w:bCs/>
          <w:noProof/>
          <w:sz w:val="22"/>
          <w:szCs w:val="22"/>
          <w:lang w:val="en-US"/>
        </w:rPr>
        <w:t>16</w:t>
      </w:r>
      <w:proofErr w:type="gramStart"/>
      <w:r w:rsidRPr="00D53F31">
        <w:rPr>
          <w:rFonts w:ascii="Calibri" w:hAnsi="Calibri" w:cs="Calibri"/>
          <w:b/>
          <w:bCs/>
          <w:sz w:val="22"/>
          <w:szCs w:val="22"/>
          <w:lang w:val="en-US"/>
        </w:rPr>
        <w:t>,00</w:t>
      </w:r>
      <w:proofErr w:type="gramEnd"/>
      <w:r w:rsidRPr="00D53F31">
        <w:rPr>
          <w:rFonts w:ascii="Calibri" w:hAnsi="Calibri" w:cs="Calibri"/>
          <w:b/>
          <w:bCs/>
          <w:sz w:val="22"/>
          <w:szCs w:val="22"/>
          <w:lang w:val="en-US"/>
        </w:rPr>
        <w:t xml:space="preserve"> [D] / EUR </w:t>
      </w:r>
      <w:r w:rsidRPr="002A14E2">
        <w:rPr>
          <w:rFonts w:ascii="Calibri" w:hAnsi="Calibri" w:cs="Calibri"/>
          <w:b/>
          <w:bCs/>
          <w:noProof/>
          <w:sz w:val="22"/>
          <w:szCs w:val="22"/>
          <w:lang w:val="en-US"/>
        </w:rPr>
        <w:t>16,5</w:t>
      </w:r>
      <w:r w:rsidRPr="00D53F31">
        <w:rPr>
          <w:rFonts w:ascii="Calibri" w:hAnsi="Calibri" w:cs="Calibri"/>
          <w:b/>
          <w:bCs/>
          <w:sz w:val="22"/>
          <w:szCs w:val="22"/>
          <w:lang w:val="en-US"/>
        </w:rPr>
        <w:t>0 [A]</w:t>
      </w:r>
    </w:p>
    <w:p w:rsidR="002B0E37" w:rsidRPr="00D53F31" w:rsidRDefault="002B0E37" w:rsidP="00CF00FE">
      <w:pPr>
        <w:tabs>
          <w:tab w:val="left" w:pos="9000"/>
        </w:tabs>
        <w:ind w:right="851"/>
        <w:rPr>
          <w:rFonts w:ascii="Calibri" w:hAnsi="Calibri" w:cs="Calibri"/>
          <w:b/>
          <w:bCs/>
          <w:sz w:val="22"/>
          <w:szCs w:val="22"/>
          <w:lang w:val="en-US"/>
        </w:rPr>
      </w:pPr>
      <w:r w:rsidRPr="00D53F31">
        <w:rPr>
          <w:rFonts w:ascii="Calibri" w:hAnsi="Calibri" w:cs="Calibri"/>
          <w:b/>
          <w:bCs/>
          <w:sz w:val="22"/>
          <w:szCs w:val="22"/>
          <w:lang w:val="en-US"/>
        </w:rPr>
        <w:t xml:space="preserve">ISBN </w:t>
      </w:r>
      <w:r w:rsidRPr="002A14E2">
        <w:rPr>
          <w:rFonts w:ascii="Calibri" w:hAnsi="Calibri" w:cs="Calibri"/>
          <w:b/>
          <w:bCs/>
          <w:noProof/>
          <w:sz w:val="22"/>
          <w:szCs w:val="22"/>
          <w:lang w:val="en-US"/>
        </w:rPr>
        <w:t>978-3-8392-0348-4</w:t>
      </w:r>
    </w:p>
    <w:p w:rsidR="002B0E37" w:rsidRPr="001164EF" w:rsidRDefault="002B0E3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14E2">
        <w:rPr>
          <w:rFonts w:ascii="Calibri" w:hAnsi="Calibri" w:cs="Calibri"/>
          <w:b/>
          <w:bCs/>
          <w:noProof/>
          <w:sz w:val="22"/>
          <w:szCs w:val="22"/>
        </w:rPr>
        <w:t>8.</w:t>
      </w:r>
      <w:r>
        <w:rPr>
          <w:rFonts w:ascii="Calibri" w:hAnsi="Calibri" w:cs="Calibri"/>
          <w:b/>
          <w:bCs/>
          <w:sz w:val="22"/>
          <w:szCs w:val="22"/>
        </w:rPr>
        <w:t xml:space="preserve"> </w:t>
      </w:r>
      <w:r w:rsidRPr="002A14E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2B0E37" w:rsidRDefault="002B0E37" w:rsidP="001164EF">
      <w:pPr>
        <w:tabs>
          <w:tab w:val="left" w:pos="9000"/>
        </w:tabs>
        <w:ind w:right="851"/>
        <w:rPr>
          <w:rFonts w:ascii="Calibri" w:hAnsi="Calibri" w:cs="Calibri"/>
          <w:bCs/>
          <w:sz w:val="22"/>
          <w:szCs w:val="22"/>
        </w:rPr>
      </w:pPr>
    </w:p>
    <w:p w:rsidR="002B0E37" w:rsidRPr="000C3D01" w:rsidRDefault="002B0E3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B0E37" w:rsidRPr="001164EF" w:rsidRDefault="002B0E3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2B0E37" w:rsidRPr="001164EF" w:rsidRDefault="002B0E3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B0E37" w:rsidRPr="001164EF" w:rsidRDefault="002B0E3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B0E37" w:rsidRPr="001164EF" w:rsidRDefault="002B0E3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2B0E37" w:rsidRPr="00784DDE" w:rsidRDefault="002B0E3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2B0E37" w:rsidRPr="00937B92" w:rsidRDefault="002B0E3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2B0E37" w:rsidRPr="00E25A57" w:rsidRDefault="002B0E3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2B0E37" w:rsidRPr="00E25A57" w:rsidRDefault="002B0E37" w:rsidP="001164EF">
      <w:pPr>
        <w:tabs>
          <w:tab w:val="left" w:pos="9000"/>
        </w:tabs>
        <w:ind w:right="851"/>
        <w:rPr>
          <w:rFonts w:ascii="Calibri" w:hAnsi="Calibri" w:cs="Calibri"/>
          <w:sz w:val="22"/>
          <w:szCs w:val="22"/>
          <w:lang w:val="fr-FR"/>
        </w:rPr>
      </w:pPr>
    </w:p>
    <w:p w:rsidR="002B0E37" w:rsidRPr="00E25A57" w:rsidRDefault="002B0E37" w:rsidP="001164EF">
      <w:pPr>
        <w:tabs>
          <w:tab w:val="left" w:pos="9000"/>
        </w:tabs>
        <w:ind w:right="851"/>
        <w:rPr>
          <w:rFonts w:ascii="Calibri" w:hAnsi="Calibri" w:cs="Calibri"/>
          <w:sz w:val="22"/>
          <w:szCs w:val="22"/>
          <w:lang w:val="fr-FR"/>
        </w:rPr>
      </w:pPr>
    </w:p>
    <w:p w:rsidR="002B0E37" w:rsidRPr="00937B92" w:rsidRDefault="002B0E3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2B0E37" w:rsidRPr="001164EF" w:rsidRDefault="002B0E37" w:rsidP="001164EF">
      <w:pPr>
        <w:tabs>
          <w:tab w:val="left" w:pos="9000"/>
        </w:tabs>
        <w:ind w:right="851"/>
        <w:rPr>
          <w:rFonts w:ascii="Calibri" w:hAnsi="Calibri" w:cs="Calibri"/>
          <w:sz w:val="22"/>
          <w:szCs w:val="22"/>
        </w:rPr>
      </w:pPr>
    </w:p>
    <w:p w:rsidR="002B0E37" w:rsidRDefault="002B0E37" w:rsidP="001164EF">
      <w:pPr>
        <w:spacing w:line="360" w:lineRule="auto"/>
        <w:ind w:right="851"/>
        <w:rPr>
          <w:rFonts w:ascii="Calibri" w:hAnsi="Calibri"/>
          <w:sz w:val="22"/>
          <w:szCs w:val="22"/>
        </w:rPr>
      </w:pPr>
      <w:r>
        <w:rPr>
          <w:noProof/>
        </w:rPr>
        <w:drawing>
          <wp:inline distT="0" distB="0" distL="0" distR="0">
            <wp:extent cx="1628775" cy="2539785"/>
            <wp:effectExtent l="0" t="0" r="0" b="0"/>
            <wp:docPr id="4" name="Grafik 4" descr="Diva del Gar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a del Gar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2000" cy="254481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602592" cy="2552700"/>
            <wp:effectExtent l="0" t="0" r="0" b="0"/>
            <wp:docPr id="5" name="Grafik 5" descr="Katharina Eig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arina Eig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529" cy="2586050"/>
                    </a:xfrm>
                    <a:prstGeom prst="rect">
                      <a:avLst/>
                    </a:prstGeom>
                    <a:noFill/>
                    <a:ln>
                      <a:noFill/>
                    </a:ln>
                  </pic:spPr>
                </pic:pic>
              </a:graphicData>
            </a:graphic>
          </wp:inline>
        </w:drawing>
      </w:r>
    </w:p>
    <w:p w:rsidR="002B0E37" w:rsidRPr="007E354A" w:rsidRDefault="002B0E3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2B0E37">
        <w:rPr>
          <w:rFonts w:ascii="Calibri" w:hAnsi="Calibri"/>
          <w:sz w:val="22"/>
          <w:szCs w:val="22"/>
        </w:rPr>
        <w:t>Bildrechte © Martina Weiss</w:t>
      </w:r>
    </w:p>
    <w:p w:rsidR="002B0E37" w:rsidRPr="001164EF" w:rsidRDefault="002B0E3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B0E37" w:rsidRPr="00D53F31" w:rsidRDefault="002B0E37" w:rsidP="004D7B44">
      <w:pPr>
        <w:numPr>
          <w:ilvl w:val="0"/>
          <w:numId w:val="1"/>
        </w:numPr>
        <w:spacing w:line="360" w:lineRule="auto"/>
        <w:ind w:right="851"/>
        <w:rPr>
          <w:rFonts w:ascii="Calibri" w:hAnsi="Calibri"/>
          <w:sz w:val="22"/>
          <w:szCs w:val="22"/>
        </w:rPr>
      </w:pPr>
      <w:r w:rsidRPr="002A14E2">
        <w:rPr>
          <w:rFonts w:ascii="Calibri" w:hAnsi="Calibri"/>
          <w:noProof/>
          <w:sz w:val="22"/>
          <w:szCs w:val="22"/>
        </w:rPr>
        <w:t>Katharina Eigner</w:t>
      </w:r>
      <w:r w:rsidRPr="00D53F31">
        <w:rPr>
          <w:rFonts w:ascii="Calibri" w:hAnsi="Calibri"/>
          <w:sz w:val="22"/>
          <w:szCs w:val="22"/>
        </w:rPr>
        <w:t xml:space="preserve"> »</w:t>
      </w:r>
      <w:r w:rsidRPr="002A14E2">
        <w:rPr>
          <w:rFonts w:ascii="Calibri" w:hAnsi="Calibri"/>
          <w:noProof/>
          <w:sz w:val="22"/>
          <w:szCs w:val="22"/>
        </w:rPr>
        <w:t>Diva del Garda</w:t>
      </w:r>
      <w:r w:rsidRPr="00D53F31">
        <w:rPr>
          <w:rFonts w:ascii="Calibri" w:hAnsi="Calibri"/>
          <w:sz w:val="22"/>
          <w:szCs w:val="22"/>
        </w:rPr>
        <w:t>«</w:t>
      </w:r>
      <w:r w:rsidRPr="00D53F31">
        <w:rPr>
          <w:rFonts w:ascii="Calibri" w:hAnsi="Calibri"/>
          <w:bCs/>
          <w:sz w:val="22"/>
          <w:szCs w:val="22"/>
        </w:rPr>
        <w:t xml:space="preserve">, </w:t>
      </w:r>
      <w:r w:rsidRPr="00D53F31">
        <w:rPr>
          <w:rFonts w:ascii="Calibri" w:hAnsi="Calibri"/>
          <w:sz w:val="22"/>
          <w:szCs w:val="22"/>
        </w:rPr>
        <w:t xml:space="preserve">ISBN </w:t>
      </w:r>
      <w:r w:rsidRPr="002A14E2">
        <w:rPr>
          <w:rFonts w:ascii="Calibri" w:hAnsi="Calibri"/>
          <w:noProof/>
          <w:sz w:val="22"/>
          <w:szCs w:val="22"/>
        </w:rPr>
        <w:t>978-3-8392-0348-4</w:t>
      </w:r>
    </w:p>
    <w:p w:rsidR="002B0E37" w:rsidRPr="00D53F31" w:rsidRDefault="002B0E37" w:rsidP="001164EF">
      <w:pPr>
        <w:spacing w:line="360" w:lineRule="auto"/>
        <w:ind w:left="360" w:right="851"/>
        <w:rPr>
          <w:rFonts w:ascii="Calibri" w:hAnsi="Calibri"/>
          <w:noProof/>
          <w:sz w:val="22"/>
          <w:szCs w:val="22"/>
        </w:rPr>
      </w:pPr>
    </w:p>
    <w:p w:rsidR="002B0E37" w:rsidRPr="001164EF" w:rsidRDefault="002B0E37" w:rsidP="001164EF">
      <w:pPr>
        <w:spacing w:line="360" w:lineRule="auto"/>
        <w:ind w:right="851"/>
        <w:rPr>
          <w:rFonts w:ascii="Calibri" w:hAnsi="Calibri"/>
          <w:b/>
          <w:sz w:val="22"/>
          <w:szCs w:val="22"/>
        </w:rPr>
      </w:pPr>
      <w:r w:rsidRPr="001164EF">
        <w:rPr>
          <w:rFonts w:ascii="Calibri" w:hAnsi="Calibri"/>
          <w:b/>
          <w:sz w:val="22"/>
          <w:szCs w:val="22"/>
        </w:rPr>
        <w:t>Absender:</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B0E37" w:rsidRPr="005B36C5" w:rsidRDefault="002B0E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0E37" w:rsidRPr="005B36C5" w:rsidRDefault="002B0E3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B0E37" w:rsidRPr="00AC1BFB" w:rsidRDefault="002B0E37" w:rsidP="00842974">
      <w:pPr>
        <w:tabs>
          <w:tab w:val="left" w:pos="9000"/>
        </w:tabs>
        <w:ind w:right="226"/>
        <w:rPr>
          <w:rFonts w:ascii="Quire Sans Pro Light" w:hAnsi="Quire Sans Pro Light" w:cs="Calibri"/>
          <w:sz w:val="22"/>
          <w:szCs w:val="22"/>
        </w:rPr>
      </w:pPr>
    </w:p>
    <w:p w:rsidR="002B0E37" w:rsidRPr="00AD7145" w:rsidRDefault="002B0E37" w:rsidP="00842974">
      <w:pPr>
        <w:tabs>
          <w:tab w:val="left" w:pos="9000"/>
        </w:tabs>
        <w:ind w:right="226"/>
        <w:rPr>
          <w:rFonts w:ascii="Quire Sans Pro" w:hAnsi="Quire Sans Pro" w:cs="Calibri"/>
          <w:b/>
          <w:sz w:val="22"/>
          <w:szCs w:val="22"/>
        </w:rPr>
      </w:pPr>
    </w:p>
    <w:p w:rsidR="002B0E37" w:rsidRDefault="002B0E37">
      <w:pPr>
        <w:sectPr w:rsidR="002B0E37" w:rsidSect="00491148">
          <w:headerReference w:type="default" r:id="rId12"/>
          <w:pgSz w:w="11906" w:h="16838"/>
          <w:pgMar w:top="851" w:right="1417" w:bottom="1134" w:left="1417" w:header="708" w:footer="708" w:gutter="0"/>
          <w:pgNumType w:start="1"/>
          <w:cols w:space="708"/>
          <w:docGrid w:linePitch="360"/>
        </w:sectPr>
      </w:pPr>
    </w:p>
    <w:p w:rsidR="002B0E37" w:rsidRDefault="002B0E37">
      <w:pPr>
        <w:sectPr w:rsidR="002B0E37" w:rsidSect="00491148">
          <w:headerReference w:type="default" r:id="rId13"/>
          <w:type w:val="continuous"/>
          <w:pgSz w:w="11906" w:h="16838"/>
          <w:pgMar w:top="851" w:right="1417" w:bottom="1134" w:left="1417" w:header="708" w:footer="708" w:gutter="0"/>
          <w:cols w:space="708"/>
          <w:docGrid w:linePitch="360"/>
        </w:sectPr>
      </w:pPr>
    </w:p>
    <w:p w:rsidR="002B0E37" w:rsidRDefault="002B0E37"/>
    <w:sectPr w:rsidR="002B0E37" w:rsidSect="002B0E3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37" w:rsidRDefault="002B0E37" w:rsidP="00A923F4">
      <w:r>
        <w:separator/>
      </w:r>
    </w:p>
  </w:endnote>
  <w:endnote w:type="continuationSeparator" w:id="0">
    <w:p w:rsidR="002B0E37" w:rsidRDefault="002B0E3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37" w:rsidRDefault="002B0E37" w:rsidP="00A923F4">
      <w:r>
        <w:separator/>
      </w:r>
    </w:p>
  </w:footnote>
  <w:footnote w:type="continuationSeparator" w:id="0">
    <w:p w:rsidR="002B0E37" w:rsidRDefault="002B0E3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37" w:rsidRDefault="002B0E3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37" w:rsidRDefault="002B0E3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DD" w:rsidRDefault="002F49D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AF5F9C"/>
    <w:multiLevelType w:val="hybridMultilevel"/>
    <w:tmpl w:val="3D287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0E37"/>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4C38"/>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2B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48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igner-katharina-139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5D2D-A6F9-432D-B9A3-36F628C7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2022-12-15T11:44:00Z</dcterms:created>
  <dcterms:modified xsi:type="dcterms:W3CDTF">2023-02-28T06:52:00Z</dcterms:modified>
</cp:coreProperties>
</file>