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D5" w:rsidRPr="00A66A17" w:rsidRDefault="00D048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48D5" w:rsidRPr="0003714C" w:rsidRDefault="00D048D5" w:rsidP="001164EF">
      <w:pPr>
        <w:ind w:right="851"/>
        <w:rPr>
          <w:rFonts w:ascii="Calibri" w:hAnsi="Calibri" w:cs="Calibri"/>
          <w:b/>
          <w:sz w:val="22"/>
          <w:szCs w:val="22"/>
        </w:rPr>
      </w:pPr>
      <w:r w:rsidRPr="0003714C">
        <w:rPr>
          <w:rFonts w:ascii="Calibri" w:hAnsi="Calibri" w:cs="Calibri"/>
          <w:b/>
          <w:sz w:val="22"/>
          <w:szCs w:val="22"/>
        </w:rPr>
        <w:t>»</w:t>
      </w:r>
      <w:r w:rsidR="008F6166">
        <w:rPr>
          <w:rFonts w:ascii="Calibri" w:hAnsi="Calibri" w:cs="Calibri"/>
          <w:b/>
          <w:noProof/>
          <w:sz w:val="22"/>
          <w:szCs w:val="22"/>
        </w:rPr>
        <w:t>Allgäuer Sündenbock</w:t>
      </w:r>
      <w:r w:rsidRPr="0003714C">
        <w:rPr>
          <w:rFonts w:ascii="Calibri" w:hAnsi="Calibri" w:cs="Calibri"/>
          <w:b/>
          <w:sz w:val="22"/>
          <w:szCs w:val="22"/>
        </w:rPr>
        <w:t xml:space="preserve">« von </w:t>
      </w:r>
      <w:r w:rsidR="008F6166">
        <w:rPr>
          <w:rFonts w:ascii="Calibri" w:hAnsi="Calibri" w:cs="Calibri"/>
          <w:b/>
          <w:noProof/>
          <w:sz w:val="22"/>
          <w:szCs w:val="22"/>
        </w:rPr>
        <w:t>Mia C. Brunner</w:t>
      </w:r>
    </w:p>
    <w:p w:rsidR="00D048D5" w:rsidRDefault="00D048D5" w:rsidP="001164EF">
      <w:pPr>
        <w:ind w:right="851"/>
        <w:rPr>
          <w:rFonts w:ascii="Calibri" w:hAnsi="Calibri" w:cs="Calibri"/>
          <w:sz w:val="22"/>
          <w:szCs w:val="22"/>
        </w:rPr>
      </w:pPr>
      <w:r w:rsidRPr="001164EF">
        <w:rPr>
          <w:rFonts w:ascii="Calibri" w:hAnsi="Calibri" w:cs="Calibri"/>
          <w:sz w:val="22"/>
          <w:szCs w:val="22"/>
        </w:rPr>
        <w:t xml:space="preserve">Meßkirch, </w:t>
      </w:r>
      <w:r w:rsidR="008F6166">
        <w:rPr>
          <w:rFonts w:ascii="Calibri" w:hAnsi="Calibri" w:cs="Calibri"/>
          <w:noProof/>
          <w:sz w:val="22"/>
          <w:szCs w:val="22"/>
        </w:rPr>
        <w:t>Juli</w:t>
      </w:r>
      <w:r>
        <w:rPr>
          <w:rFonts w:ascii="Calibri" w:hAnsi="Calibri" w:cs="Calibri"/>
          <w:sz w:val="22"/>
          <w:szCs w:val="22"/>
        </w:rPr>
        <w:t xml:space="preserve"> 2022</w:t>
      </w:r>
    </w:p>
    <w:p w:rsidR="00D048D5" w:rsidRDefault="00D048D5" w:rsidP="001164EF">
      <w:pPr>
        <w:ind w:right="851"/>
        <w:rPr>
          <w:rFonts w:ascii="Calibri" w:hAnsi="Calibri" w:cs="Calibri"/>
          <w:sz w:val="22"/>
          <w:szCs w:val="22"/>
        </w:rPr>
      </w:pPr>
    </w:p>
    <w:p w:rsidR="00D048D5" w:rsidRPr="001164EF" w:rsidRDefault="00D048D5" w:rsidP="001164EF">
      <w:pPr>
        <w:pStyle w:val="Textkrper2"/>
        <w:tabs>
          <w:tab w:val="left" w:pos="8460"/>
        </w:tabs>
        <w:ind w:right="851"/>
        <w:rPr>
          <w:rFonts w:ascii="Calibri" w:hAnsi="Calibri" w:cs="Calibri"/>
          <w:sz w:val="22"/>
          <w:szCs w:val="22"/>
        </w:rPr>
      </w:pPr>
    </w:p>
    <w:p w:rsidR="00971782" w:rsidRPr="001164EF" w:rsidRDefault="008F6166" w:rsidP="000C3D01">
      <w:pPr>
        <w:pStyle w:val="Textkrper2"/>
        <w:tabs>
          <w:tab w:val="left" w:pos="8460"/>
        </w:tabs>
        <w:spacing w:after="240" w:line="276" w:lineRule="auto"/>
        <w:ind w:right="851"/>
        <w:rPr>
          <w:rFonts w:ascii="Calibri" w:hAnsi="Calibri" w:cs="Calibri"/>
          <w:sz w:val="22"/>
          <w:szCs w:val="22"/>
        </w:rPr>
      </w:pPr>
      <w:r w:rsidRPr="008F6166">
        <w:rPr>
          <w:rFonts w:ascii="Calibri" w:hAnsi="Calibri" w:cs="Calibri"/>
          <w:szCs w:val="32"/>
        </w:rPr>
        <w:t>Sagenhaft tödlich</w:t>
      </w:r>
      <w:r w:rsidR="00D048D5" w:rsidRPr="001164EF">
        <w:rPr>
          <w:rFonts w:ascii="Calibri" w:hAnsi="Calibri" w:cs="Calibri"/>
          <w:szCs w:val="32"/>
        </w:rPr>
        <w:br/>
      </w:r>
      <w:r w:rsidR="0032385E" w:rsidRPr="0032385E">
        <w:rPr>
          <w:rFonts w:ascii="Calibri" w:hAnsi="Calibri" w:cs="Calibri"/>
          <w:sz w:val="22"/>
          <w:szCs w:val="22"/>
        </w:rPr>
        <w:t xml:space="preserve">Der neue </w:t>
      </w:r>
      <w:r>
        <w:rPr>
          <w:rFonts w:ascii="Calibri" w:hAnsi="Calibri" w:cs="Calibri"/>
          <w:sz w:val="22"/>
          <w:szCs w:val="22"/>
        </w:rPr>
        <w:t>Allgäu</w:t>
      </w:r>
      <w:r w:rsidR="0032385E" w:rsidRPr="0032385E">
        <w:rPr>
          <w:rFonts w:ascii="Calibri" w:hAnsi="Calibri" w:cs="Calibri"/>
          <w:sz w:val="22"/>
          <w:szCs w:val="22"/>
        </w:rPr>
        <w:t xml:space="preserve">-Krimi von </w:t>
      </w:r>
      <w:r>
        <w:rPr>
          <w:rFonts w:ascii="Calibri" w:hAnsi="Calibri" w:cs="Calibri"/>
          <w:sz w:val="22"/>
          <w:szCs w:val="22"/>
        </w:rPr>
        <w:t>Mia C.</w:t>
      </w:r>
      <w:r w:rsidR="003C46CF">
        <w:rPr>
          <w:rFonts w:ascii="Calibri" w:hAnsi="Calibri" w:cs="Calibri"/>
          <w:sz w:val="22"/>
          <w:szCs w:val="22"/>
        </w:rPr>
        <w:t xml:space="preserve"> Brunner</w:t>
      </w:r>
    </w:p>
    <w:p w:rsidR="003C46CF" w:rsidRPr="00F90B96" w:rsidRDefault="003C46CF" w:rsidP="003C46CF">
      <w:pPr>
        <w:pStyle w:val="Listenabsatz"/>
        <w:numPr>
          <w:ilvl w:val="0"/>
          <w:numId w:val="2"/>
        </w:numPr>
        <w:tabs>
          <w:tab w:val="left" w:pos="9000"/>
        </w:tabs>
        <w:spacing w:line="276" w:lineRule="auto"/>
        <w:ind w:right="850"/>
        <w:rPr>
          <w:rFonts w:ascii="Calibri" w:hAnsi="Calibri" w:cs="Calibri"/>
          <w:sz w:val="22"/>
          <w:szCs w:val="22"/>
        </w:rPr>
      </w:pPr>
      <w:r w:rsidRPr="003C46CF">
        <w:rPr>
          <w:rFonts w:ascii="Calibri" w:hAnsi="Calibri" w:cs="Calibri"/>
          <w:sz w:val="22"/>
          <w:szCs w:val="22"/>
        </w:rPr>
        <w:t xml:space="preserve">Eine </w:t>
      </w:r>
      <w:proofErr w:type="spellStart"/>
      <w:r w:rsidRPr="003C46CF">
        <w:rPr>
          <w:rFonts w:ascii="Calibri" w:hAnsi="Calibri" w:cs="Calibri"/>
          <w:sz w:val="22"/>
          <w:szCs w:val="22"/>
        </w:rPr>
        <w:t>Oberstdorfer</w:t>
      </w:r>
      <w:proofErr w:type="spellEnd"/>
      <w:r w:rsidRPr="003C46CF">
        <w:rPr>
          <w:rFonts w:ascii="Calibri" w:hAnsi="Calibri" w:cs="Calibri"/>
          <w:sz w:val="22"/>
          <w:szCs w:val="22"/>
        </w:rPr>
        <w:t xml:space="preserve"> Autorin unter Mordverdacht</w:t>
      </w:r>
    </w:p>
    <w:p w:rsidR="00D048D5" w:rsidRDefault="003C46CF" w:rsidP="003C46CF">
      <w:pPr>
        <w:pStyle w:val="Listenabsatz"/>
        <w:numPr>
          <w:ilvl w:val="0"/>
          <w:numId w:val="2"/>
        </w:numPr>
        <w:tabs>
          <w:tab w:val="left" w:pos="9000"/>
        </w:tabs>
        <w:spacing w:line="276" w:lineRule="auto"/>
        <w:ind w:right="850"/>
        <w:rPr>
          <w:rFonts w:ascii="Calibri" w:hAnsi="Calibri" w:cs="Calibri"/>
          <w:sz w:val="22"/>
          <w:szCs w:val="22"/>
        </w:rPr>
      </w:pPr>
      <w:r w:rsidRPr="003C46CF">
        <w:rPr>
          <w:rFonts w:ascii="Calibri" w:hAnsi="Calibri" w:cs="Calibri"/>
          <w:sz w:val="22"/>
          <w:szCs w:val="22"/>
        </w:rPr>
        <w:t>Die Kommissare Foster und Foster auf den Spuren alter Mythen und Kräuterhexen</w:t>
      </w:r>
    </w:p>
    <w:p w:rsidR="003C46CF" w:rsidRDefault="003C46CF" w:rsidP="003C46CF">
      <w:pPr>
        <w:pStyle w:val="Listenabsatz"/>
        <w:rPr>
          <w:rFonts w:ascii="Calibri" w:hAnsi="Calibri" w:cs="Calibri"/>
          <w:sz w:val="22"/>
          <w:szCs w:val="22"/>
        </w:rPr>
      </w:pPr>
    </w:p>
    <w:p w:rsidR="00971782" w:rsidRPr="003C46CF" w:rsidRDefault="00971782" w:rsidP="003C46CF">
      <w:pPr>
        <w:tabs>
          <w:tab w:val="left" w:pos="9000"/>
        </w:tabs>
        <w:spacing w:line="276" w:lineRule="auto"/>
        <w:ind w:right="850"/>
        <w:rPr>
          <w:rFonts w:ascii="Calibri" w:hAnsi="Calibri" w:cs="Calibri"/>
          <w:sz w:val="22"/>
          <w:szCs w:val="22"/>
        </w:rPr>
      </w:pPr>
      <w:bookmarkStart w:id="0" w:name="_GoBack"/>
      <w:bookmarkEnd w:id="0"/>
    </w:p>
    <w:p w:rsidR="00D048D5" w:rsidRPr="002B767E" w:rsidRDefault="00D048D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C46CF" w:rsidRPr="003C46CF" w:rsidRDefault="003C46CF" w:rsidP="003C46CF">
      <w:pPr>
        <w:tabs>
          <w:tab w:val="left" w:pos="9000"/>
        </w:tabs>
        <w:spacing w:line="276" w:lineRule="auto"/>
        <w:ind w:right="850"/>
        <w:rPr>
          <w:rFonts w:ascii="Calibri" w:hAnsi="Calibri" w:cs="Calibri"/>
          <w:noProof/>
          <w:sz w:val="22"/>
          <w:szCs w:val="22"/>
        </w:rPr>
      </w:pPr>
      <w:r w:rsidRPr="003C46CF">
        <w:rPr>
          <w:rFonts w:ascii="Calibri" w:hAnsi="Calibri" w:cs="Calibri"/>
          <w:noProof/>
          <w:sz w:val="22"/>
          <w:szCs w:val="22"/>
        </w:rPr>
        <w:t>Hauptkommissar Forster weiß nicht, was er von der Zeugenaussage einer jungen Frau halten soll. Sie behauptet, ihr Verlobter sei von einer Ziege mit feuerroten Augen getötet worden. Auch ein zweiter Todesfall beschäftigt die Kripo. Eine Frau mit einem Drachen-Tattoo wurde leblos in ihrer Badewanne aufgefunden. Hat ihr Tod etwas mit der bekannten Sage vom Unheil bringenden Drachen aus dem Seealpsee zu tun? Die Ermittlungen führen Forster zu einer Oberstdorfer Autorin, die sich für ihre Krimis an der Allgäuer Sagenwelt bedient. Sind ihre erfundenen Geschichten der Grund für die schrecklichen Schicksale der Ermordeten? Oder kennt die Autorin den Mörder?</w:t>
      </w:r>
    </w:p>
    <w:p w:rsidR="00D048D5" w:rsidRDefault="003C46CF" w:rsidP="003C46CF">
      <w:pPr>
        <w:tabs>
          <w:tab w:val="left" w:pos="9000"/>
        </w:tabs>
        <w:spacing w:line="276" w:lineRule="auto"/>
        <w:ind w:right="850"/>
        <w:rPr>
          <w:rFonts w:ascii="Calibri" w:hAnsi="Calibri" w:cs="Calibri"/>
          <w:noProof/>
          <w:sz w:val="22"/>
          <w:szCs w:val="22"/>
        </w:rPr>
      </w:pPr>
      <w:r w:rsidRPr="003C46CF">
        <w:rPr>
          <w:rFonts w:ascii="Calibri" w:hAnsi="Calibri" w:cs="Calibri"/>
          <w:noProof/>
          <w:sz w:val="22"/>
          <w:szCs w:val="22"/>
        </w:rPr>
        <w:t>Alle Nachforschungen im Oberstdorfer Trachtenverein führen zu keinen verwertbaren Ergebnissen. Widerwillig zieht Florian Forster seinen Vater zu Rate, der endlich entscheidende Hinweise geben kann. Zeitgleich untersucht Hauptkommissarin Jessica Forster einen Zwischenfall mit einer ortsansässigen Kräuterfrau. Ihre Neugier wird geweckt, als sie unerwartet eine Verbindung zu Florians Fall entdeckt. Reichen die neuen Erkenntnisse, um einen weiteren Mord zu verhindern?</w:t>
      </w:r>
    </w:p>
    <w:p w:rsidR="003C46CF" w:rsidRPr="00C05FD2" w:rsidRDefault="003C46CF" w:rsidP="003C46CF">
      <w:pPr>
        <w:tabs>
          <w:tab w:val="left" w:pos="9000"/>
        </w:tabs>
        <w:spacing w:line="276" w:lineRule="auto"/>
        <w:ind w:right="850"/>
        <w:rPr>
          <w:rFonts w:ascii="Calibri" w:hAnsi="Calibri" w:cs="Calibri"/>
          <w:sz w:val="22"/>
          <w:szCs w:val="22"/>
        </w:rPr>
      </w:pPr>
    </w:p>
    <w:p w:rsidR="00D048D5" w:rsidRDefault="003C46CF"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D048D5" w:rsidRPr="00E86C50" w:rsidRDefault="003C46CF" w:rsidP="00907EE7">
      <w:pPr>
        <w:tabs>
          <w:tab w:val="left" w:pos="9000"/>
        </w:tabs>
        <w:spacing w:line="276" w:lineRule="auto"/>
        <w:ind w:right="850"/>
        <w:rPr>
          <w:rFonts w:ascii="Calibri" w:hAnsi="Calibri" w:cs="Calibri"/>
          <w:sz w:val="22"/>
          <w:szCs w:val="22"/>
        </w:rPr>
      </w:pPr>
      <w:r w:rsidRPr="003C46CF">
        <w:rPr>
          <w:rFonts w:ascii="Calibri" w:hAnsi="Calibri" w:cs="Calibri"/>
          <w:noProof/>
          <w:sz w:val="22"/>
          <w:szCs w:val="22"/>
        </w:rPr>
        <w:t>Mia C. Brunner wurde in Wedel in der Nähe von Hamburg geboren. Seit 15 Jahren lebt sie mit ihrem Mann und ihren zwei Töchtern im Allgäu. Waren es früher nur Kurzgeschichten, die sie für ihre Kinder schrieb, machte sie später ihre ersten Krimi-Erfahrungen mit selbstverfassten Dinnerkrimis, in denen sie ihre Faszination fürs Schreiben und ihre Leidenschaft fürs Kochen verbinden konnte. »Allgäuer Sündenbock« ist ihr sechster Allgäu-Krimi im Gmeiner-Verlag.</w:t>
      </w:r>
    </w:p>
    <w:p w:rsidR="00D048D5" w:rsidRPr="00E86C50" w:rsidRDefault="00D048D5" w:rsidP="00907EE7">
      <w:pPr>
        <w:tabs>
          <w:tab w:val="left" w:pos="9000"/>
        </w:tabs>
        <w:spacing w:line="276" w:lineRule="auto"/>
        <w:ind w:right="850"/>
        <w:rPr>
          <w:rFonts w:ascii="Calibri" w:hAnsi="Calibri" w:cs="Calibri"/>
          <w:sz w:val="22"/>
          <w:szCs w:val="22"/>
        </w:rPr>
      </w:pPr>
    </w:p>
    <w:p w:rsidR="00D048D5" w:rsidRPr="00E86C50" w:rsidRDefault="003C46CF" w:rsidP="003A2E32">
      <w:pPr>
        <w:tabs>
          <w:tab w:val="left" w:pos="9000"/>
        </w:tabs>
        <w:ind w:right="851"/>
        <w:rPr>
          <w:rFonts w:ascii="Calibri" w:hAnsi="Calibri" w:cs="Calibri"/>
          <w:b/>
          <w:sz w:val="22"/>
          <w:szCs w:val="22"/>
        </w:rPr>
      </w:pPr>
      <w:r>
        <w:rPr>
          <w:rFonts w:ascii="Calibri" w:hAnsi="Calibri" w:cs="Calibri"/>
          <w:b/>
          <w:noProof/>
          <w:sz w:val="22"/>
          <w:szCs w:val="22"/>
        </w:rPr>
        <w:t>Allgäuer Sündenbock</w:t>
      </w:r>
    </w:p>
    <w:p w:rsidR="00D048D5" w:rsidRPr="00E86C50" w:rsidRDefault="003C46CF" w:rsidP="003A2E32">
      <w:pPr>
        <w:tabs>
          <w:tab w:val="left" w:pos="9000"/>
        </w:tabs>
        <w:ind w:right="851"/>
        <w:rPr>
          <w:rFonts w:ascii="Calibri" w:hAnsi="Calibri" w:cs="Calibri"/>
          <w:b/>
          <w:sz w:val="22"/>
          <w:szCs w:val="22"/>
        </w:rPr>
      </w:pPr>
      <w:r>
        <w:rPr>
          <w:rFonts w:ascii="Calibri" w:hAnsi="Calibri" w:cs="Calibri"/>
          <w:b/>
          <w:noProof/>
          <w:sz w:val="22"/>
          <w:szCs w:val="22"/>
        </w:rPr>
        <w:t xml:space="preserve">Mia C. Brunner </w:t>
      </w:r>
    </w:p>
    <w:p w:rsidR="00D048D5" w:rsidRPr="00AB08C4" w:rsidRDefault="003C46CF" w:rsidP="003A2E32">
      <w:pPr>
        <w:tabs>
          <w:tab w:val="left" w:pos="9000"/>
        </w:tabs>
        <w:ind w:right="851"/>
        <w:rPr>
          <w:rFonts w:ascii="Calibri" w:hAnsi="Calibri" w:cs="Calibri"/>
          <w:b/>
          <w:sz w:val="22"/>
          <w:szCs w:val="22"/>
        </w:rPr>
      </w:pPr>
      <w:r>
        <w:rPr>
          <w:rFonts w:ascii="Calibri" w:hAnsi="Calibri" w:cs="Calibri"/>
          <w:b/>
          <w:noProof/>
          <w:sz w:val="22"/>
          <w:szCs w:val="22"/>
        </w:rPr>
        <w:t>279</w:t>
      </w:r>
      <w:r w:rsidR="00D048D5" w:rsidRPr="0003714C">
        <w:rPr>
          <w:rFonts w:ascii="Calibri" w:hAnsi="Calibri" w:cs="Calibri"/>
          <w:b/>
          <w:sz w:val="22"/>
          <w:szCs w:val="22"/>
        </w:rPr>
        <w:t xml:space="preserve"> Seiten</w:t>
      </w:r>
    </w:p>
    <w:p w:rsidR="00D048D5" w:rsidRPr="00F90B96" w:rsidRDefault="00D048D5" w:rsidP="00CF00FE">
      <w:pPr>
        <w:tabs>
          <w:tab w:val="left" w:pos="9000"/>
        </w:tabs>
        <w:ind w:right="851"/>
        <w:rPr>
          <w:rFonts w:ascii="Calibri" w:hAnsi="Calibri" w:cs="Calibri"/>
          <w:b/>
          <w:bCs/>
          <w:sz w:val="22"/>
          <w:szCs w:val="22"/>
          <w:lang w:val="en-US"/>
        </w:rPr>
      </w:pPr>
      <w:r w:rsidRPr="00F90B96">
        <w:rPr>
          <w:rFonts w:ascii="Calibri" w:hAnsi="Calibri" w:cs="Calibri"/>
          <w:b/>
          <w:bCs/>
          <w:sz w:val="22"/>
          <w:szCs w:val="22"/>
          <w:lang w:val="en-US"/>
        </w:rPr>
        <w:t xml:space="preserve">EUR </w:t>
      </w:r>
      <w:r w:rsidR="001F0794" w:rsidRPr="00F90B96">
        <w:rPr>
          <w:rFonts w:ascii="Calibri" w:hAnsi="Calibri" w:cs="Calibri"/>
          <w:b/>
          <w:bCs/>
          <w:noProof/>
          <w:sz w:val="22"/>
          <w:szCs w:val="22"/>
          <w:lang w:val="en-US"/>
        </w:rPr>
        <w:t>14</w:t>
      </w:r>
      <w:proofErr w:type="gramStart"/>
      <w:r w:rsidRPr="00F90B96">
        <w:rPr>
          <w:rFonts w:ascii="Calibri" w:hAnsi="Calibri" w:cs="Calibri"/>
          <w:b/>
          <w:bCs/>
          <w:sz w:val="22"/>
          <w:szCs w:val="22"/>
          <w:lang w:val="en-US"/>
        </w:rPr>
        <w:t>,00</w:t>
      </w:r>
      <w:proofErr w:type="gramEnd"/>
      <w:r w:rsidRPr="00F90B96">
        <w:rPr>
          <w:rFonts w:ascii="Calibri" w:hAnsi="Calibri" w:cs="Calibri"/>
          <w:b/>
          <w:bCs/>
          <w:sz w:val="22"/>
          <w:szCs w:val="22"/>
          <w:lang w:val="en-US"/>
        </w:rPr>
        <w:t xml:space="preserve"> [D] / EUR </w:t>
      </w:r>
      <w:r w:rsidR="001F0794" w:rsidRPr="00F90B96">
        <w:rPr>
          <w:rFonts w:ascii="Calibri" w:hAnsi="Calibri" w:cs="Calibri"/>
          <w:b/>
          <w:bCs/>
          <w:noProof/>
          <w:sz w:val="22"/>
          <w:szCs w:val="22"/>
          <w:lang w:val="en-US"/>
        </w:rPr>
        <w:t>14</w:t>
      </w:r>
      <w:r w:rsidRPr="00F90B96">
        <w:rPr>
          <w:rFonts w:ascii="Calibri" w:hAnsi="Calibri" w:cs="Calibri"/>
          <w:b/>
          <w:bCs/>
          <w:noProof/>
          <w:sz w:val="22"/>
          <w:szCs w:val="22"/>
          <w:lang w:val="en-US"/>
        </w:rPr>
        <w:t>,4</w:t>
      </w:r>
      <w:r w:rsidRPr="00F90B96">
        <w:rPr>
          <w:rFonts w:ascii="Calibri" w:hAnsi="Calibri" w:cs="Calibri"/>
          <w:b/>
          <w:bCs/>
          <w:sz w:val="22"/>
          <w:szCs w:val="22"/>
          <w:lang w:val="en-US"/>
        </w:rPr>
        <w:t>0 [A]</w:t>
      </w:r>
    </w:p>
    <w:p w:rsidR="003C46CF" w:rsidRPr="00F90B96" w:rsidRDefault="00D048D5" w:rsidP="00CF00FE">
      <w:pPr>
        <w:tabs>
          <w:tab w:val="left" w:pos="9000"/>
        </w:tabs>
        <w:ind w:right="851"/>
        <w:rPr>
          <w:rFonts w:ascii="Calibri" w:hAnsi="Calibri" w:cs="Calibri"/>
          <w:b/>
          <w:bCs/>
          <w:noProof/>
          <w:sz w:val="22"/>
          <w:szCs w:val="22"/>
          <w:lang w:val="en-US"/>
        </w:rPr>
      </w:pPr>
      <w:r w:rsidRPr="00F90B96">
        <w:rPr>
          <w:rFonts w:ascii="Calibri" w:hAnsi="Calibri" w:cs="Calibri"/>
          <w:b/>
          <w:bCs/>
          <w:sz w:val="22"/>
          <w:szCs w:val="22"/>
          <w:lang w:val="en-US"/>
        </w:rPr>
        <w:t xml:space="preserve">ISBN </w:t>
      </w:r>
      <w:r w:rsidR="003C46CF" w:rsidRPr="00F90B96">
        <w:rPr>
          <w:rFonts w:ascii="Calibri" w:hAnsi="Calibri" w:cs="Calibri"/>
          <w:b/>
          <w:bCs/>
          <w:noProof/>
          <w:sz w:val="22"/>
          <w:szCs w:val="22"/>
          <w:lang w:val="en-US"/>
        </w:rPr>
        <w:t>978-3-8392-0227-2</w:t>
      </w:r>
    </w:p>
    <w:p w:rsidR="00D048D5" w:rsidRPr="001164EF" w:rsidRDefault="00D048D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003C46CF">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48D5" w:rsidRDefault="00D048D5" w:rsidP="001164EF">
      <w:pPr>
        <w:tabs>
          <w:tab w:val="left" w:pos="9000"/>
        </w:tabs>
        <w:ind w:right="851"/>
        <w:rPr>
          <w:rFonts w:ascii="Calibri" w:hAnsi="Calibri" w:cs="Calibri"/>
          <w:bCs/>
          <w:sz w:val="22"/>
          <w:szCs w:val="22"/>
        </w:rPr>
      </w:pPr>
    </w:p>
    <w:p w:rsidR="00D048D5" w:rsidRPr="000C3D01" w:rsidRDefault="00D048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048D5" w:rsidRPr="00784DDE" w:rsidRDefault="00D048D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48D5" w:rsidRPr="00937B92" w:rsidRDefault="003C46CF"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D048D5" w:rsidRPr="00937B92">
        <w:rPr>
          <w:rFonts w:ascii="Calibri" w:hAnsi="Calibri" w:cs="Calibri"/>
          <w:sz w:val="22"/>
          <w:szCs w:val="22"/>
          <w:lang w:val="fr-FR"/>
        </w:rPr>
        <w:t>.</w:t>
      </w:r>
      <w:r>
        <w:rPr>
          <w:rFonts w:ascii="Calibri" w:hAnsi="Calibri" w:cs="Calibri"/>
          <w:sz w:val="22"/>
          <w:szCs w:val="22"/>
          <w:lang w:val="fr-FR"/>
        </w:rPr>
        <w:t>oberndorff</w:t>
      </w:r>
      <w:r w:rsidR="00D048D5" w:rsidRPr="00937B92">
        <w:rPr>
          <w:rFonts w:ascii="Calibri" w:hAnsi="Calibri" w:cs="Calibri"/>
          <w:sz w:val="22"/>
          <w:szCs w:val="22"/>
          <w:lang w:val="fr-FR"/>
        </w:rPr>
        <w:t>@gmeiner-verlag.de</w:t>
      </w:r>
    </w:p>
    <w:p w:rsidR="00D048D5" w:rsidRPr="00E25A57" w:rsidRDefault="00D048D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48D5" w:rsidRPr="00E25A57" w:rsidRDefault="00D048D5" w:rsidP="001164EF">
      <w:pPr>
        <w:tabs>
          <w:tab w:val="left" w:pos="9000"/>
        </w:tabs>
        <w:ind w:right="851"/>
        <w:rPr>
          <w:rFonts w:ascii="Calibri" w:hAnsi="Calibri" w:cs="Calibri"/>
          <w:sz w:val="22"/>
          <w:szCs w:val="22"/>
          <w:lang w:val="fr-FR"/>
        </w:rPr>
      </w:pPr>
    </w:p>
    <w:p w:rsidR="00D048D5" w:rsidRPr="00E25A57" w:rsidRDefault="00D048D5" w:rsidP="001164EF">
      <w:pPr>
        <w:tabs>
          <w:tab w:val="left" w:pos="9000"/>
        </w:tabs>
        <w:ind w:right="851"/>
        <w:rPr>
          <w:rFonts w:ascii="Calibri" w:hAnsi="Calibri" w:cs="Calibri"/>
          <w:sz w:val="22"/>
          <w:szCs w:val="22"/>
          <w:lang w:val="fr-FR"/>
        </w:rPr>
      </w:pPr>
    </w:p>
    <w:p w:rsidR="00D048D5" w:rsidRPr="00937B92" w:rsidRDefault="00D048D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48D5" w:rsidRPr="001164EF" w:rsidRDefault="00D048D5" w:rsidP="001164EF">
      <w:pPr>
        <w:tabs>
          <w:tab w:val="left" w:pos="9000"/>
        </w:tabs>
        <w:ind w:right="851"/>
        <w:rPr>
          <w:rFonts w:ascii="Calibri" w:hAnsi="Calibri" w:cs="Calibri"/>
          <w:sz w:val="22"/>
          <w:szCs w:val="22"/>
        </w:rPr>
      </w:pPr>
    </w:p>
    <w:p w:rsidR="00D048D5" w:rsidRDefault="003C46CF" w:rsidP="001164EF">
      <w:pPr>
        <w:spacing w:line="360" w:lineRule="auto"/>
        <w:ind w:right="851"/>
        <w:rPr>
          <w:rFonts w:ascii="Calibri" w:hAnsi="Calibri"/>
          <w:sz w:val="22"/>
          <w:szCs w:val="22"/>
        </w:rPr>
      </w:pPr>
      <w:r>
        <w:rPr>
          <w:noProof/>
        </w:rPr>
        <w:drawing>
          <wp:inline distT="0" distB="0" distL="0" distR="0" wp14:anchorId="302E5A3A" wp14:editId="7E5C839C">
            <wp:extent cx="1733550" cy="2847975"/>
            <wp:effectExtent l="0" t="0" r="0" b="9525"/>
            <wp:docPr id="6" name="Bild 1" descr="Allgäuer Sündenb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gäuer Sündenb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223" cy="2860581"/>
                    </a:xfrm>
                    <a:prstGeom prst="rect">
                      <a:avLst/>
                    </a:prstGeom>
                    <a:noFill/>
                    <a:ln>
                      <a:noFill/>
                    </a:ln>
                  </pic:spPr>
                </pic:pic>
              </a:graphicData>
            </a:graphic>
          </wp:inline>
        </w:drawing>
      </w:r>
      <w:r>
        <w:rPr>
          <w:rFonts w:ascii="Calibri" w:hAnsi="Calibri"/>
          <w:sz w:val="22"/>
          <w:szCs w:val="22"/>
        </w:rPr>
        <w:tab/>
      </w:r>
      <w:r>
        <w:rPr>
          <w:noProof/>
        </w:rPr>
        <w:drawing>
          <wp:inline distT="0" distB="0" distL="0" distR="0" wp14:anchorId="7258DE61" wp14:editId="7F6BA0CA">
            <wp:extent cx="2041071" cy="2857500"/>
            <wp:effectExtent l="0" t="0" r="0" b="0"/>
            <wp:docPr id="7" name="Bild 2" descr="Mia C. B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a C. Bru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424" cy="2871994"/>
                    </a:xfrm>
                    <a:prstGeom prst="rect">
                      <a:avLst/>
                    </a:prstGeom>
                    <a:noFill/>
                    <a:ln>
                      <a:noFill/>
                    </a:ln>
                  </pic:spPr>
                </pic:pic>
              </a:graphicData>
            </a:graphic>
          </wp:inline>
        </w:drawing>
      </w:r>
    </w:p>
    <w:p w:rsidR="00D048D5" w:rsidRDefault="003C46C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C46CF">
        <w:rPr>
          <w:rFonts w:ascii="Calibri" w:hAnsi="Calibri"/>
          <w:sz w:val="22"/>
          <w:szCs w:val="22"/>
        </w:rPr>
        <w:t xml:space="preserve">Bildrechte © Romina </w:t>
      </w:r>
      <w:proofErr w:type="spellStart"/>
      <w:r w:rsidRPr="003C46CF">
        <w:rPr>
          <w:rFonts w:ascii="Calibri" w:hAnsi="Calibri"/>
          <w:sz w:val="22"/>
          <w:szCs w:val="22"/>
        </w:rPr>
        <w:t>Angeli</w:t>
      </w:r>
      <w:proofErr w:type="spellEnd"/>
    </w:p>
    <w:p w:rsidR="003C46CF" w:rsidRPr="007E354A" w:rsidRDefault="003C46CF" w:rsidP="001164EF">
      <w:pPr>
        <w:spacing w:line="360" w:lineRule="auto"/>
        <w:ind w:right="851"/>
        <w:rPr>
          <w:rFonts w:ascii="Calibri" w:hAnsi="Calibri"/>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048D5" w:rsidRPr="00F5032A" w:rsidRDefault="003C46CF" w:rsidP="003C46CF">
      <w:pPr>
        <w:numPr>
          <w:ilvl w:val="0"/>
          <w:numId w:val="1"/>
        </w:numPr>
        <w:spacing w:line="360" w:lineRule="auto"/>
        <w:ind w:right="851"/>
        <w:rPr>
          <w:rFonts w:ascii="Calibri" w:hAnsi="Calibri"/>
          <w:sz w:val="22"/>
          <w:szCs w:val="22"/>
        </w:rPr>
      </w:pPr>
      <w:r>
        <w:rPr>
          <w:rFonts w:ascii="Calibri" w:hAnsi="Calibri"/>
          <w:noProof/>
          <w:sz w:val="22"/>
          <w:szCs w:val="22"/>
        </w:rPr>
        <w:t>Mia C. Brunner</w:t>
      </w:r>
      <w:r w:rsidR="00D048D5" w:rsidRPr="00F5032A">
        <w:rPr>
          <w:rFonts w:ascii="Calibri" w:hAnsi="Calibri"/>
          <w:sz w:val="22"/>
          <w:szCs w:val="22"/>
        </w:rPr>
        <w:t xml:space="preserve"> »</w:t>
      </w:r>
      <w:r>
        <w:rPr>
          <w:rFonts w:ascii="Calibri" w:hAnsi="Calibri"/>
          <w:noProof/>
          <w:sz w:val="22"/>
          <w:szCs w:val="22"/>
        </w:rPr>
        <w:t>Allgäuer Sündenbock</w:t>
      </w:r>
      <w:r w:rsidR="00D048D5" w:rsidRPr="00F5032A">
        <w:rPr>
          <w:rFonts w:ascii="Calibri" w:hAnsi="Calibri"/>
          <w:sz w:val="22"/>
          <w:szCs w:val="22"/>
        </w:rPr>
        <w:t>«</w:t>
      </w:r>
      <w:r w:rsidR="00D048D5" w:rsidRPr="00F5032A">
        <w:rPr>
          <w:rFonts w:ascii="Calibri" w:hAnsi="Calibri"/>
          <w:bCs/>
          <w:sz w:val="22"/>
          <w:szCs w:val="22"/>
        </w:rPr>
        <w:t xml:space="preserve">, </w:t>
      </w:r>
      <w:r w:rsidR="00D048D5" w:rsidRPr="00F5032A">
        <w:rPr>
          <w:rFonts w:ascii="Calibri" w:hAnsi="Calibri"/>
          <w:sz w:val="22"/>
          <w:szCs w:val="22"/>
        </w:rPr>
        <w:t xml:space="preserve">ISBN </w:t>
      </w:r>
      <w:r w:rsidRPr="003C46CF">
        <w:rPr>
          <w:rFonts w:ascii="Calibri" w:hAnsi="Calibri"/>
          <w:noProof/>
          <w:sz w:val="22"/>
          <w:szCs w:val="22"/>
        </w:rPr>
        <w:t>978-3-8392-0227-2</w:t>
      </w:r>
    </w:p>
    <w:p w:rsidR="00D048D5" w:rsidRPr="00F5032A" w:rsidRDefault="00D048D5" w:rsidP="001164EF">
      <w:pPr>
        <w:spacing w:line="360" w:lineRule="auto"/>
        <w:ind w:left="360" w:right="851"/>
        <w:rPr>
          <w:rFonts w:ascii="Calibri" w:hAnsi="Calibri"/>
          <w:noProof/>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Absender: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48D5" w:rsidRPr="00AC1BFB" w:rsidRDefault="00D048D5" w:rsidP="00842974">
      <w:pPr>
        <w:tabs>
          <w:tab w:val="left" w:pos="9000"/>
        </w:tabs>
        <w:ind w:right="226"/>
        <w:rPr>
          <w:rFonts w:ascii="Quire Sans Pro Light" w:hAnsi="Quire Sans Pro Light" w:cs="Calibri"/>
          <w:sz w:val="22"/>
          <w:szCs w:val="22"/>
        </w:rPr>
      </w:pPr>
    </w:p>
    <w:p w:rsidR="00D048D5" w:rsidRDefault="00D048D5">
      <w:pPr>
        <w:sectPr w:rsidR="00D048D5" w:rsidSect="00491148">
          <w:headerReference w:type="default" r:id="rId11"/>
          <w:pgSz w:w="11906" w:h="16838"/>
          <w:pgMar w:top="851" w:right="1417" w:bottom="1134" w:left="1417" w:header="708" w:footer="708" w:gutter="0"/>
          <w:pgNumType w:start="1"/>
          <w:cols w:space="708"/>
          <w:docGrid w:linePitch="360"/>
        </w:sectPr>
      </w:pPr>
    </w:p>
    <w:p w:rsidR="00D048D5" w:rsidRDefault="00D048D5">
      <w:pPr>
        <w:sectPr w:rsidR="00D048D5" w:rsidSect="00491148">
          <w:headerReference w:type="default" r:id="rId12"/>
          <w:type w:val="continuous"/>
          <w:pgSz w:w="11906" w:h="16838"/>
          <w:pgMar w:top="851" w:right="1417" w:bottom="1134" w:left="1417" w:header="708" w:footer="708" w:gutter="0"/>
          <w:cols w:space="708"/>
          <w:docGrid w:linePitch="360"/>
        </w:sectPr>
      </w:pPr>
    </w:p>
    <w:p w:rsidR="00D048D5" w:rsidRDefault="00D048D5"/>
    <w:sectPr w:rsidR="00D048D5" w:rsidSect="00D048D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D5" w:rsidRDefault="00D048D5" w:rsidP="00A923F4">
      <w:r>
        <w:separator/>
      </w:r>
    </w:p>
  </w:endnote>
  <w:endnote w:type="continuationSeparator" w:id="0">
    <w:p w:rsidR="00D048D5" w:rsidRDefault="00D048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D5" w:rsidRDefault="00D048D5" w:rsidP="00A923F4">
      <w:r>
        <w:separator/>
      </w:r>
    </w:p>
  </w:footnote>
  <w:footnote w:type="continuationSeparator" w:id="0">
    <w:p w:rsidR="00D048D5" w:rsidRDefault="00D048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2336" behindDoc="1" locked="0" layoutInCell="1" allowOverlap="1" wp14:anchorId="7E834E1B" wp14:editId="0E586FCD">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1312" behindDoc="1" locked="0" layoutInCell="1" allowOverlap="1" wp14:anchorId="646AF7F6" wp14:editId="76B781B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31" w:rsidRDefault="00F06D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980"/>
    <w:multiLevelType w:val="hybridMultilevel"/>
    <w:tmpl w:val="5FC6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1F0794"/>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2385E"/>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46C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6166"/>
    <w:rsid w:val="008F7EBA"/>
    <w:rsid w:val="00907EE7"/>
    <w:rsid w:val="00913FEA"/>
    <w:rsid w:val="009303A7"/>
    <w:rsid w:val="00934A6A"/>
    <w:rsid w:val="00936F20"/>
    <w:rsid w:val="009376A4"/>
    <w:rsid w:val="00937B92"/>
    <w:rsid w:val="00953CD7"/>
    <w:rsid w:val="009631EC"/>
    <w:rsid w:val="00971782"/>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48D5"/>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35CE"/>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0B96"/>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3AB552-6872-4DE1-8830-A57E39D6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272.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F252-D4B5-4DE7-9581-8E308AD3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2022-06-07T09:35:00Z</dcterms:created>
  <dcterms:modified xsi:type="dcterms:W3CDTF">2022-07-08T10:02:00Z</dcterms:modified>
</cp:coreProperties>
</file>