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603" w:rsidRPr="00A66A17" w:rsidRDefault="00EA1603" w:rsidP="001164EF">
      <w:pPr>
        <w:ind w:right="851"/>
        <w:rPr>
          <w:rFonts w:ascii="Stempel Garamond LT Pro" w:hAnsi="Stempel Garamond LT Pro"/>
          <w:sz w:val="72"/>
          <w:szCs w:val="72"/>
        </w:rPr>
      </w:pPr>
      <w:r w:rsidRPr="00A66A17">
        <w:rPr>
          <w:rFonts w:ascii="Stempel Garamond LT Pro" w:hAnsi="Stempel Garamond LT Pro"/>
          <w:sz w:val="72"/>
          <w:szCs w:val="72"/>
        </w:rPr>
        <w:t>Presseinformation</w:t>
      </w:r>
    </w:p>
    <w:p w:rsidR="00EA1603" w:rsidRPr="0003714C" w:rsidRDefault="00EA1603" w:rsidP="001164EF">
      <w:pPr>
        <w:ind w:right="851"/>
        <w:rPr>
          <w:rFonts w:ascii="Calibri" w:hAnsi="Calibri" w:cs="Calibri"/>
          <w:b/>
          <w:sz w:val="22"/>
          <w:szCs w:val="22"/>
        </w:rPr>
      </w:pPr>
      <w:r w:rsidRPr="0003714C">
        <w:rPr>
          <w:rFonts w:ascii="Calibri" w:hAnsi="Calibri" w:cs="Calibri"/>
          <w:b/>
          <w:sz w:val="22"/>
          <w:szCs w:val="22"/>
        </w:rPr>
        <w:t>»</w:t>
      </w:r>
      <w:r w:rsidRPr="003B4F32">
        <w:rPr>
          <w:rFonts w:ascii="Calibri" w:hAnsi="Calibri" w:cs="Calibri"/>
          <w:b/>
          <w:noProof/>
          <w:sz w:val="22"/>
          <w:szCs w:val="22"/>
        </w:rPr>
        <w:t>Januskopf</w:t>
      </w:r>
      <w:r w:rsidRPr="0003714C">
        <w:rPr>
          <w:rFonts w:ascii="Calibri" w:hAnsi="Calibri" w:cs="Calibri"/>
          <w:b/>
          <w:sz w:val="22"/>
          <w:szCs w:val="22"/>
        </w:rPr>
        <w:t xml:space="preserve">« von </w:t>
      </w:r>
      <w:r w:rsidRPr="003B4F32">
        <w:rPr>
          <w:rFonts w:ascii="Calibri" w:hAnsi="Calibri" w:cs="Calibri"/>
          <w:b/>
          <w:noProof/>
          <w:sz w:val="22"/>
          <w:szCs w:val="22"/>
        </w:rPr>
        <w:t>Friederike Schmöe</w:t>
      </w:r>
    </w:p>
    <w:p w:rsidR="00EA1603" w:rsidRDefault="00EA1603" w:rsidP="001164EF">
      <w:pPr>
        <w:ind w:right="851"/>
        <w:rPr>
          <w:rFonts w:ascii="Calibri" w:hAnsi="Calibri" w:cs="Calibri"/>
          <w:sz w:val="22"/>
          <w:szCs w:val="22"/>
        </w:rPr>
      </w:pPr>
      <w:r w:rsidRPr="001164EF">
        <w:rPr>
          <w:rFonts w:ascii="Calibri" w:hAnsi="Calibri" w:cs="Calibri"/>
          <w:sz w:val="22"/>
          <w:szCs w:val="22"/>
        </w:rPr>
        <w:t xml:space="preserve">Meßkirch, </w:t>
      </w:r>
      <w:r w:rsidRPr="003B4F32">
        <w:rPr>
          <w:rFonts w:ascii="Calibri" w:hAnsi="Calibri" w:cs="Calibri"/>
          <w:noProof/>
          <w:sz w:val="22"/>
          <w:szCs w:val="22"/>
        </w:rPr>
        <w:t>April</w:t>
      </w:r>
      <w:r>
        <w:rPr>
          <w:rFonts w:ascii="Calibri" w:hAnsi="Calibri" w:cs="Calibri"/>
          <w:sz w:val="22"/>
          <w:szCs w:val="22"/>
        </w:rPr>
        <w:t xml:space="preserve"> 2022</w:t>
      </w:r>
    </w:p>
    <w:p w:rsidR="00EA1603" w:rsidRDefault="00EA1603" w:rsidP="001164EF">
      <w:pPr>
        <w:ind w:right="851"/>
        <w:rPr>
          <w:rFonts w:ascii="Calibri" w:hAnsi="Calibri" w:cs="Calibri"/>
          <w:sz w:val="22"/>
          <w:szCs w:val="22"/>
        </w:rPr>
      </w:pPr>
    </w:p>
    <w:p w:rsidR="00EA1603" w:rsidRPr="001164EF" w:rsidRDefault="00EA1603" w:rsidP="001164EF">
      <w:pPr>
        <w:pStyle w:val="Textkrper2"/>
        <w:tabs>
          <w:tab w:val="left" w:pos="8460"/>
        </w:tabs>
        <w:ind w:right="851"/>
        <w:rPr>
          <w:rFonts w:ascii="Calibri" w:hAnsi="Calibri" w:cs="Calibri"/>
          <w:sz w:val="22"/>
          <w:szCs w:val="22"/>
        </w:rPr>
      </w:pPr>
    </w:p>
    <w:p w:rsidR="00EA1603" w:rsidRPr="001164EF" w:rsidRDefault="001724DC" w:rsidP="000C3D01">
      <w:pPr>
        <w:pStyle w:val="Textkrper2"/>
        <w:tabs>
          <w:tab w:val="left" w:pos="8460"/>
        </w:tabs>
        <w:spacing w:after="240" w:line="276" w:lineRule="auto"/>
        <w:ind w:right="851"/>
        <w:rPr>
          <w:rFonts w:ascii="Calibri" w:hAnsi="Calibri" w:cs="Calibri"/>
          <w:sz w:val="22"/>
          <w:szCs w:val="22"/>
        </w:rPr>
      </w:pPr>
      <w:r w:rsidRPr="001724DC">
        <w:rPr>
          <w:rFonts w:ascii="Calibri" w:hAnsi="Calibri" w:cs="Calibri"/>
          <w:szCs w:val="32"/>
        </w:rPr>
        <w:t>Auf den Spuren E.T.A. Hoffmanns</w:t>
      </w:r>
      <w:r w:rsidR="00EA1603" w:rsidRPr="001164EF">
        <w:rPr>
          <w:rFonts w:ascii="Calibri" w:hAnsi="Calibri" w:cs="Calibri"/>
          <w:szCs w:val="32"/>
        </w:rPr>
        <w:br/>
      </w:r>
      <w:r>
        <w:rPr>
          <w:rFonts w:ascii="Calibri" w:hAnsi="Calibri" w:cs="Calibri"/>
          <w:sz w:val="22"/>
          <w:szCs w:val="22"/>
        </w:rPr>
        <w:t>Neuau</w:t>
      </w:r>
      <w:r w:rsidR="006C3817">
        <w:rPr>
          <w:rFonts w:ascii="Calibri" w:hAnsi="Calibri" w:cs="Calibri"/>
          <w:sz w:val="22"/>
          <w:szCs w:val="22"/>
        </w:rPr>
        <w:t>sgabe</w:t>
      </w:r>
      <w:r>
        <w:rPr>
          <w:rFonts w:ascii="Calibri" w:hAnsi="Calibri" w:cs="Calibri"/>
          <w:sz w:val="22"/>
          <w:szCs w:val="22"/>
        </w:rPr>
        <w:t xml:space="preserve"> des sechsten Falls der </w:t>
      </w:r>
      <w:r w:rsidRPr="001724DC">
        <w:rPr>
          <w:rFonts w:ascii="Calibri" w:hAnsi="Calibri" w:cs="Calibri"/>
          <w:sz w:val="22"/>
          <w:szCs w:val="22"/>
        </w:rPr>
        <w:t xml:space="preserve">»Katinka </w:t>
      </w:r>
      <w:proofErr w:type="spellStart"/>
      <w:r w:rsidRPr="001724DC">
        <w:rPr>
          <w:rFonts w:ascii="Calibri" w:hAnsi="Calibri" w:cs="Calibri"/>
          <w:sz w:val="22"/>
          <w:szCs w:val="22"/>
        </w:rPr>
        <w:t>Palfy</w:t>
      </w:r>
      <w:proofErr w:type="spellEnd"/>
      <w:r w:rsidRPr="001724DC">
        <w:rPr>
          <w:rFonts w:ascii="Calibri" w:hAnsi="Calibri" w:cs="Calibri"/>
          <w:sz w:val="22"/>
          <w:szCs w:val="22"/>
        </w:rPr>
        <w:t>«-Reihe</w:t>
      </w:r>
      <w:r>
        <w:rPr>
          <w:rFonts w:ascii="Calibri" w:hAnsi="Calibri" w:cs="Calibri"/>
          <w:sz w:val="22"/>
          <w:szCs w:val="22"/>
        </w:rPr>
        <w:t xml:space="preserve"> von Friederike Schmöe</w:t>
      </w:r>
    </w:p>
    <w:p w:rsidR="00EA1603" w:rsidRDefault="006C3817" w:rsidP="000F45B4">
      <w:pPr>
        <w:tabs>
          <w:tab w:val="left" w:pos="9000"/>
        </w:tabs>
        <w:spacing w:before="120" w:line="276" w:lineRule="auto"/>
        <w:ind w:right="850"/>
        <w:rPr>
          <w:rFonts w:ascii="Calibri" w:hAnsi="Calibri" w:cs="Calibri"/>
          <w:sz w:val="22"/>
          <w:szCs w:val="22"/>
        </w:rPr>
      </w:pPr>
      <w:r w:rsidRPr="006C3817">
        <w:rPr>
          <w:rFonts w:ascii="Calibri" w:hAnsi="Calibri" w:cs="Calibri"/>
          <w:sz w:val="22"/>
          <w:szCs w:val="22"/>
        </w:rPr>
        <w:t xml:space="preserve">»Januskopf« </w:t>
      </w:r>
      <w:r>
        <w:rPr>
          <w:rFonts w:ascii="Calibri" w:hAnsi="Calibri" w:cs="Calibri"/>
          <w:sz w:val="22"/>
          <w:szCs w:val="22"/>
        </w:rPr>
        <w:t xml:space="preserve">geht als sechster Fall in die Reihe um die Bamberger Privatdetektivin Katinka </w:t>
      </w:r>
      <w:proofErr w:type="spellStart"/>
      <w:r>
        <w:rPr>
          <w:rFonts w:ascii="Calibri" w:hAnsi="Calibri" w:cs="Calibri"/>
          <w:sz w:val="22"/>
          <w:szCs w:val="22"/>
        </w:rPr>
        <w:t>Palfy</w:t>
      </w:r>
      <w:proofErr w:type="spellEnd"/>
      <w:r>
        <w:rPr>
          <w:rFonts w:ascii="Calibri" w:hAnsi="Calibri" w:cs="Calibri"/>
          <w:sz w:val="22"/>
          <w:szCs w:val="22"/>
        </w:rPr>
        <w:t xml:space="preserve"> ein. Der aus dem Jahr 2007 stammende Krimi erscheint nun in einer Neuausgabe. Im Fokus der Handlung steht ein psychisch Kranker, der eines Unfalls, zwei Morden und eines Mordversuchs bezichtigt wird</w:t>
      </w:r>
      <w:r w:rsidRPr="006C3817">
        <w:rPr>
          <w:rFonts w:ascii="Calibri" w:hAnsi="Calibri" w:cs="Calibri"/>
          <w:sz w:val="22"/>
          <w:szCs w:val="22"/>
        </w:rPr>
        <w:t xml:space="preserve">. </w:t>
      </w:r>
      <w:r>
        <w:rPr>
          <w:rFonts w:ascii="Calibri" w:hAnsi="Calibri" w:cs="Calibri"/>
          <w:sz w:val="22"/>
          <w:szCs w:val="22"/>
        </w:rPr>
        <w:t xml:space="preserve">Er scheint </w:t>
      </w:r>
      <w:r w:rsidRPr="006C3817">
        <w:rPr>
          <w:rFonts w:ascii="Calibri" w:hAnsi="Calibri" w:cs="Calibri"/>
          <w:sz w:val="22"/>
          <w:szCs w:val="22"/>
        </w:rPr>
        <w:t>am Dostojewski-Syndrom erkrankt</w:t>
      </w:r>
      <w:r>
        <w:rPr>
          <w:rFonts w:ascii="Calibri" w:hAnsi="Calibri" w:cs="Calibri"/>
          <w:sz w:val="22"/>
          <w:szCs w:val="22"/>
        </w:rPr>
        <w:t xml:space="preserve"> zu sein, was Bezüge zu </w:t>
      </w:r>
      <w:r w:rsidRPr="006C3817">
        <w:rPr>
          <w:rFonts w:ascii="Calibri" w:hAnsi="Calibri" w:cs="Calibri"/>
          <w:sz w:val="22"/>
          <w:szCs w:val="22"/>
        </w:rPr>
        <w:t>E.T.A. Hoffmanns Roman »Die Elixi</w:t>
      </w:r>
      <w:r>
        <w:rPr>
          <w:rFonts w:ascii="Calibri" w:hAnsi="Calibri" w:cs="Calibri"/>
          <w:sz w:val="22"/>
          <w:szCs w:val="22"/>
        </w:rPr>
        <w:t xml:space="preserve">ere des Teufels« aufwirft. Diese Erkenntnis nimmt eine immer größere Rolle in der Ermittlungsarbeit ein und lässt an der Schuldfähigkeit des Mannes zweifeln. Gemeinsam mit Kommissar </w:t>
      </w:r>
      <w:proofErr w:type="spellStart"/>
      <w:r>
        <w:rPr>
          <w:rFonts w:ascii="Calibri" w:hAnsi="Calibri" w:cs="Calibri"/>
          <w:sz w:val="22"/>
          <w:szCs w:val="22"/>
        </w:rPr>
        <w:t>Uttenreuther</w:t>
      </w:r>
      <w:proofErr w:type="spellEnd"/>
      <w:r>
        <w:rPr>
          <w:rFonts w:ascii="Calibri" w:hAnsi="Calibri" w:cs="Calibri"/>
          <w:sz w:val="22"/>
          <w:szCs w:val="22"/>
        </w:rPr>
        <w:t xml:space="preserve"> </w:t>
      </w:r>
      <w:r w:rsidR="004D03AA">
        <w:rPr>
          <w:rFonts w:ascii="Calibri" w:hAnsi="Calibri" w:cs="Calibri"/>
          <w:sz w:val="22"/>
          <w:szCs w:val="22"/>
        </w:rPr>
        <w:t xml:space="preserve">tauchen sie in das Privatleben des Verdächtigen ein. Doch damit versetzen sie sich selbst in Fadenkreuz des wahren Täters, der nicht vor einem dritten Mord zurückschreckt. Dabei wartet die Autorin </w:t>
      </w:r>
      <w:bookmarkStart w:id="0" w:name="_GoBack"/>
      <w:bookmarkEnd w:id="0"/>
      <w:r w:rsidR="004D03AA">
        <w:rPr>
          <w:rFonts w:ascii="Calibri" w:hAnsi="Calibri" w:cs="Calibri"/>
          <w:sz w:val="22"/>
          <w:szCs w:val="22"/>
        </w:rPr>
        <w:t xml:space="preserve">mit einem wendungsreichen Fall auf, der durch die Verbindung mit E.T.A. Hoffmanns Roman die </w:t>
      </w:r>
      <w:proofErr w:type="spellStart"/>
      <w:r w:rsidR="004D03AA">
        <w:rPr>
          <w:rFonts w:ascii="Calibri" w:hAnsi="Calibri" w:cs="Calibri"/>
          <w:sz w:val="22"/>
          <w:szCs w:val="22"/>
        </w:rPr>
        <w:t>LeserInnen</w:t>
      </w:r>
      <w:proofErr w:type="spellEnd"/>
      <w:r w:rsidR="004D03AA">
        <w:rPr>
          <w:rFonts w:ascii="Calibri" w:hAnsi="Calibri" w:cs="Calibri"/>
          <w:sz w:val="22"/>
          <w:szCs w:val="22"/>
        </w:rPr>
        <w:t xml:space="preserve"> lange im Ungewissen lässt.</w:t>
      </w:r>
    </w:p>
    <w:p w:rsidR="00EA1603" w:rsidRDefault="00EA1603" w:rsidP="00907EE7">
      <w:pPr>
        <w:tabs>
          <w:tab w:val="left" w:pos="9000"/>
        </w:tabs>
        <w:spacing w:line="276" w:lineRule="auto"/>
        <w:ind w:right="850"/>
        <w:rPr>
          <w:rFonts w:ascii="Calibri" w:hAnsi="Calibri" w:cs="Calibri"/>
          <w:sz w:val="22"/>
          <w:szCs w:val="22"/>
        </w:rPr>
      </w:pPr>
    </w:p>
    <w:p w:rsidR="00EA1603" w:rsidRPr="002B767E" w:rsidRDefault="00EA1603" w:rsidP="00907EE7">
      <w:pPr>
        <w:tabs>
          <w:tab w:val="left" w:pos="9000"/>
        </w:tabs>
        <w:spacing w:line="276" w:lineRule="auto"/>
        <w:ind w:right="850"/>
        <w:rPr>
          <w:rFonts w:ascii="Calibri" w:hAnsi="Calibri" w:cs="Calibri"/>
          <w:b/>
          <w:sz w:val="22"/>
          <w:szCs w:val="22"/>
        </w:rPr>
      </w:pPr>
      <w:r w:rsidRPr="002B767E">
        <w:rPr>
          <w:rFonts w:ascii="Calibri" w:hAnsi="Calibri" w:cs="Calibri"/>
          <w:b/>
          <w:sz w:val="22"/>
          <w:szCs w:val="22"/>
        </w:rPr>
        <w:t>Zum Buch</w:t>
      </w:r>
    </w:p>
    <w:p w:rsidR="00EA1603" w:rsidRPr="00C05FD2" w:rsidRDefault="00EA1603" w:rsidP="00DB15D6">
      <w:pPr>
        <w:tabs>
          <w:tab w:val="left" w:pos="9000"/>
        </w:tabs>
        <w:spacing w:line="276" w:lineRule="auto"/>
        <w:ind w:right="850"/>
        <w:rPr>
          <w:rFonts w:ascii="Calibri" w:hAnsi="Calibri" w:cs="Calibri"/>
          <w:sz w:val="22"/>
          <w:szCs w:val="22"/>
        </w:rPr>
      </w:pPr>
      <w:r w:rsidRPr="003B4F32">
        <w:rPr>
          <w:rFonts w:ascii="Calibri" w:hAnsi="Calibri" w:cs="Calibri"/>
          <w:noProof/>
          <w:sz w:val="22"/>
          <w:szCs w:val="22"/>
        </w:rPr>
        <w:t>Im unterfränkischen Königsberg stürzt eine Frau in den Tod. War es ein Unfall, Selbstmord oder Mord? Für den verdächtigen Todesfall wird der neue Klient der Bamberger Privatdetektivin Katinka Palfy verantwortlich gemacht. Dieser leidet an einer Persönlichkeitsspaltung, die ihn unberechenbar macht. Als zwei weitere Morde geschehen und ein Anschlag auf Katinka verübt wird, entdeckt Kommissar Uttenreuther Erschreckendes: Der Täter scheint E. T. A. Hoffmanns »Die Elixiere des Teufels« nachzuspielen. Wenn das stimmt, wird es einen weiteren Mord geben …</w:t>
      </w:r>
    </w:p>
    <w:p w:rsidR="00EA1603" w:rsidRPr="00C05FD2" w:rsidRDefault="00EA1603" w:rsidP="00907EE7">
      <w:pPr>
        <w:tabs>
          <w:tab w:val="left" w:pos="9000"/>
        </w:tabs>
        <w:spacing w:line="276" w:lineRule="auto"/>
        <w:ind w:right="850"/>
        <w:rPr>
          <w:rFonts w:ascii="Calibri" w:hAnsi="Calibri" w:cs="Calibri"/>
          <w:sz w:val="22"/>
          <w:szCs w:val="22"/>
        </w:rPr>
      </w:pPr>
    </w:p>
    <w:p w:rsidR="00EA1603" w:rsidRDefault="00EA1603" w:rsidP="00907EE7">
      <w:pPr>
        <w:tabs>
          <w:tab w:val="left" w:pos="9000"/>
        </w:tabs>
        <w:spacing w:line="276" w:lineRule="auto"/>
        <w:ind w:right="850"/>
        <w:rPr>
          <w:rFonts w:ascii="Calibri" w:hAnsi="Calibri" w:cs="Calibri"/>
          <w:b/>
          <w:noProof/>
          <w:sz w:val="22"/>
          <w:szCs w:val="22"/>
        </w:rPr>
      </w:pPr>
      <w:r w:rsidRPr="003B4F32">
        <w:rPr>
          <w:rFonts w:ascii="Calibri" w:hAnsi="Calibri" w:cs="Calibri"/>
          <w:b/>
          <w:noProof/>
          <w:sz w:val="22"/>
          <w:szCs w:val="22"/>
        </w:rPr>
        <w:t>Die Autorin</w:t>
      </w:r>
    </w:p>
    <w:p w:rsidR="00EA1603" w:rsidRPr="00DF07C9" w:rsidRDefault="00EA1603" w:rsidP="00DB15D6">
      <w:pPr>
        <w:tabs>
          <w:tab w:val="left" w:pos="9000"/>
        </w:tabs>
        <w:spacing w:line="276" w:lineRule="auto"/>
        <w:ind w:right="850"/>
        <w:rPr>
          <w:rFonts w:ascii="Calibri" w:hAnsi="Calibri" w:cs="Calibri"/>
          <w:sz w:val="22"/>
          <w:szCs w:val="22"/>
        </w:rPr>
      </w:pPr>
      <w:r w:rsidRPr="003B4F32">
        <w:rPr>
          <w:rFonts w:ascii="Calibri" w:hAnsi="Calibri" w:cs="Calibri"/>
          <w:noProof/>
          <w:sz w:val="22"/>
          <w:szCs w:val="22"/>
        </w:rPr>
        <w:t>Geboren und aufgewachsen in Coburg, wurde Friederike Schmöe früh zur Büchernärrin – eine Leidenschaft, der die Universitätsdozentin heute beruflich nachgeht. In ihrer Schreibwerkstatt in der Weltkulturerbestadt Bamberg verfasst sie seit 2000 Kriminalromane und Kurzgeschichten, gibt Kreativitätskurse für Kinder und Erwachsene und veranstaltet Literaturevents, auf denen sie in Begleitung von Musikern aus ihren Werken liest. Ihr literarisches Universum umfasst unter anderem die Krimireihen um die Bamberger Privatdetektivin Katinka Palfy und die Münchner Ghostwriterin Kea Laverde.</w:t>
      </w:r>
    </w:p>
    <w:p w:rsidR="00EA1603" w:rsidRPr="00DF07C9" w:rsidRDefault="00EA1603" w:rsidP="00907EE7">
      <w:pPr>
        <w:tabs>
          <w:tab w:val="left" w:pos="9000"/>
        </w:tabs>
        <w:spacing w:line="276" w:lineRule="auto"/>
        <w:ind w:right="850"/>
        <w:rPr>
          <w:rFonts w:ascii="Calibri" w:hAnsi="Calibri" w:cs="Calibri"/>
          <w:sz w:val="22"/>
          <w:szCs w:val="22"/>
        </w:rPr>
      </w:pPr>
    </w:p>
    <w:p w:rsidR="00EA1603" w:rsidRPr="00DF07C9" w:rsidRDefault="00EA1603" w:rsidP="00907EE7">
      <w:pPr>
        <w:tabs>
          <w:tab w:val="left" w:pos="9000"/>
        </w:tabs>
        <w:spacing w:line="276" w:lineRule="auto"/>
        <w:ind w:right="850"/>
        <w:rPr>
          <w:rFonts w:ascii="Calibri" w:hAnsi="Calibri" w:cs="Calibri"/>
          <w:sz w:val="22"/>
          <w:szCs w:val="22"/>
        </w:rPr>
      </w:pPr>
    </w:p>
    <w:p w:rsidR="00EA1603" w:rsidRPr="0003714C" w:rsidRDefault="00EA1603" w:rsidP="003A2E32">
      <w:pPr>
        <w:tabs>
          <w:tab w:val="left" w:pos="9000"/>
        </w:tabs>
        <w:ind w:right="851"/>
        <w:rPr>
          <w:rFonts w:ascii="Calibri" w:hAnsi="Calibri" w:cs="Calibri"/>
          <w:b/>
          <w:sz w:val="22"/>
          <w:szCs w:val="22"/>
        </w:rPr>
      </w:pPr>
      <w:r w:rsidRPr="003B4F32">
        <w:rPr>
          <w:rFonts w:ascii="Calibri" w:hAnsi="Calibri" w:cs="Calibri"/>
          <w:b/>
          <w:noProof/>
          <w:sz w:val="22"/>
          <w:szCs w:val="22"/>
        </w:rPr>
        <w:t>Januskopf</w:t>
      </w:r>
    </w:p>
    <w:p w:rsidR="00EA1603" w:rsidRPr="0003714C" w:rsidRDefault="00EA1603" w:rsidP="003A2E32">
      <w:pPr>
        <w:tabs>
          <w:tab w:val="left" w:pos="9000"/>
        </w:tabs>
        <w:ind w:right="851"/>
        <w:rPr>
          <w:rFonts w:ascii="Calibri" w:hAnsi="Calibri" w:cs="Calibri"/>
          <w:b/>
          <w:sz w:val="22"/>
          <w:szCs w:val="22"/>
        </w:rPr>
      </w:pPr>
      <w:r w:rsidRPr="003B4F32">
        <w:rPr>
          <w:rFonts w:ascii="Calibri" w:hAnsi="Calibri" w:cs="Calibri"/>
          <w:b/>
          <w:noProof/>
          <w:sz w:val="22"/>
          <w:szCs w:val="22"/>
        </w:rPr>
        <w:t>Friederike Schmöe</w:t>
      </w:r>
    </w:p>
    <w:p w:rsidR="00EA1603" w:rsidRPr="00E52D69" w:rsidRDefault="00EA1603" w:rsidP="003A2E32">
      <w:pPr>
        <w:tabs>
          <w:tab w:val="left" w:pos="9000"/>
        </w:tabs>
        <w:ind w:right="851"/>
        <w:rPr>
          <w:rFonts w:ascii="Calibri" w:hAnsi="Calibri" w:cs="Calibri"/>
          <w:b/>
          <w:sz w:val="22"/>
          <w:szCs w:val="22"/>
        </w:rPr>
      </w:pPr>
      <w:r w:rsidRPr="003B4F32">
        <w:rPr>
          <w:rFonts w:ascii="Calibri" w:hAnsi="Calibri" w:cs="Calibri"/>
          <w:b/>
          <w:noProof/>
          <w:sz w:val="22"/>
          <w:szCs w:val="22"/>
        </w:rPr>
        <w:t>280</w:t>
      </w:r>
      <w:r w:rsidRPr="0003714C">
        <w:rPr>
          <w:rFonts w:ascii="Calibri" w:hAnsi="Calibri" w:cs="Calibri"/>
          <w:b/>
          <w:sz w:val="22"/>
          <w:szCs w:val="22"/>
        </w:rPr>
        <w:t xml:space="preserve"> Seiten</w:t>
      </w:r>
    </w:p>
    <w:p w:rsidR="00EA1603" w:rsidRPr="00E52D69" w:rsidRDefault="00EA1603" w:rsidP="00CF00FE">
      <w:pPr>
        <w:tabs>
          <w:tab w:val="left" w:pos="9000"/>
        </w:tabs>
        <w:ind w:right="851"/>
        <w:rPr>
          <w:rFonts w:ascii="Calibri" w:hAnsi="Calibri" w:cs="Calibri"/>
          <w:b/>
          <w:bCs/>
          <w:sz w:val="22"/>
          <w:szCs w:val="22"/>
        </w:rPr>
      </w:pPr>
      <w:r w:rsidRPr="00E52D69">
        <w:rPr>
          <w:rFonts w:ascii="Calibri" w:hAnsi="Calibri" w:cs="Calibri"/>
          <w:b/>
          <w:bCs/>
          <w:sz w:val="22"/>
          <w:szCs w:val="22"/>
        </w:rPr>
        <w:t xml:space="preserve">EUR </w:t>
      </w:r>
      <w:r w:rsidRPr="003B4F32">
        <w:rPr>
          <w:rFonts w:ascii="Calibri" w:hAnsi="Calibri" w:cs="Calibri"/>
          <w:b/>
          <w:bCs/>
          <w:noProof/>
          <w:sz w:val="22"/>
          <w:szCs w:val="22"/>
        </w:rPr>
        <w:t>13</w:t>
      </w:r>
      <w:r w:rsidRPr="00E52D69">
        <w:rPr>
          <w:rFonts w:ascii="Calibri" w:hAnsi="Calibri" w:cs="Calibri"/>
          <w:b/>
          <w:bCs/>
          <w:sz w:val="22"/>
          <w:szCs w:val="22"/>
        </w:rPr>
        <w:t xml:space="preserve">,00 [D] / EUR </w:t>
      </w:r>
      <w:r w:rsidRPr="003B4F32">
        <w:rPr>
          <w:rFonts w:ascii="Calibri" w:hAnsi="Calibri" w:cs="Calibri"/>
          <w:b/>
          <w:bCs/>
          <w:noProof/>
          <w:sz w:val="22"/>
          <w:szCs w:val="22"/>
        </w:rPr>
        <w:t>13,4</w:t>
      </w:r>
      <w:r w:rsidRPr="00E52D69">
        <w:rPr>
          <w:rFonts w:ascii="Calibri" w:hAnsi="Calibri" w:cs="Calibri"/>
          <w:b/>
          <w:bCs/>
          <w:sz w:val="22"/>
          <w:szCs w:val="22"/>
        </w:rPr>
        <w:t>0 [A]</w:t>
      </w:r>
    </w:p>
    <w:p w:rsidR="00EA1603" w:rsidRPr="00F5032A" w:rsidRDefault="00EA1603" w:rsidP="00CF00FE">
      <w:pPr>
        <w:tabs>
          <w:tab w:val="left" w:pos="9000"/>
        </w:tabs>
        <w:ind w:right="851"/>
        <w:rPr>
          <w:rFonts w:ascii="Calibri" w:hAnsi="Calibri" w:cs="Calibri"/>
          <w:b/>
          <w:bCs/>
          <w:sz w:val="22"/>
          <w:szCs w:val="22"/>
        </w:rPr>
      </w:pPr>
      <w:r w:rsidRPr="00F5032A">
        <w:rPr>
          <w:rFonts w:ascii="Calibri" w:hAnsi="Calibri" w:cs="Calibri"/>
          <w:b/>
          <w:bCs/>
          <w:sz w:val="22"/>
          <w:szCs w:val="22"/>
        </w:rPr>
        <w:t xml:space="preserve">ISBN </w:t>
      </w:r>
      <w:r w:rsidRPr="003B4F32">
        <w:rPr>
          <w:rFonts w:ascii="Calibri" w:hAnsi="Calibri" w:cs="Calibri"/>
          <w:b/>
          <w:bCs/>
          <w:noProof/>
          <w:sz w:val="22"/>
          <w:szCs w:val="22"/>
        </w:rPr>
        <w:t>978-3-8392-0141-1</w:t>
      </w:r>
    </w:p>
    <w:p w:rsidR="00EA1603" w:rsidRPr="001164EF" w:rsidRDefault="00EA1603" w:rsidP="00CF00FE">
      <w:pPr>
        <w:tabs>
          <w:tab w:val="left" w:pos="9000"/>
        </w:tabs>
        <w:ind w:right="851"/>
        <w:rPr>
          <w:rFonts w:ascii="Calibri" w:hAnsi="Calibri" w:cs="Calibri"/>
          <w:b/>
          <w:sz w:val="22"/>
          <w:szCs w:val="22"/>
        </w:rPr>
      </w:pPr>
      <w:r>
        <w:rPr>
          <w:rFonts w:ascii="Calibri" w:hAnsi="Calibri" w:cs="Calibri"/>
          <w:b/>
          <w:bCs/>
          <w:sz w:val="22"/>
          <w:szCs w:val="22"/>
        </w:rPr>
        <w:t xml:space="preserve">Erscheinungstermin: </w:t>
      </w:r>
      <w:r w:rsidRPr="003B4F32">
        <w:rPr>
          <w:rFonts w:ascii="Calibri" w:hAnsi="Calibri" w:cs="Calibri"/>
          <w:b/>
          <w:bCs/>
          <w:noProof/>
          <w:sz w:val="22"/>
          <w:szCs w:val="22"/>
        </w:rPr>
        <w:t>13.</w:t>
      </w:r>
      <w:r>
        <w:rPr>
          <w:rFonts w:ascii="Calibri" w:hAnsi="Calibri" w:cs="Calibri"/>
          <w:b/>
          <w:bCs/>
          <w:sz w:val="22"/>
          <w:szCs w:val="22"/>
        </w:rPr>
        <w:t xml:space="preserve"> </w:t>
      </w:r>
      <w:r w:rsidRPr="003B4F32">
        <w:rPr>
          <w:rFonts w:ascii="Calibri" w:hAnsi="Calibri" w:cs="Calibri"/>
          <w:b/>
          <w:bCs/>
          <w:noProof/>
          <w:sz w:val="22"/>
          <w:szCs w:val="22"/>
        </w:rPr>
        <w:t>April</w:t>
      </w:r>
      <w:r>
        <w:rPr>
          <w:rFonts w:ascii="Calibri" w:hAnsi="Calibri" w:cs="Calibri"/>
          <w:b/>
          <w:bCs/>
          <w:sz w:val="22"/>
          <w:szCs w:val="22"/>
        </w:rPr>
        <w:t xml:space="preserve"> </w:t>
      </w:r>
      <w:r>
        <w:rPr>
          <w:rFonts w:ascii="Calibri" w:hAnsi="Calibri" w:cs="Calibri"/>
          <w:b/>
          <w:bCs/>
          <w:noProof/>
          <w:sz w:val="22"/>
          <w:szCs w:val="22"/>
        </w:rPr>
        <w:t>2022</w:t>
      </w:r>
      <w:r w:rsidRPr="001164EF">
        <w:rPr>
          <w:rFonts w:ascii="Calibri" w:hAnsi="Calibri" w:cs="Calibri"/>
          <w:sz w:val="22"/>
          <w:szCs w:val="22"/>
        </w:rPr>
        <w:br w:type="page"/>
      </w:r>
      <w:r w:rsidRPr="001164EF">
        <w:rPr>
          <w:rFonts w:ascii="Calibri" w:hAnsi="Calibri" w:cs="Calibri"/>
          <w:b/>
          <w:sz w:val="22"/>
          <w:szCs w:val="22"/>
        </w:rPr>
        <w:lastRenderedPageBreak/>
        <w:t xml:space="preserve">Kontaktadresse: </w:t>
      </w:r>
    </w:p>
    <w:p w:rsidR="00EA1603" w:rsidRDefault="00EA1603" w:rsidP="001164EF">
      <w:pPr>
        <w:tabs>
          <w:tab w:val="left" w:pos="9000"/>
        </w:tabs>
        <w:ind w:right="851"/>
        <w:rPr>
          <w:rFonts w:ascii="Calibri" w:hAnsi="Calibri" w:cs="Calibri"/>
          <w:bCs/>
          <w:sz w:val="22"/>
          <w:szCs w:val="22"/>
        </w:rPr>
      </w:pPr>
    </w:p>
    <w:p w:rsidR="00EA1603" w:rsidRPr="000C3D01" w:rsidRDefault="00EA1603" w:rsidP="001164EF">
      <w:pPr>
        <w:tabs>
          <w:tab w:val="left" w:pos="9000"/>
        </w:tabs>
        <w:ind w:right="851"/>
        <w:rPr>
          <w:rFonts w:ascii="Calibri" w:hAnsi="Calibri" w:cs="Calibri"/>
          <w:bCs/>
          <w:sz w:val="22"/>
          <w:szCs w:val="22"/>
          <w:u w:val="single"/>
        </w:rPr>
      </w:pPr>
      <w:r w:rsidRPr="00F642DB">
        <w:rPr>
          <w:rFonts w:ascii="Calibri" w:hAnsi="Calibri" w:cs="Calibri"/>
          <w:b/>
          <w:sz w:val="22"/>
          <w:szCs w:val="22"/>
        </w:rPr>
        <w:t xml:space="preserve">Gmeiner-Verlag GmbH </w:t>
      </w:r>
    </w:p>
    <w:p w:rsidR="00EA1603" w:rsidRPr="001164EF" w:rsidRDefault="00EA1603" w:rsidP="001164EF">
      <w:pPr>
        <w:tabs>
          <w:tab w:val="left" w:pos="9000"/>
        </w:tabs>
        <w:ind w:right="851"/>
        <w:rPr>
          <w:rFonts w:ascii="Calibri" w:hAnsi="Calibri" w:cs="Calibri"/>
          <w:sz w:val="22"/>
          <w:szCs w:val="22"/>
        </w:rPr>
      </w:pPr>
      <w:r>
        <w:rPr>
          <w:rFonts w:ascii="Calibri" w:hAnsi="Calibri" w:cs="Calibri"/>
          <w:sz w:val="22"/>
          <w:szCs w:val="22"/>
        </w:rPr>
        <w:t>Petra Asprion</w:t>
      </w:r>
    </w:p>
    <w:p w:rsidR="00EA1603" w:rsidRPr="001164EF" w:rsidRDefault="00EA1603" w:rsidP="001164EF">
      <w:pPr>
        <w:tabs>
          <w:tab w:val="left" w:pos="9000"/>
        </w:tabs>
        <w:ind w:right="851"/>
        <w:rPr>
          <w:rFonts w:ascii="Calibri" w:hAnsi="Calibri" w:cs="Calibri"/>
          <w:sz w:val="22"/>
          <w:szCs w:val="22"/>
        </w:rPr>
      </w:pPr>
      <w:r w:rsidRPr="001164EF">
        <w:rPr>
          <w:rFonts w:ascii="Calibri" w:hAnsi="Calibri" w:cs="Calibri"/>
          <w:sz w:val="22"/>
          <w:szCs w:val="22"/>
        </w:rPr>
        <w:t xml:space="preserve">Im </w:t>
      </w:r>
      <w:proofErr w:type="spellStart"/>
      <w:r w:rsidRPr="001164EF">
        <w:rPr>
          <w:rFonts w:ascii="Calibri" w:hAnsi="Calibri" w:cs="Calibri"/>
          <w:sz w:val="22"/>
          <w:szCs w:val="22"/>
        </w:rPr>
        <w:t>Ehnried</w:t>
      </w:r>
      <w:proofErr w:type="spellEnd"/>
      <w:r w:rsidRPr="001164EF">
        <w:rPr>
          <w:rFonts w:ascii="Calibri" w:hAnsi="Calibri" w:cs="Calibri"/>
          <w:sz w:val="22"/>
          <w:szCs w:val="22"/>
        </w:rPr>
        <w:t xml:space="preserve"> 5</w:t>
      </w:r>
    </w:p>
    <w:p w:rsidR="00EA1603" w:rsidRPr="001164EF" w:rsidRDefault="00EA1603" w:rsidP="001164EF">
      <w:pPr>
        <w:tabs>
          <w:tab w:val="left" w:pos="9000"/>
        </w:tabs>
        <w:ind w:right="851"/>
        <w:rPr>
          <w:rFonts w:ascii="Calibri" w:hAnsi="Calibri" w:cs="Calibri"/>
          <w:sz w:val="22"/>
          <w:szCs w:val="22"/>
        </w:rPr>
      </w:pPr>
      <w:r w:rsidRPr="001164EF">
        <w:rPr>
          <w:rFonts w:ascii="Calibri" w:hAnsi="Calibri" w:cs="Calibri"/>
          <w:sz w:val="22"/>
          <w:szCs w:val="22"/>
        </w:rPr>
        <w:t>88605 Meßkirch</w:t>
      </w:r>
    </w:p>
    <w:p w:rsidR="00EA1603" w:rsidRPr="001164EF" w:rsidRDefault="00EA1603" w:rsidP="001164EF">
      <w:pPr>
        <w:tabs>
          <w:tab w:val="left" w:pos="9000"/>
        </w:tabs>
        <w:ind w:right="851"/>
        <w:rPr>
          <w:rFonts w:ascii="Calibri" w:hAnsi="Calibri" w:cs="Calibri"/>
          <w:sz w:val="22"/>
          <w:szCs w:val="22"/>
        </w:rPr>
      </w:pPr>
      <w:r w:rsidRPr="001164EF">
        <w:rPr>
          <w:rFonts w:ascii="Calibri" w:hAnsi="Calibri" w:cs="Calibri"/>
          <w:sz w:val="22"/>
          <w:szCs w:val="22"/>
        </w:rPr>
        <w:t>Telefon: 07575/2095-153</w:t>
      </w:r>
    </w:p>
    <w:p w:rsidR="00EA1603" w:rsidRPr="00784DDE" w:rsidRDefault="00EA1603" w:rsidP="001164EF">
      <w:pPr>
        <w:tabs>
          <w:tab w:val="left" w:pos="9000"/>
        </w:tabs>
        <w:ind w:right="851"/>
        <w:rPr>
          <w:rFonts w:ascii="Calibri" w:hAnsi="Calibri" w:cs="Calibri"/>
          <w:sz w:val="22"/>
          <w:szCs w:val="22"/>
          <w:lang w:val="fr-FR"/>
        </w:rPr>
      </w:pPr>
      <w:r w:rsidRPr="00784DDE">
        <w:rPr>
          <w:rFonts w:ascii="Calibri" w:hAnsi="Calibri" w:cs="Calibri"/>
          <w:sz w:val="22"/>
          <w:szCs w:val="22"/>
          <w:lang w:val="fr-FR"/>
        </w:rPr>
        <w:t>Fax: 07575/2095-29</w:t>
      </w:r>
    </w:p>
    <w:p w:rsidR="00EA1603" w:rsidRPr="00937B92" w:rsidRDefault="00EA1603" w:rsidP="001164EF">
      <w:pPr>
        <w:tabs>
          <w:tab w:val="left" w:pos="9000"/>
        </w:tabs>
        <w:ind w:right="851"/>
        <w:rPr>
          <w:rFonts w:ascii="Calibri" w:hAnsi="Calibri" w:cs="Calibri"/>
          <w:sz w:val="22"/>
          <w:szCs w:val="22"/>
          <w:lang w:val="fr-FR"/>
        </w:rPr>
      </w:pPr>
      <w:r w:rsidRPr="00937B92">
        <w:rPr>
          <w:rFonts w:ascii="Calibri" w:hAnsi="Calibri" w:cs="Calibri"/>
          <w:sz w:val="22"/>
          <w:szCs w:val="22"/>
          <w:lang w:val="fr-FR"/>
        </w:rPr>
        <w:t>petra.asprion@gmeiner-verlag.de</w:t>
      </w:r>
    </w:p>
    <w:p w:rsidR="00EA1603" w:rsidRPr="00E25A57" w:rsidRDefault="00EA1603" w:rsidP="001164EF">
      <w:pPr>
        <w:tabs>
          <w:tab w:val="left" w:pos="9000"/>
        </w:tabs>
        <w:ind w:right="851"/>
        <w:rPr>
          <w:rFonts w:ascii="Calibri" w:hAnsi="Calibri" w:cs="Calibri"/>
          <w:sz w:val="22"/>
          <w:szCs w:val="22"/>
          <w:lang w:val="fr-FR"/>
        </w:rPr>
      </w:pPr>
      <w:r w:rsidRPr="00E25A57">
        <w:rPr>
          <w:rFonts w:ascii="Calibri" w:hAnsi="Calibri" w:cs="Calibri"/>
          <w:sz w:val="22"/>
          <w:szCs w:val="22"/>
          <w:lang w:val="fr-FR"/>
        </w:rPr>
        <w:t>www.gmeiner-verlag.de</w:t>
      </w:r>
    </w:p>
    <w:p w:rsidR="00EA1603" w:rsidRPr="00E25A57" w:rsidRDefault="00EA1603" w:rsidP="001164EF">
      <w:pPr>
        <w:tabs>
          <w:tab w:val="left" w:pos="9000"/>
        </w:tabs>
        <w:ind w:right="851"/>
        <w:rPr>
          <w:rFonts w:ascii="Calibri" w:hAnsi="Calibri" w:cs="Calibri"/>
          <w:sz w:val="22"/>
          <w:szCs w:val="22"/>
          <w:lang w:val="fr-FR"/>
        </w:rPr>
      </w:pPr>
    </w:p>
    <w:p w:rsidR="00EA1603" w:rsidRPr="00E25A57" w:rsidRDefault="00EA1603" w:rsidP="001164EF">
      <w:pPr>
        <w:tabs>
          <w:tab w:val="left" w:pos="9000"/>
        </w:tabs>
        <w:ind w:right="851"/>
        <w:rPr>
          <w:rFonts w:ascii="Calibri" w:hAnsi="Calibri" w:cs="Calibri"/>
          <w:sz w:val="22"/>
          <w:szCs w:val="22"/>
          <w:lang w:val="fr-FR"/>
        </w:rPr>
      </w:pPr>
    </w:p>
    <w:p w:rsidR="00EA1603" w:rsidRPr="00937B92" w:rsidRDefault="00EA1603" w:rsidP="001164EF">
      <w:pPr>
        <w:tabs>
          <w:tab w:val="left" w:pos="9000"/>
        </w:tabs>
        <w:ind w:right="851"/>
        <w:rPr>
          <w:rFonts w:ascii="Calibri" w:hAnsi="Calibri" w:cs="Calibri"/>
          <w:b/>
          <w:sz w:val="22"/>
          <w:szCs w:val="22"/>
        </w:rPr>
      </w:pPr>
      <w:r w:rsidRPr="00937B92">
        <w:rPr>
          <w:rFonts w:ascii="Calibri" w:hAnsi="Calibri" w:cs="Calibri"/>
          <w:b/>
          <w:sz w:val="22"/>
          <w:szCs w:val="22"/>
        </w:rPr>
        <w:t xml:space="preserve">Cover und </w:t>
      </w:r>
      <w:r>
        <w:rPr>
          <w:rFonts w:ascii="Calibri" w:hAnsi="Calibri" w:cs="Calibri"/>
          <w:b/>
          <w:sz w:val="22"/>
          <w:szCs w:val="22"/>
        </w:rPr>
        <w:t>Porträtbild</w:t>
      </w:r>
      <w:r w:rsidRPr="00937B92">
        <w:rPr>
          <w:rFonts w:ascii="Calibri" w:hAnsi="Calibri" w:cs="Calibri"/>
          <w:b/>
          <w:sz w:val="22"/>
          <w:szCs w:val="22"/>
        </w:rPr>
        <w:t xml:space="preserve"> zum Download</w:t>
      </w:r>
      <w:r>
        <w:rPr>
          <w:rFonts w:ascii="Calibri" w:hAnsi="Calibri" w:cs="Calibri"/>
          <w:b/>
          <w:sz w:val="22"/>
          <w:szCs w:val="22"/>
        </w:rPr>
        <w:t xml:space="preserve"> (Verlinkung hinterlegt)</w:t>
      </w:r>
    </w:p>
    <w:p w:rsidR="00EA1603" w:rsidRPr="001164EF" w:rsidRDefault="00EA1603" w:rsidP="001164EF">
      <w:pPr>
        <w:tabs>
          <w:tab w:val="left" w:pos="9000"/>
        </w:tabs>
        <w:ind w:right="851"/>
        <w:rPr>
          <w:rFonts w:ascii="Calibri" w:hAnsi="Calibri" w:cs="Calibri"/>
          <w:sz w:val="22"/>
          <w:szCs w:val="22"/>
        </w:rPr>
      </w:pPr>
    </w:p>
    <w:p w:rsidR="00EA1603" w:rsidRDefault="004D03AA" w:rsidP="001164EF">
      <w:pPr>
        <w:spacing w:line="360" w:lineRule="auto"/>
        <w:ind w:right="851"/>
        <w:rPr>
          <w:rFonts w:ascii="Calibri" w:hAnsi="Calibri"/>
          <w:sz w:val="22"/>
          <w:szCs w:val="22"/>
        </w:rPr>
      </w:pPr>
      <w:hyperlink r:id="rId8" w:history="1">
        <w:r w:rsidR="001724DC">
          <w:rPr>
            <w:rFonts w:ascii="Calibri" w:hAnsi="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16.75pt">
              <v:imagedata r:id="rId9" o:title="9783839201411"/>
            </v:shape>
          </w:pict>
        </w:r>
      </w:hyperlink>
      <w:r w:rsidR="00EA1603">
        <w:rPr>
          <w:rFonts w:ascii="Calibri" w:hAnsi="Calibri"/>
          <w:sz w:val="22"/>
          <w:szCs w:val="22"/>
        </w:rPr>
        <w:tab/>
      </w:r>
      <w:r w:rsidR="00EA1603">
        <w:rPr>
          <w:rFonts w:ascii="Calibri" w:hAnsi="Calibri"/>
          <w:sz w:val="22"/>
          <w:szCs w:val="22"/>
        </w:rPr>
        <w:tab/>
      </w:r>
      <w:r w:rsidR="00EA1603">
        <w:rPr>
          <w:rFonts w:ascii="Calibri" w:hAnsi="Calibri"/>
          <w:noProof/>
          <w:sz w:val="22"/>
          <w:szCs w:val="22"/>
        </w:rPr>
        <w:drawing>
          <wp:inline distT="0" distB="0" distL="0" distR="0" wp14:anchorId="54763A17">
            <wp:extent cx="1990725" cy="2787015"/>
            <wp:effectExtent l="0" t="0" r="9525" b="0"/>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787015"/>
                    </a:xfrm>
                    <a:prstGeom prst="rect">
                      <a:avLst/>
                    </a:prstGeom>
                    <a:noFill/>
                  </pic:spPr>
                </pic:pic>
              </a:graphicData>
            </a:graphic>
          </wp:inline>
        </w:drawing>
      </w:r>
    </w:p>
    <w:p w:rsidR="00EA1603" w:rsidRDefault="00EA1603" w:rsidP="001164EF">
      <w:pPr>
        <w:spacing w:line="360" w:lineRule="auto"/>
        <w:ind w:right="851"/>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A1603">
        <w:rPr>
          <w:rFonts w:ascii="Calibri" w:hAnsi="Calibri"/>
          <w:sz w:val="22"/>
          <w:szCs w:val="22"/>
        </w:rPr>
        <w:t>Bildrechte: privat</w:t>
      </w:r>
    </w:p>
    <w:p w:rsidR="00EA1603" w:rsidRPr="007E354A" w:rsidRDefault="00EA1603" w:rsidP="001164EF">
      <w:pPr>
        <w:spacing w:line="360" w:lineRule="auto"/>
        <w:ind w:right="851"/>
        <w:rPr>
          <w:rFonts w:ascii="Calibri" w:hAnsi="Calibri"/>
          <w:sz w:val="22"/>
          <w:szCs w:val="22"/>
        </w:rPr>
      </w:pPr>
    </w:p>
    <w:p w:rsidR="00EA1603" w:rsidRPr="001164EF" w:rsidRDefault="00EA1603" w:rsidP="001164EF">
      <w:pPr>
        <w:spacing w:line="360" w:lineRule="auto"/>
        <w:ind w:right="851"/>
        <w:rPr>
          <w:rFonts w:ascii="Calibri" w:hAnsi="Calibri"/>
          <w:b/>
          <w:sz w:val="22"/>
          <w:szCs w:val="22"/>
        </w:rPr>
      </w:pPr>
      <w:r w:rsidRPr="001164EF">
        <w:rPr>
          <w:rFonts w:ascii="Calibri" w:hAnsi="Calibri"/>
          <w:b/>
          <w:sz w:val="22"/>
          <w:szCs w:val="22"/>
        </w:rPr>
        <w:t>Anforderung von Rezensionsexemplaren:</w:t>
      </w:r>
    </w:p>
    <w:p w:rsidR="00EA1603" w:rsidRPr="00F5032A" w:rsidRDefault="00EA1603" w:rsidP="004D7B44">
      <w:pPr>
        <w:numPr>
          <w:ilvl w:val="0"/>
          <w:numId w:val="1"/>
        </w:numPr>
        <w:spacing w:line="360" w:lineRule="auto"/>
        <w:ind w:right="851"/>
        <w:rPr>
          <w:rFonts w:ascii="Calibri" w:hAnsi="Calibri"/>
          <w:sz w:val="22"/>
          <w:szCs w:val="22"/>
        </w:rPr>
      </w:pPr>
      <w:r w:rsidRPr="003B4F32">
        <w:rPr>
          <w:rFonts w:ascii="Calibri" w:hAnsi="Calibri"/>
          <w:noProof/>
          <w:sz w:val="22"/>
          <w:szCs w:val="22"/>
        </w:rPr>
        <w:t>Friederike Schmöe</w:t>
      </w:r>
      <w:r w:rsidRPr="00F5032A">
        <w:rPr>
          <w:rFonts w:ascii="Calibri" w:hAnsi="Calibri"/>
          <w:sz w:val="22"/>
          <w:szCs w:val="22"/>
        </w:rPr>
        <w:t xml:space="preserve"> »</w:t>
      </w:r>
      <w:r w:rsidRPr="003B4F32">
        <w:rPr>
          <w:rFonts w:ascii="Calibri" w:hAnsi="Calibri"/>
          <w:noProof/>
          <w:sz w:val="22"/>
          <w:szCs w:val="22"/>
        </w:rPr>
        <w:t>Januskopf</w:t>
      </w:r>
      <w:r w:rsidRPr="00F5032A">
        <w:rPr>
          <w:rFonts w:ascii="Calibri" w:hAnsi="Calibri"/>
          <w:sz w:val="22"/>
          <w:szCs w:val="22"/>
        </w:rPr>
        <w:t>«</w:t>
      </w:r>
      <w:r w:rsidRPr="00F5032A">
        <w:rPr>
          <w:rFonts w:ascii="Calibri" w:hAnsi="Calibri"/>
          <w:bCs/>
          <w:sz w:val="22"/>
          <w:szCs w:val="22"/>
        </w:rPr>
        <w:t xml:space="preserve">, </w:t>
      </w:r>
      <w:r w:rsidRPr="00F5032A">
        <w:rPr>
          <w:rFonts w:ascii="Calibri" w:hAnsi="Calibri"/>
          <w:sz w:val="22"/>
          <w:szCs w:val="22"/>
        </w:rPr>
        <w:t xml:space="preserve">ISBN </w:t>
      </w:r>
      <w:r w:rsidRPr="003B4F32">
        <w:rPr>
          <w:rFonts w:ascii="Calibri" w:hAnsi="Calibri"/>
          <w:noProof/>
          <w:sz w:val="22"/>
          <w:szCs w:val="22"/>
        </w:rPr>
        <w:t>978-3-8392-0141-1</w:t>
      </w:r>
    </w:p>
    <w:p w:rsidR="00EA1603" w:rsidRPr="00F5032A" w:rsidRDefault="00EA1603" w:rsidP="001164EF">
      <w:pPr>
        <w:spacing w:line="360" w:lineRule="auto"/>
        <w:ind w:left="360" w:right="851"/>
        <w:rPr>
          <w:rFonts w:ascii="Calibri" w:hAnsi="Calibri"/>
          <w:noProof/>
          <w:sz w:val="22"/>
          <w:szCs w:val="22"/>
        </w:rPr>
      </w:pPr>
    </w:p>
    <w:p w:rsidR="00EA1603" w:rsidRPr="001164EF" w:rsidRDefault="00EA1603" w:rsidP="001164EF">
      <w:pPr>
        <w:spacing w:line="360" w:lineRule="auto"/>
        <w:ind w:right="851"/>
        <w:rPr>
          <w:rFonts w:ascii="Calibri" w:hAnsi="Calibri"/>
          <w:b/>
          <w:sz w:val="22"/>
          <w:szCs w:val="22"/>
        </w:rPr>
      </w:pPr>
      <w:r w:rsidRPr="001164EF">
        <w:rPr>
          <w:rFonts w:ascii="Calibri" w:hAnsi="Calibri"/>
          <w:b/>
          <w:sz w:val="22"/>
          <w:szCs w:val="22"/>
        </w:rPr>
        <w:t>Absender:</w:t>
      </w:r>
    </w:p>
    <w:p w:rsidR="00EA1603" w:rsidRPr="005B36C5" w:rsidRDefault="00EA1603"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EA1603" w:rsidRPr="005B36C5" w:rsidRDefault="00EA1603"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Redaktion</w:t>
      </w:r>
    </w:p>
    <w:p w:rsidR="00EA1603" w:rsidRPr="005B36C5" w:rsidRDefault="00EA1603"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EA1603" w:rsidRPr="005B36C5" w:rsidRDefault="00EA1603"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Ansprechpartner</w:t>
      </w:r>
    </w:p>
    <w:p w:rsidR="00EA1603" w:rsidRPr="005B36C5" w:rsidRDefault="00EA1603"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EA1603" w:rsidRPr="005B36C5" w:rsidRDefault="00EA1603"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Straße</w:t>
      </w:r>
    </w:p>
    <w:p w:rsidR="00EA1603" w:rsidRPr="005B36C5" w:rsidRDefault="00EA1603"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EA1603" w:rsidRPr="005B36C5" w:rsidRDefault="00EA1603" w:rsidP="001164EF">
      <w:pPr>
        <w:ind w:right="851"/>
        <w:rPr>
          <w:rFonts w:ascii="Quire Sans Pro Light" w:hAnsi="Quire Sans Pro Light"/>
          <w:u w:val="single"/>
        </w:rPr>
      </w:pPr>
      <w:r w:rsidRPr="005B36C5">
        <w:rPr>
          <w:rFonts w:ascii="Quire Sans Pro Light" w:hAnsi="Quire Sans Pro Light"/>
          <w:sz w:val="16"/>
          <w:szCs w:val="16"/>
          <w:vertAlign w:val="superscript"/>
        </w:rPr>
        <w:t>Land-PLZ Ort</w:t>
      </w:r>
    </w:p>
    <w:p w:rsidR="00EA1603" w:rsidRPr="005B36C5" w:rsidRDefault="00EA1603"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EA1603" w:rsidRPr="005B36C5" w:rsidRDefault="00EA1603"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Telefon / Telefax</w:t>
      </w:r>
    </w:p>
    <w:p w:rsidR="00EA1603" w:rsidRPr="005B36C5" w:rsidRDefault="00EA1603"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EA1603" w:rsidRPr="005B36C5" w:rsidRDefault="00EA1603" w:rsidP="00842974">
      <w:pPr>
        <w:ind w:right="851"/>
        <w:rPr>
          <w:rFonts w:ascii="Quire Sans Pro Light" w:hAnsi="Quire Sans Pro Light"/>
        </w:rPr>
      </w:pPr>
      <w:r w:rsidRPr="005B36C5">
        <w:rPr>
          <w:rFonts w:ascii="Quire Sans Pro Light" w:hAnsi="Quire Sans Pro Light"/>
          <w:sz w:val="16"/>
          <w:szCs w:val="16"/>
          <w:vertAlign w:val="superscript"/>
        </w:rPr>
        <w:t>E-Mail</w:t>
      </w:r>
    </w:p>
    <w:p w:rsidR="00EA1603" w:rsidRPr="00AC1BFB" w:rsidRDefault="00EA1603" w:rsidP="00842974">
      <w:pPr>
        <w:tabs>
          <w:tab w:val="left" w:pos="9000"/>
        </w:tabs>
        <w:ind w:right="226"/>
        <w:rPr>
          <w:rFonts w:ascii="Quire Sans Pro Light" w:hAnsi="Quire Sans Pro Light" w:cs="Calibri"/>
          <w:sz w:val="22"/>
          <w:szCs w:val="22"/>
        </w:rPr>
      </w:pPr>
    </w:p>
    <w:p w:rsidR="00EA1603" w:rsidRPr="00AD7145" w:rsidRDefault="00EA1603" w:rsidP="00842974">
      <w:pPr>
        <w:tabs>
          <w:tab w:val="left" w:pos="9000"/>
        </w:tabs>
        <w:ind w:right="226"/>
        <w:rPr>
          <w:rFonts w:ascii="Quire Sans Pro" w:hAnsi="Quire Sans Pro" w:cs="Calibri"/>
          <w:b/>
          <w:sz w:val="22"/>
          <w:szCs w:val="22"/>
        </w:rPr>
      </w:pPr>
    </w:p>
    <w:p w:rsidR="00EA1603" w:rsidRDefault="00EA1603">
      <w:pPr>
        <w:sectPr w:rsidR="00EA1603" w:rsidSect="00491148">
          <w:headerReference w:type="default" r:id="rId12"/>
          <w:pgSz w:w="11906" w:h="16838"/>
          <w:pgMar w:top="851" w:right="1417" w:bottom="1134" w:left="1417" w:header="708" w:footer="708" w:gutter="0"/>
          <w:pgNumType w:start="1"/>
          <w:cols w:space="708"/>
          <w:docGrid w:linePitch="360"/>
        </w:sectPr>
      </w:pPr>
    </w:p>
    <w:p w:rsidR="00EA1603" w:rsidRDefault="00EA1603">
      <w:pPr>
        <w:sectPr w:rsidR="00EA1603" w:rsidSect="00491148">
          <w:headerReference w:type="default" r:id="rId13"/>
          <w:type w:val="continuous"/>
          <w:pgSz w:w="11906" w:h="16838"/>
          <w:pgMar w:top="851" w:right="1417" w:bottom="1134" w:left="1417" w:header="708" w:footer="708" w:gutter="0"/>
          <w:cols w:space="708"/>
          <w:docGrid w:linePitch="360"/>
        </w:sectPr>
      </w:pPr>
    </w:p>
    <w:p w:rsidR="00EA1603" w:rsidRDefault="00EA1603"/>
    <w:sectPr w:rsidR="00EA1603" w:rsidSect="00EA1603">
      <w:headerReference w:type="default" r:id="rId14"/>
      <w:type w:val="continuous"/>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603" w:rsidRDefault="00EA1603" w:rsidP="00A923F4">
      <w:r>
        <w:separator/>
      </w:r>
    </w:p>
  </w:endnote>
  <w:endnote w:type="continuationSeparator" w:id="0">
    <w:p w:rsidR="00EA1603" w:rsidRDefault="00EA1603" w:rsidP="00A9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empelGaramond">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mpel Garamond LT Pro">
    <w:panose1 w:val="02020502050306020403"/>
    <w:charset w:val="00"/>
    <w:family w:val="roman"/>
    <w:notTrueType/>
    <w:pitch w:val="variable"/>
    <w:sig w:usb0="800000AF" w:usb1="5000204A" w:usb2="00000000" w:usb3="00000000" w:csb0="0000009B" w:csb1="00000000"/>
  </w:font>
  <w:font w:name="Quire Sans Pro Light">
    <w:panose1 w:val="020B0302040400020003"/>
    <w:charset w:val="00"/>
    <w:family w:val="swiss"/>
    <w:pitch w:val="variable"/>
    <w:sig w:usb0="A000002F" w:usb1="00000001" w:usb2="00000000" w:usb3="00000000" w:csb0="00000093" w:csb1="00000000"/>
  </w:font>
  <w:font w:name="Quire Sans Pro">
    <w:panose1 w:val="020B0502040400020003"/>
    <w:charset w:val="00"/>
    <w:family w:val="swiss"/>
    <w:pitch w:val="variable"/>
    <w:sig w:usb0="A000002F"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603" w:rsidRDefault="00EA1603" w:rsidP="00A923F4">
      <w:r>
        <w:separator/>
      </w:r>
    </w:p>
  </w:footnote>
  <w:footnote w:type="continuationSeparator" w:id="0">
    <w:p w:rsidR="00EA1603" w:rsidRDefault="00EA1603" w:rsidP="00A9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603" w:rsidRDefault="00EA1603">
    <w:pPr>
      <w:pStyle w:val="Kopfzeile"/>
    </w:pPr>
    <w:r>
      <w:rPr>
        <w:noProof/>
      </w:rPr>
      <w:drawing>
        <wp:anchor distT="0" distB="0" distL="114300" distR="114300" simplePos="0" relativeHeight="251662336" behindDoc="1" locked="0" layoutInCell="1" allowOverlap="1">
          <wp:simplePos x="0" y="0"/>
          <wp:positionH relativeFrom="column">
            <wp:posOffset>6139180</wp:posOffset>
          </wp:positionH>
          <wp:positionV relativeFrom="paragraph">
            <wp:posOffset>-144780</wp:posOffset>
          </wp:positionV>
          <wp:extent cx="286385" cy="3084830"/>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603" w:rsidRDefault="00EA1603">
    <w:pPr>
      <w:pStyle w:val="Kopfzeile"/>
    </w:pPr>
    <w:r>
      <w:rPr>
        <w:noProof/>
      </w:rPr>
      <w:drawing>
        <wp:anchor distT="0" distB="0" distL="114300" distR="114300" simplePos="0" relativeHeight="251661312" behindDoc="1" locked="0" layoutInCell="1" allowOverlap="1">
          <wp:simplePos x="0" y="0"/>
          <wp:positionH relativeFrom="column">
            <wp:posOffset>6139180</wp:posOffset>
          </wp:positionH>
          <wp:positionV relativeFrom="paragraph">
            <wp:posOffset>-144780</wp:posOffset>
          </wp:positionV>
          <wp:extent cx="286385" cy="3084830"/>
          <wp:effectExtent l="0" t="0" r="0" b="127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A6A" w:rsidRDefault="00934A6A">
    <w:pPr>
      <w:pStyle w:val="Kopfzeile"/>
    </w:pPr>
    <w:r>
      <w:rPr>
        <w:noProof/>
      </w:rPr>
      <w:drawing>
        <wp:anchor distT="0" distB="0" distL="114300" distR="114300" simplePos="0" relativeHeight="251659264" behindDoc="1" locked="0" layoutInCell="1" allowOverlap="1">
          <wp:simplePos x="0" y="0"/>
          <wp:positionH relativeFrom="column">
            <wp:posOffset>6139180</wp:posOffset>
          </wp:positionH>
          <wp:positionV relativeFrom="paragraph">
            <wp:posOffset>-144780</wp:posOffset>
          </wp:positionV>
          <wp:extent cx="286385" cy="3084830"/>
          <wp:effectExtent l="0" t="0" r="0" b="127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722BC6"/>
    <w:multiLevelType w:val="hybridMultilevel"/>
    <w:tmpl w:val="D2AEE660"/>
    <w:lvl w:ilvl="0" w:tplc="DC9A7B8A">
      <w:start w:val="324"/>
      <w:numFmt w:val="bullet"/>
      <w:lvlText w:val=""/>
      <w:lvlJc w:val="left"/>
      <w:pPr>
        <w:tabs>
          <w:tab w:val="num" w:pos="780"/>
        </w:tabs>
        <w:ind w:left="780" w:hanging="420"/>
      </w:pPr>
      <w:rPr>
        <w:rFonts w:ascii="Wingdings 2" w:eastAsia="Times New Roman" w:hAnsi="Wingdings 2" w:cs="Times New Roman" w:hint="default"/>
        <w:sz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974"/>
    <w:rsid w:val="000076A8"/>
    <w:rsid w:val="0001596D"/>
    <w:rsid w:val="00030DF0"/>
    <w:rsid w:val="00035D3C"/>
    <w:rsid w:val="0003714C"/>
    <w:rsid w:val="00051C4E"/>
    <w:rsid w:val="00061AFD"/>
    <w:rsid w:val="0007604E"/>
    <w:rsid w:val="000833B5"/>
    <w:rsid w:val="0009163E"/>
    <w:rsid w:val="000923CA"/>
    <w:rsid w:val="000A1041"/>
    <w:rsid w:val="000A1181"/>
    <w:rsid w:val="000A418B"/>
    <w:rsid w:val="000B258E"/>
    <w:rsid w:val="000B2B80"/>
    <w:rsid w:val="000B51C4"/>
    <w:rsid w:val="000B6BF4"/>
    <w:rsid w:val="000B6EAA"/>
    <w:rsid w:val="000C3D01"/>
    <w:rsid w:val="000F45B4"/>
    <w:rsid w:val="00113FCD"/>
    <w:rsid w:val="001164EF"/>
    <w:rsid w:val="00120B42"/>
    <w:rsid w:val="00121D28"/>
    <w:rsid w:val="00130025"/>
    <w:rsid w:val="00132714"/>
    <w:rsid w:val="00132B68"/>
    <w:rsid w:val="00135DD5"/>
    <w:rsid w:val="001409B9"/>
    <w:rsid w:val="001467C6"/>
    <w:rsid w:val="0014687E"/>
    <w:rsid w:val="00150984"/>
    <w:rsid w:val="001724DC"/>
    <w:rsid w:val="00180073"/>
    <w:rsid w:val="0019072F"/>
    <w:rsid w:val="0019341F"/>
    <w:rsid w:val="001A50DA"/>
    <w:rsid w:val="001B15C3"/>
    <w:rsid w:val="001B6B85"/>
    <w:rsid w:val="001C06E2"/>
    <w:rsid w:val="001D4E6A"/>
    <w:rsid w:val="001D533D"/>
    <w:rsid w:val="001E45C2"/>
    <w:rsid w:val="00201255"/>
    <w:rsid w:val="00203A0D"/>
    <w:rsid w:val="00214B7A"/>
    <w:rsid w:val="002246C9"/>
    <w:rsid w:val="00244BA1"/>
    <w:rsid w:val="002478D2"/>
    <w:rsid w:val="00253DA5"/>
    <w:rsid w:val="00262D02"/>
    <w:rsid w:val="0027118F"/>
    <w:rsid w:val="00276BD1"/>
    <w:rsid w:val="002906E4"/>
    <w:rsid w:val="00290F22"/>
    <w:rsid w:val="002A041B"/>
    <w:rsid w:val="002A28B6"/>
    <w:rsid w:val="002A5144"/>
    <w:rsid w:val="002A6AC5"/>
    <w:rsid w:val="002B1B5E"/>
    <w:rsid w:val="002B240A"/>
    <w:rsid w:val="002B2DEF"/>
    <w:rsid w:val="002B767E"/>
    <w:rsid w:val="002C26A1"/>
    <w:rsid w:val="002C545B"/>
    <w:rsid w:val="002D644C"/>
    <w:rsid w:val="002D7638"/>
    <w:rsid w:val="002E46D8"/>
    <w:rsid w:val="002E5ADB"/>
    <w:rsid w:val="002F0E34"/>
    <w:rsid w:val="00303B39"/>
    <w:rsid w:val="00306311"/>
    <w:rsid w:val="00311241"/>
    <w:rsid w:val="00317BAC"/>
    <w:rsid w:val="00333664"/>
    <w:rsid w:val="00333EB3"/>
    <w:rsid w:val="0033412C"/>
    <w:rsid w:val="0034543E"/>
    <w:rsid w:val="00363F21"/>
    <w:rsid w:val="003679EF"/>
    <w:rsid w:val="00367C10"/>
    <w:rsid w:val="00376FC0"/>
    <w:rsid w:val="00384524"/>
    <w:rsid w:val="00385AB9"/>
    <w:rsid w:val="00390F50"/>
    <w:rsid w:val="00391872"/>
    <w:rsid w:val="003A2503"/>
    <w:rsid w:val="003A25E4"/>
    <w:rsid w:val="003A2A75"/>
    <w:rsid w:val="003A2E32"/>
    <w:rsid w:val="003A5E12"/>
    <w:rsid w:val="003C23DF"/>
    <w:rsid w:val="003C74D6"/>
    <w:rsid w:val="003D1CC8"/>
    <w:rsid w:val="003D21DE"/>
    <w:rsid w:val="003E0505"/>
    <w:rsid w:val="003E69CF"/>
    <w:rsid w:val="00400565"/>
    <w:rsid w:val="004031DE"/>
    <w:rsid w:val="00407520"/>
    <w:rsid w:val="00407BF6"/>
    <w:rsid w:val="00421A98"/>
    <w:rsid w:val="00430BF8"/>
    <w:rsid w:val="00436054"/>
    <w:rsid w:val="0043624B"/>
    <w:rsid w:val="004435D3"/>
    <w:rsid w:val="00443DEC"/>
    <w:rsid w:val="00445C2F"/>
    <w:rsid w:val="00446525"/>
    <w:rsid w:val="0044741F"/>
    <w:rsid w:val="00447AFF"/>
    <w:rsid w:val="00452F8D"/>
    <w:rsid w:val="00453235"/>
    <w:rsid w:val="00485FCF"/>
    <w:rsid w:val="00486EB3"/>
    <w:rsid w:val="004878E2"/>
    <w:rsid w:val="00491148"/>
    <w:rsid w:val="00496EB9"/>
    <w:rsid w:val="004A1450"/>
    <w:rsid w:val="004D03AA"/>
    <w:rsid w:val="004D57E6"/>
    <w:rsid w:val="004D7B44"/>
    <w:rsid w:val="004E2334"/>
    <w:rsid w:val="004E353C"/>
    <w:rsid w:val="004E4D5C"/>
    <w:rsid w:val="004F67FB"/>
    <w:rsid w:val="00502112"/>
    <w:rsid w:val="00504E95"/>
    <w:rsid w:val="005203F9"/>
    <w:rsid w:val="005358A3"/>
    <w:rsid w:val="00537205"/>
    <w:rsid w:val="00540717"/>
    <w:rsid w:val="00550E99"/>
    <w:rsid w:val="005513CF"/>
    <w:rsid w:val="005635F0"/>
    <w:rsid w:val="005725F6"/>
    <w:rsid w:val="0058015E"/>
    <w:rsid w:val="0058668B"/>
    <w:rsid w:val="00591EDE"/>
    <w:rsid w:val="005A03F4"/>
    <w:rsid w:val="005B406B"/>
    <w:rsid w:val="005B6CDE"/>
    <w:rsid w:val="005C073C"/>
    <w:rsid w:val="005E47F2"/>
    <w:rsid w:val="005F4F9B"/>
    <w:rsid w:val="006042D3"/>
    <w:rsid w:val="00624814"/>
    <w:rsid w:val="00624FC7"/>
    <w:rsid w:val="0062520D"/>
    <w:rsid w:val="00626007"/>
    <w:rsid w:val="006361E6"/>
    <w:rsid w:val="00660DF0"/>
    <w:rsid w:val="00662C8F"/>
    <w:rsid w:val="00663C12"/>
    <w:rsid w:val="0066732D"/>
    <w:rsid w:val="006679E4"/>
    <w:rsid w:val="0067719B"/>
    <w:rsid w:val="00683071"/>
    <w:rsid w:val="00683EF5"/>
    <w:rsid w:val="00690E5F"/>
    <w:rsid w:val="00694F07"/>
    <w:rsid w:val="00697669"/>
    <w:rsid w:val="006A1DFB"/>
    <w:rsid w:val="006A212E"/>
    <w:rsid w:val="006C3817"/>
    <w:rsid w:val="006C3CB2"/>
    <w:rsid w:val="006C5C6A"/>
    <w:rsid w:val="006E4C36"/>
    <w:rsid w:val="006F30DE"/>
    <w:rsid w:val="006F6AAD"/>
    <w:rsid w:val="00702056"/>
    <w:rsid w:val="00705490"/>
    <w:rsid w:val="00722B94"/>
    <w:rsid w:val="00726EFB"/>
    <w:rsid w:val="00734608"/>
    <w:rsid w:val="00736DEF"/>
    <w:rsid w:val="00743C39"/>
    <w:rsid w:val="00751884"/>
    <w:rsid w:val="007530C4"/>
    <w:rsid w:val="007571B6"/>
    <w:rsid w:val="007628F2"/>
    <w:rsid w:val="0076314A"/>
    <w:rsid w:val="00765750"/>
    <w:rsid w:val="00766290"/>
    <w:rsid w:val="00767508"/>
    <w:rsid w:val="00782750"/>
    <w:rsid w:val="00784DDE"/>
    <w:rsid w:val="00786B2A"/>
    <w:rsid w:val="007A0F0B"/>
    <w:rsid w:val="007A68CC"/>
    <w:rsid w:val="007A7D50"/>
    <w:rsid w:val="007B629B"/>
    <w:rsid w:val="007B7BEA"/>
    <w:rsid w:val="007E354A"/>
    <w:rsid w:val="007E4613"/>
    <w:rsid w:val="007F127E"/>
    <w:rsid w:val="008104B4"/>
    <w:rsid w:val="00814AAD"/>
    <w:rsid w:val="00830932"/>
    <w:rsid w:val="00835E72"/>
    <w:rsid w:val="00836548"/>
    <w:rsid w:val="00842974"/>
    <w:rsid w:val="00844AE1"/>
    <w:rsid w:val="00857580"/>
    <w:rsid w:val="00863460"/>
    <w:rsid w:val="008733DF"/>
    <w:rsid w:val="0087368E"/>
    <w:rsid w:val="00885C3B"/>
    <w:rsid w:val="008A060D"/>
    <w:rsid w:val="008A1E40"/>
    <w:rsid w:val="008A52D8"/>
    <w:rsid w:val="008A77B6"/>
    <w:rsid w:val="008B1B11"/>
    <w:rsid w:val="008C0BA5"/>
    <w:rsid w:val="008C43AF"/>
    <w:rsid w:val="008D2569"/>
    <w:rsid w:val="008D3033"/>
    <w:rsid w:val="008E0239"/>
    <w:rsid w:val="008E3B36"/>
    <w:rsid w:val="008E474D"/>
    <w:rsid w:val="008F7EBA"/>
    <w:rsid w:val="00907EE7"/>
    <w:rsid w:val="00913FEA"/>
    <w:rsid w:val="009303A7"/>
    <w:rsid w:val="00934A6A"/>
    <w:rsid w:val="00936F20"/>
    <w:rsid w:val="009376A4"/>
    <w:rsid w:val="00937B92"/>
    <w:rsid w:val="00953CD7"/>
    <w:rsid w:val="009631EC"/>
    <w:rsid w:val="009744AD"/>
    <w:rsid w:val="00982E12"/>
    <w:rsid w:val="009951B9"/>
    <w:rsid w:val="0099768A"/>
    <w:rsid w:val="009A5294"/>
    <w:rsid w:val="009C1D35"/>
    <w:rsid w:val="009C4A0F"/>
    <w:rsid w:val="009C5C58"/>
    <w:rsid w:val="009C5E4D"/>
    <w:rsid w:val="009D2C32"/>
    <w:rsid w:val="009D37F0"/>
    <w:rsid w:val="009F012E"/>
    <w:rsid w:val="009F1C2B"/>
    <w:rsid w:val="009F4087"/>
    <w:rsid w:val="009F477D"/>
    <w:rsid w:val="009F555E"/>
    <w:rsid w:val="009F7E59"/>
    <w:rsid w:val="00A13D4E"/>
    <w:rsid w:val="00A2088D"/>
    <w:rsid w:val="00A419E2"/>
    <w:rsid w:val="00A629A3"/>
    <w:rsid w:val="00A74B15"/>
    <w:rsid w:val="00A77252"/>
    <w:rsid w:val="00A806DA"/>
    <w:rsid w:val="00A80FB6"/>
    <w:rsid w:val="00A8152D"/>
    <w:rsid w:val="00A83C01"/>
    <w:rsid w:val="00A923F4"/>
    <w:rsid w:val="00A976E3"/>
    <w:rsid w:val="00AA37BC"/>
    <w:rsid w:val="00AB1EA7"/>
    <w:rsid w:val="00AB403A"/>
    <w:rsid w:val="00AC378B"/>
    <w:rsid w:val="00AC66D9"/>
    <w:rsid w:val="00AD50A2"/>
    <w:rsid w:val="00AE04FF"/>
    <w:rsid w:val="00AE6B44"/>
    <w:rsid w:val="00B1269D"/>
    <w:rsid w:val="00B17484"/>
    <w:rsid w:val="00B22E8B"/>
    <w:rsid w:val="00B259F4"/>
    <w:rsid w:val="00B30B95"/>
    <w:rsid w:val="00B32CF8"/>
    <w:rsid w:val="00B32ED8"/>
    <w:rsid w:val="00B43AD0"/>
    <w:rsid w:val="00B445E6"/>
    <w:rsid w:val="00B44FF8"/>
    <w:rsid w:val="00B529EC"/>
    <w:rsid w:val="00B53A12"/>
    <w:rsid w:val="00B54427"/>
    <w:rsid w:val="00B65720"/>
    <w:rsid w:val="00B66706"/>
    <w:rsid w:val="00B75512"/>
    <w:rsid w:val="00B91600"/>
    <w:rsid w:val="00B92EA5"/>
    <w:rsid w:val="00B969BE"/>
    <w:rsid w:val="00BA352E"/>
    <w:rsid w:val="00BA3FB3"/>
    <w:rsid w:val="00BA6106"/>
    <w:rsid w:val="00BA7841"/>
    <w:rsid w:val="00BB2B5B"/>
    <w:rsid w:val="00BE2095"/>
    <w:rsid w:val="00BE53CA"/>
    <w:rsid w:val="00BF667C"/>
    <w:rsid w:val="00BF6F4B"/>
    <w:rsid w:val="00C008CA"/>
    <w:rsid w:val="00C05FD2"/>
    <w:rsid w:val="00C1216C"/>
    <w:rsid w:val="00C137E1"/>
    <w:rsid w:val="00C2022D"/>
    <w:rsid w:val="00C210E8"/>
    <w:rsid w:val="00C217C4"/>
    <w:rsid w:val="00C2794A"/>
    <w:rsid w:val="00C33122"/>
    <w:rsid w:val="00C354F3"/>
    <w:rsid w:val="00C54456"/>
    <w:rsid w:val="00C83F79"/>
    <w:rsid w:val="00C935C9"/>
    <w:rsid w:val="00C960C5"/>
    <w:rsid w:val="00C96299"/>
    <w:rsid w:val="00C97A22"/>
    <w:rsid w:val="00CA1A59"/>
    <w:rsid w:val="00CA4E7C"/>
    <w:rsid w:val="00CB0D4D"/>
    <w:rsid w:val="00CC1358"/>
    <w:rsid w:val="00CD250A"/>
    <w:rsid w:val="00CD50E6"/>
    <w:rsid w:val="00CD73E1"/>
    <w:rsid w:val="00CE7469"/>
    <w:rsid w:val="00CE7C46"/>
    <w:rsid w:val="00CF00FE"/>
    <w:rsid w:val="00CF06A3"/>
    <w:rsid w:val="00CF3CFE"/>
    <w:rsid w:val="00CF7057"/>
    <w:rsid w:val="00D0479E"/>
    <w:rsid w:val="00D06FA2"/>
    <w:rsid w:val="00D1029C"/>
    <w:rsid w:val="00D24E07"/>
    <w:rsid w:val="00D324B6"/>
    <w:rsid w:val="00D33EDF"/>
    <w:rsid w:val="00D357C4"/>
    <w:rsid w:val="00D45FCD"/>
    <w:rsid w:val="00D51D4B"/>
    <w:rsid w:val="00D6179F"/>
    <w:rsid w:val="00D73C76"/>
    <w:rsid w:val="00D7535E"/>
    <w:rsid w:val="00D81FBC"/>
    <w:rsid w:val="00D8231F"/>
    <w:rsid w:val="00DA0D21"/>
    <w:rsid w:val="00DA20A4"/>
    <w:rsid w:val="00DA6A6B"/>
    <w:rsid w:val="00DB15D6"/>
    <w:rsid w:val="00DB4B62"/>
    <w:rsid w:val="00DC2099"/>
    <w:rsid w:val="00DD68FD"/>
    <w:rsid w:val="00DE6515"/>
    <w:rsid w:val="00DE6A5D"/>
    <w:rsid w:val="00DF07C9"/>
    <w:rsid w:val="00E01DBC"/>
    <w:rsid w:val="00E0377F"/>
    <w:rsid w:val="00E11E05"/>
    <w:rsid w:val="00E16178"/>
    <w:rsid w:val="00E207C3"/>
    <w:rsid w:val="00E25A57"/>
    <w:rsid w:val="00E31353"/>
    <w:rsid w:val="00E44C8F"/>
    <w:rsid w:val="00E470FF"/>
    <w:rsid w:val="00E52D69"/>
    <w:rsid w:val="00E53685"/>
    <w:rsid w:val="00E56398"/>
    <w:rsid w:val="00E63E93"/>
    <w:rsid w:val="00E759BB"/>
    <w:rsid w:val="00E945F7"/>
    <w:rsid w:val="00EA1603"/>
    <w:rsid w:val="00EA24F5"/>
    <w:rsid w:val="00EC4765"/>
    <w:rsid w:val="00EC559A"/>
    <w:rsid w:val="00EC6FAC"/>
    <w:rsid w:val="00ED77D0"/>
    <w:rsid w:val="00EE7BFE"/>
    <w:rsid w:val="00EF6C99"/>
    <w:rsid w:val="00F018AD"/>
    <w:rsid w:val="00F02436"/>
    <w:rsid w:val="00F04D52"/>
    <w:rsid w:val="00F13405"/>
    <w:rsid w:val="00F27613"/>
    <w:rsid w:val="00F27A96"/>
    <w:rsid w:val="00F35304"/>
    <w:rsid w:val="00F36709"/>
    <w:rsid w:val="00F4285C"/>
    <w:rsid w:val="00F439DF"/>
    <w:rsid w:val="00F5032A"/>
    <w:rsid w:val="00F559A1"/>
    <w:rsid w:val="00F57745"/>
    <w:rsid w:val="00F642DB"/>
    <w:rsid w:val="00F81D87"/>
    <w:rsid w:val="00F84E99"/>
    <w:rsid w:val="00F96698"/>
    <w:rsid w:val="00FA4C02"/>
    <w:rsid w:val="00FB4F9F"/>
    <w:rsid w:val="00FC1DE8"/>
    <w:rsid w:val="00FC3E8E"/>
    <w:rsid w:val="00FC760B"/>
    <w:rsid w:val="00FD4076"/>
    <w:rsid w:val="00FD765C"/>
    <w:rsid w:val="00FE39CC"/>
    <w:rsid w:val="00FE5EDD"/>
    <w:rsid w:val="00FF1409"/>
    <w:rsid w:val="00FF6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DF0946A-0D43-4BC8-897C-15B48BB3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297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842974"/>
    <w:pPr>
      <w:spacing w:line="360" w:lineRule="auto"/>
      <w:ind w:right="2997"/>
    </w:pPr>
    <w:rPr>
      <w:rFonts w:ascii="StempelGaramond" w:hAnsi="StempelGaramond"/>
      <w:b/>
      <w:sz w:val="32"/>
      <w:szCs w:val="20"/>
    </w:rPr>
  </w:style>
  <w:style w:type="character" w:customStyle="1" w:styleId="Textkrper2Zchn">
    <w:name w:val="Textkörper 2 Zchn"/>
    <w:link w:val="Textkrper2"/>
    <w:rsid w:val="00842974"/>
    <w:rPr>
      <w:rFonts w:ascii="StempelGaramond" w:eastAsia="Times New Roman" w:hAnsi="StempelGaramond" w:cs="Times New Roman"/>
      <w:b/>
      <w:sz w:val="32"/>
      <w:szCs w:val="20"/>
      <w:lang w:eastAsia="de-DE"/>
    </w:rPr>
  </w:style>
  <w:style w:type="paragraph" w:styleId="Kopfzeile">
    <w:name w:val="header"/>
    <w:basedOn w:val="Standard"/>
    <w:link w:val="KopfzeileZchn"/>
    <w:uiPriority w:val="99"/>
    <w:unhideWhenUsed/>
    <w:rsid w:val="00A923F4"/>
    <w:pPr>
      <w:tabs>
        <w:tab w:val="center" w:pos="4536"/>
        <w:tab w:val="right" w:pos="9072"/>
      </w:tabs>
    </w:pPr>
  </w:style>
  <w:style w:type="character" w:customStyle="1" w:styleId="KopfzeileZchn">
    <w:name w:val="Kopfzeile Zchn"/>
    <w:link w:val="Kopfzeile"/>
    <w:uiPriority w:val="99"/>
    <w:rsid w:val="00A923F4"/>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A923F4"/>
    <w:pPr>
      <w:tabs>
        <w:tab w:val="center" w:pos="4536"/>
        <w:tab w:val="right" w:pos="9072"/>
      </w:tabs>
    </w:pPr>
  </w:style>
  <w:style w:type="character" w:customStyle="1" w:styleId="FuzeileZchn">
    <w:name w:val="Fußzeile Zchn"/>
    <w:link w:val="Fuzeile"/>
    <w:uiPriority w:val="99"/>
    <w:rsid w:val="00A923F4"/>
    <w:rPr>
      <w:rFonts w:ascii="Times New Roman" w:eastAsia="Times New Roman" w:hAnsi="Times New Roman" w:cs="Times New Roman"/>
      <w:sz w:val="24"/>
      <w:szCs w:val="24"/>
      <w:lang w:eastAsia="de-DE"/>
    </w:rPr>
  </w:style>
  <w:style w:type="character" w:styleId="Hyperlink">
    <w:name w:val="Hyperlink"/>
    <w:uiPriority w:val="99"/>
    <w:unhideWhenUsed/>
    <w:rsid w:val="003A2E32"/>
    <w:rPr>
      <w:color w:val="0563C1"/>
      <w:u w:val="single"/>
    </w:rPr>
  </w:style>
  <w:style w:type="paragraph" w:styleId="Sprechblasentext">
    <w:name w:val="Balloon Text"/>
    <w:basedOn w:val="Standard"/>
    <w:link w:val="SprechblasentextZchn"/>
    <w:uiPriority w:val="99"/>
    <w:semiHidden/>
    <w:unhideWhenUsed/>
    <w:rsid w:val="009F47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477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meiner-verlag.de/images/verlag/cover/print/9783839201411.jp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meiner-verlag.de/images/verlag/autoren/print/schmoee-friederike-35.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142E0-53A9-4092-9680-34E245D85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2592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Wendler</dc:creator>
  <cp:lastModifiedBy>Petra Asprion</cp:lastModifiedBy>
  <cp:revision>3</cp:revision>
  <dcterms:created xsi:type="dcterms:W3CDTF">2021-11-11T10:19:00Z</dcterms:created>
  <dcterms:modified xsi:type="dcterms:W3CDTF">2022-02-25T11:41:00Z</dcterms:modified>
</cp:coreProperties>
</file>