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41" w:rsidRPr="00A66A17" w:rsidRDefault="009D6C4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D6C41" w:rsidRPr="00C05FD2" w:rsidRDefault="009D6C41"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Wenn Löwen weinen</w:t>
      </w:r>
      <w:r w:rsidRPr="00C05FD2">
        <w:rPr>
          <w:rFonts w:ascii="Calibri" w:hAnsi="Calibri" w:cs="Calibri"/>
          <w:b/>
          <w:sz w:val="22"/>
          <w:szCs w:val="22"/>
        </w:rPr>
        <w:t xml:space="preserve">« von </w:t>
      </w:r>
      <w:r w:rsidRPr="007E12D6">
        <w:rPr>
          <w:rFonts w:ascii="Calibri" w:hAnsi="Calibri" w:cs="Calibri"/>
          <w:b/>
          <w:noProof/>
          <w:sz w:val="22"/>
          <w:szCs w:val="22"/>
        </w:rPr>
        <w:t>Mick Schulz</w:t>
      </w:r>
    </w:p>
    <w:p w:rsidR="009D6C41" w:rsidRDefault="009D6C41"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9D6C41" w:rsidRPr="001164EF" w:rsidRDefault="009D6C41" w:rsidP="001164EF">
      <w:pPr>
        <w:pStyle w:val="Textkrper2"/>
        <w:tabs>
          <w:tab w:val="left" w:pos="8460"/>
        </w:tabs>
        <w:ind w:right="851"/>
        <w:rPr>
          <w:rFonts w:ascii="Calibri" w:hAnsi="Calibri" w:cs="Calibri"/>
          <w:sz w:val="22"/>
          <w:szCs w:val="22"/>
        </w:rPr>
      </w:pPr>
    </w:p>
    <w:p w:rsidR="009D6C41" w:rsidRPr="001164EF" w:rsidRDefault="00C92FCA" w:rsidP="000C3D01">
      <w:pPr>
        <w:pStyle w:val="Textkrper2"/>
        <w:tabs>
          <w:tab w:val="left" w:pos="8460"/>
        </w:tabs>
        <w:spacing w:after="240" w:line="276" w:lineRule="auto"/>
        <w:ind w:right="851"/>
        <w:rPr>
          <w:rFonts w:ascii="Calibri" w:hAnsi="Calibri" w:cs="Calibri"/>
          <w:sz w:val="22"/>
          <w:szCs w:val="22"/>
        </w:rPr>
      </w:pPr>
      <w:r w:rsidRPr="00C92FCA">
        <w:rPr>
          <w:rFonts w:ascii="Calibri" w:hAnsi="Calibri" w:cs="Calibri"/>
          <w:szCs w:val="32"/>
        </w:rPr>
        <w:t>Die Macht der Kunst</w:t>
      </w:r>
      <w:r w:rsidR="009D6C41" w:rsidRPr="001164EF">
        <w:rPr>
          <w:rFonts w:ascii="Calibri" w:hAnsi="Calibri" w:cs="Calibri"/>
          <w:szCs w:val="32"/>
        </w:rPr>
        <w:br/>
      </w:r>
      <w:r w:rsidRPr="00C92FCA">
        <w:rPr>
          <w:rFonts w:ascii="Calibri" w:hAnsi="Calibri" w:cs="Calibri"/>
          <w:sz w:val="22"/>
          <w:szCs w:val="22"/>
        </w:rPr>
        <w:t xml:space="preserve">Der erste Fall für Kriminalhauptkommissarin Hella </w:t>
      </w:r>
      <w:proofErr w:type="spellStart"/>
      <w:r w:rsidRPr="00C92FCA">
        <w:rPr>
          <w:rFonts w:ascii="Calibri" w:hAnsi="Calibri" w:cs="Calibri"/>
          <w:sz w:val="22"/>
          <w:szCs w:val="22"/>
        </w:rPr>
        <w:t>Budda</w:t>
      </w:r>
      <w:proofErr w:type="spellEnd"/>
      <w:r w:rsidRPr="00C92FCA">
        <w:rPr>
          <w:rFonts w:ascii="Calibri" w:hAnsi="Calibri" w:cs="Calibri"/>
          <w:sz w:val="22"/>
          <w:szCs w:val="22"/>
        </w:rPr>
        <w:t xml:space="preserve"> in Braunschweig</w:t>
      </w:r>
    </w:p>
    <w:p w:rsidR="009D6C41" w:rsidRDefault="00C92FCA" w:rsidP="000F45B4">
      <w:pPr>
        <w:tabs>
          <w:tab w:val="left" w:pos="9000"/>
        </w:tabs>
        <w:spacing w:before="120" w:line="276" w:lineRule="auto"/>
        <w:ind w:right="850"/>
        <w:rPr>
          <w:rFonts w:ascii="Calibri" w:hAnsi="Calibri" w:cs="Calibri"/>
          <w:sz w:val="22"/>
          <w:szCs w:val="22"/>
        </w:rPr>
      </w:pPr>
      <w:r w:rsidRPr="00C92FCA">
        <w:rPr>
          <w:rFonts w:ascii="Calibri" w:hAnsi="Calibri" w:cs="Calibri"/>
          <w:sz w:val="22"/>
          <w:szCs w:val="22"/>
        </w:rPr>
        <w:t xml:space="preserve">Street-Art </w:t>
      </w:r>
      <w:r w:rsidR="00CD6EC3">
        <w:rPr>
          <w:rFonts w:ascii="Calibri" w:hAnsi="Calibri" w:cs="Calibri"/>
          <w:sz w:val="22"/>
          <w:szCs w:val="22"/>
        </w:rPr>
        <w:t>versteht sich</w:t>
      </w:r>
      <w:r w:rsidRPr="00C92FCA">
        <w:rPr>
          <w:rFonts w:ascii="Calibri" w:hAnsi="Calibri" w:cs="Calibri"/>
          <w:sz w:val="22"/>
          <w:szCs w:val="22"/>
        </w:rPr>
        <w:t xml:space="preserve"> als eine Art stiller Protest</w:t>
      </w:r>
      <w:bookmarkStart w:id="0" w:name="_GoBack"/>
      <w:bookmarkEnd w:id="0"/>
      <w:r w:rsidRPr="00C92FCA">
        <w:rPr>
          <w:rFonts w:ascii="Calibri" w:hAnsi="Calibri" w:cs="Calibri"/>
          <w:sz w:val="22"/>
          <w:szCs w:val="22"/>
        </w:rPr>
        <w:t xml:space="preserve">. Die anonymen Künstler rufen die Menschen dazu auf, einen Moment innezuhalten und das Werk auf sich wirken zu lassen. Nur wer aufmerksam genug hinschaut, erkennt mehr Wahrheit als er glaubt. So erzählt auch das Kunstwerk des weinenden Elefanten im neuen Kriminalroman »Wenn Löwen weinen« von Mick Schulz eine stille Geschichte. Nach seiner Vollendung an der Mauer der Kellermann Bank wird der Künstler Steinherz tot aufgefunden. Die nach Braunschweig zurückgekehrte Kriminalhauptkommissarin Hella </w:t>
      </w:r>
      <w:proofErr w:type="spellStart"/>
      <w:r w:rsidRPr="00C92FCA">
        <w:rPr>
          <w:rFonts w:ascii="Calibri" w:hAnsi="Calibri" w:cs="Calibri"/>
          <w:sz w:val="22"/>
          <w:szCs w:val="22"/>
        </w:rPr>
        <w:t>Budda</w:t>
      </w:r>
      <w:proofErr w:type="spellEnd"/>
      <w:r w:rsidRPr="00C92FCA">
        <w:rPr>
          <w:rFonts w:ascii="Calibri" w:hAnsi="Calibri" w:cs="Calibri"/>
          <w:sz w:val="22"/>
          <w:szCs w:val="22"/>
        </w:rPr>
        <w:t xml:space="preserve"> übernimmt zusammen mit ihren Kollegen den Fall. Doch dies scheint schwerer als gedacht. Neben den Konflikten innerhalb des Teams erschweren auch das Doppelleben von Steinherz, die Reihe an Tatverdächtigen und die verwobenen Lebensgeschichten die Ermittlungen und lassen immer mehr Antworten offen. Mick Schulz beleuchtet in seinem Kriminalroman die Parallelen zwischen der Kunstwelt und der Finanzwelt. Dabei spielt er vor allem auf die Kunsthistorie der Stadt Braunschweig an.</w:t>
      </w:r>
    </w:p>
    <w:p w:rsidR="009D6C41" w:rsidRDefault="009D6C41" w:rsidP="00907EE7">
      <w:pPr>
        <w:tabs>
          <w:tab w:val="left" w:pos="9000"/>
        </w:tabs>
        <w:spacing w:line="276" w:lineRule="auto"/>
        <w:ind w:right="850"/>
        <w:rPr>
          <w:rFonts w:ascii="Calibri" w:hAnsi="Calibri" w:cs="Calibri"/>
          <w:sz w:val="22"/>
          <w:szCs w:val="22"/>
        </w:rPr>
      </w:pPr>
    </w:p>
    <w:p w:rsidR="009D6C41" w:rsidRPr="002B767E" w:rsidRDefault="009D6C4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D6C41" w:rsidRDefault="00620203" w:rsidP="00907EE7">
      <w:pPr>
        <w:tabs>
          <w:tab w:val="left" w:pos="9000"/>
        </w:tabs>
        <w:spacing w:line="276" w:lineRule="auto"/>
        <w:ind w:right="850"/>
        <w:rPr>
          <w:rFonts w:ascii="Calibri" w:hAnsi="Calibri" w:cs="Calibri"/>
          <w:noProof/>
          <w:sz w:val="22"/>
          <w:szCs w:val="22"/>
        </w:rPr>
      </w:pPr>
      <w:r w:rsidRPr="00620203">
        <w:rPr>
          <w:rFonts w:ascii="Calibri" w:hAnsi="Calibri" w:cs="Calibri"/>
          <w:noProof/>
          <w:sz w:val="22"/>
          <w:szCs w:val="22"/>
        </w:rPr>
        <w:t>In der Weststadt wird eine unbekannte Leiche gefunden. Handelt es sich bei dem Ermordeten um »Straßenherz«, den Banksy von Braunschweig? Da scheint selbst der Löwe auf dem Domplatz blutige Tränen zu weinen. Kriminalhauptkommissarin Hella Budde übernimmt den ungewöhnlichen Fall. Schnell haben ihre Kollegen den angeblichen Täter im Visier, doch Hella ist anderer Meinung. Sie deckt Zusammenhänge zwischen Kunst und Finanzwelt auf, die in ein grausames Kapitel deutscher Vergangenheit führen.</w:t>
      </w:r>
    </w:p>
    <w:p w:rsidR="00620203" w:rsidRPr="00C05FD2" w:rsidRDefault="00620203" w:rsidP="00907EE7">
      <w:pPr>
        <w:tabs>
          <w:tab w:val="left" w:pos="9000"/>
        </w:tabs>
        <w:spacing w:line="276" w:lineRule="auto"/>
        <w:ind w:right="850"/>
        <w:rPr>
          <w:rFonts w:ascii="Calibri" w:hAnsi="Calibri" w:cs="Calibri"/>
          <w:sz w:val="22"/>
          <w:szCs w:val="22"/>
        </w:rPr>
      </w:pPr>
    </w:p>
    <w:p w:rsidR="009D6C41" w:rsidRDefault="009D6C41"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9D6C41" w:rsidRPr="00DF07C9" w:rsidRDefault="009D6C41"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Seit er sein erstes Buch las – natürlich „Robinson Crusoe“ von Daniel Defoe – begeistert sich Autor Mick Schulz für Literatur. Eigentlich sei er ohnehin für das Erzählen geboren, wie er augenzwinkernd meint, er musste es nur erst für sich entdecken. Seitdem schreibt er Romane und das sehr erfolgreich. Besonders reizt ihn die Psychologie seiner Figuren, die er gern in einen zeitgeschichtlichen Zusammenhang stellt. Vorzugsweise spielen seine mitreißenden Plots in Brennpunkten der deutschen Geschichte, die seine Leser auf diese Weise von einer anderen Seite erleben können. Vor allem in seinen Krimis greift er gern brisante Themen auf. Schulz lebt und arbeitet seit Jahren in seiner Wahlheimat, dem Oberharz bei Goslar.</w:t>
      </w:r>
    </w:p>
    <w:p w:rsidR="009D6C41" w:rsidRPr="00DF07C9" w:rsidRDefault="009D6C41" w:rsidP="00907EE7">
      <w:pPr>
        <w:tabs>
          <w:tab w:val="left" w:pos="9000"/>
        </w:tabs>
        <w:spacing w:line="276" w:lineRule="auto"/>
        <w:ind w:right="850"/>
        <w:rPr>
          <w:rFonts w:ascii="Calibri" w:hAnsi="Calibri" w:cs="Calibri"/>
          <w:sz w:val="22"/>
          <w:szCs w:val="22"/>
        </w:rPr>
      </w:pPr>
    </w:p>
    <w:p w:rsidR="009D6C41" w:rsidRPr="00DF07C9" w:rsidRDefault="009D6C41" w:rsidP="00907EE7">
      <w:pPr>
        <w:tabs>
          <w:tab w:val="left" w:pos="9000"/>
        </w:tabs>
        <w:spacing w:line="276" w:lineRule="auto"/>
        <w:ind w:right="850"/>
        <w:rPr>
          <w:rFonts w:ascii="Calibri" w:hAnsi="Calibri" w:cs="Calibri"/>
          <w:sz w:val="22"/>
          <w:szCs w:val="22"/>
        </w:rPr>
      </w:pPr>
    </w:p>
    <w:p w:rsidR="009D6C41" w:rsidRPr="00C05FD2" w:rsidRDefault="009D6C41" w:rsidP="003A2E32">
      <w:pPr>
        <w:tabs>
          <w:tab w:val="left" w:pos="9000"/>
        </w:tabs>
        <w:ind w:right="851"/>
        <w:rPr>
          <w:rFonts w:ascii="Calibri" w:hAnsi="Calibri" w:cs="Calibri"/>
          <w:b/>
          <w:sz w:val="22"/>
          <w:szCs w:val="22"/>
        </w:rPr>
      </w:pPr>
      <w:r w:rsidRPr="007E12D6">
        <w:rPr>
          <w:rFonts w:ascii="Calibri" w:hAnsi="Calibri" w:cs="Calibri"/>
          <w:b/>
          <w:noProof/>
          <w:sz w:val="22"/>
          <w:szCs w:val="22"/>
        </w:rPr>
        <w:t>Wenn Löwen weinen</w:t>
      </w:r>
    </w:p>
    <w:p w:rsidR="009D6C41" w:rsidRPr="00C05FD2" w:rsidRDefault="009D6C41" w:rsidP="003A2E32">
      <w:pPr>
        <w:tabs>
          <w:tab w:val="left" w:pos="9000"/>
        </w:tabs>
        <w:ind w:right="851"/>
        <w:rPr>
          <w:rFonts w:ascii="Calibri" w:hAnsi="Calibri" w:cs="Calibri"/>
          <w:b/>
          <w:sz w:val="22"/>
          <w:szCs w:val="22"/>
        </w:rPr>
      </w:pPr>
      <w:r w:rsidRPr="007E12D6">
        <w:rPr>
          <w:rFonts w:ascii="Calibri" w:hAnsi="Calibri" w:cs="Calibri"/>
          <w:b/>
          <w:noProof/>
          <w:sz w:val="22"/>
          <w:szCs w:val="22"/>
        </w:rPr>
        <w:t>Mick Schulz</w:t>
      </w:r>
    </w:p>
    <w:p w:rsidR="009D6C41" w:rsidRPr="00C05FD2" w:rsidRDefault="009D6C41" w:rsidP="003A2E32">
      <w:pPr>
        <w:tabs>
          <w:tab w:val="left" w:pos="9000"/>
        </w:tabs>
        <w:ind w:right="851"/>
        <w:rPr>
          <w:rFonts w:ascii="Calibri" w:hAnsi="Calibri" w:cs="Calibri"/>
          <w:b/>
          <w:sz w:val="22"/>
          <w:szCs w:val="22"/>
        </w:rPr>
      </w:pPr>
      <w:r>
        <w:rPr>
          <w:rFonts w:ascii="Calibri" w:hAnsi="Calibri" w:cs="Calibri"/>
          <w:b/>
          <w:noProof/>
          <w:sz w:val="22"/>
          <w:szCs w:val="22"/>
        </w:rPr>
        <w:t>25</w:t>
      </w:r>
      <w:r w:rsidRPr="007E12D6">
        <w:rPr>
          <w:rFonts w:ascii="Calibri" w:hAnsi="Calibri" w:cs="Calibri"/>
          <w:b/>
          <w:noProof/>
          <w:sz w:val="22"/>
          <w:szCs w:val="22"/>
        </w:rPr>
        <w:t>0</w:t>
      </w:r>
      <w:r w:rsidRPr="00C05FD2">
        <w:rPr>
          <w:rFonts w:ascii="Calibri" w:hAnsi="Calibri" w:cs="Calibri"/>
          <w:b/>
          <w:sz w:val="22"/>
          <w:szCs w:val="22"/>
        </w:rPr>
        <w:t xml:space="preserve"> Seiten</w:t>
      </w:r>
    </w:p>
    <w:p w:rsidR="009D6C41" w:rsidRPr="00620203" w:rsidRDefault="009D6C41" w:rsidP="00CF00FE">
      <w:pPr>
        <w:tabs>
          <w:tab w:val="left" w:pos="9000"/>
        </w:tabs>
        <w:ind w:right="851"/>
        <w:rPr>
          <w:rFonts w:ascii="Calibri" w:hAnsi="Calibri" w:cs="Calibri"/>
          <w:b/>
          <w:bCs/>
          <w:sz w:val="22"/>
          <w:szCs w:val="22"/>
          <w:lang w:val="en-US"/>
        </w:rPr>
      </w:pPr>
      <w:r w:rsidRPr="00620203">
        <w:rPr>
          <w:rFonts w:ascii="Calibri" w:hAnsi="Calibri" w:cs="Calibri"/>
          <w:b/>
          <w:bCs/>
          <w:sz w:val="22"/>
          <w:szCs w:val="22"/>
          <w:lang w:val="en-US"/>
        </w:rPr>
        <w:t xml:space="preserve">EUR </w:t>
      </w:r>
      <w:r w:rsidRPr="00620203">
        <w:rPr>
          <w:rFonts w:ascii="Calibri" w:hAnsi="Calibri" w:cs="Calibri"/>
          <w:b/>
          <w:bCs/>
          <w:noProof/>
          <w:sz w:val="22"/>
          <w:szCs w:val="22"/>
          <w:lang w:val="en-US"/>
        </w:rPr>
        <w:t>14</w:t>
      </w:r>
      <w:proofErr w:type="gramStart"/>
      <w:r w:rsidRPr="00620203">
        <w:rPr>
          <w:rFonts w:ascii="Calibri" w:hAnsi="Calibri" w:cs="Calibri"/>
          <w:b/>
          <w:bCs/>
          <w:sz w:val="22"/>
          <w:szCs w:val="22"/>
          <w:lang w:val="en-US"/>
        </w:rPr>
        <w:t>,00</w:t>
      </w:r>
      <w:proofErr w:type="gramEnd"/>
      <w:r w:rsidRPr="00620203">
        <w:rPr>
          <w:rFonts w:ascii="Calibri" w:hAnsi="Calibri" w:cs="Calibri"/>
          <w:b/>
          <w:bCs/>
          <w:sz w:val="22"/>
          <w:szCs w:val="22"/>
          <w:lang w:val="en-US"/>
        </w:rPr>
        <w:t xml:space="preserve"> [D] / EUR </w:t>
      </w:r>
      <w:r w:rsidRPr="00620203">
        <w:rPr>
          <w:rFonts w:ascii="Calibri" w:hAnsi="Calibri" w:cs="Calibri"/>
          <w:b/>
          <w:bCs/>
          <w:noProof/>
          <w:sz w:val="22"/>
          <w:szCs w:val="22"/>
          <w:lang w:val="en-US"/>
        </w:rPr>
        <w:t>14,4</w:t>
      </w:r>
      <w:r w:rsidRPr="00620203">
        <w:rPr>
          <w:rFonts w:ascii="Calibri" w:hAnsi="Calibri" w:cs="Calibri"/>
          <w:b/>
          <w:bCs/>
          <w:sz w:val="22"/>
          <w:szCs w:val="22"/>
          <w:lang w:val="en-US"/>
        </w:rPr>
        <w:t>0 [A]</w:t>
      </w:r>
    </w:p>
    <w:p w:rsidR="009D6C41" w:rsidRPr="00C05FD2" w:rsidRDefault="009D6C41"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ISBN </w:t>
      </w:r>
      <w:r w:rsidRPr="007E12D6">
        <w:rPr>
          <w:rFonts w:ascii="Calibri" w:hAnsi="Calibri" w:cs="Calibri"/>
          <w:b/>
          <w:bCs/>
          <w:noProof/>
          <w:sz w:val="22"/>
          <w:szCs w:val="22"/>
          <w:lang w:val="en-US"/>
        </w:rPr>
        <w:t>978-3-8392-0093-3</w:t>
      </w:r>
    </w:p>
    <w:p w:rsidR="009D6C41" w:rsidRPr="001164EF" w:rsidRDefault="009D6C4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D6C41" w:rsidRDefault="009D6C41" w:rsidP="001164EF">
      <w:pPr>
        <w:tabs>
          <w:tab w:val="left" w:pos="9000"/>
        </w:tabs>
        <w:ind w:right="851"/>
        <w:rPr>
          <w:rFonts w:ascii="Calibri" w:hAnsi="Calibri" w:cs="Calibri"/>
          <w:bCs/>
          <w:sz w:val="22"/>
          <w:szCs w:val="22"/>
        </w:rPr>
      </w:pPr>
    </w:p>
    <w:p w:rsidR="009D6C41" w:rsidRPr="000C3D01" w:rsidRDefault="009D6C4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D6C41" w:rsidRPr="001164EF" w:rsidRDefault="009D6C41" w:rsidP="001164EF">
      <w:pPr>
        <w:tabs>
          <w:tab w:val="left" w:pos="9000"/>
        </w:tabs>
        <w:ind w:right="851"/>
        <w:rPr>
          <w:rFonts w:ascii="Calibri" w:hAnsi="Calibri" w:cs="Calibri"/>
          <w:sz w:val="22"/>
          <w:szCs w:val="22"/>
        </w:rPr>
      </w:pPr>
      <w:r>
        <w:rPr>
          <w:rFonts w:ascii="Calibri" w:hAnsi="Calibri" w:cs="Calibri"/>
          <w:sz w:val="22"/>
          <w:szCs w:val="22"/>
        </w:rPr>
        <w:t>Petra Asprion</w:t>
      </w:r>
    </w:p>
    <w:p w:rsidR="009D6C41" w:rsidRPr="001164EF" w:rsidRDefault="009D6C4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D6C41" w:rsidRPr="001164EF" w:rsidRDefault="009D6C4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D6C41" w:rsidRPr="001164EF" w:rsidRDefault="009D6C4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D6C41" w:rsidRPr="00784DDE" w:rsidRDefault="009D6C4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D6C41" w:rsidRPr="00937B92" w:rsidRDefault="009D6C4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9D6C41" w:rsidRPr="00E25A57" w:rsidRDefault="009D6C4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9D6C41" w:rsidRPr="00E25A57" w:rsidRDefault="009D6C41" w:rsidP="001164EF">
      <w:pPr>
        <w:tabs>
          <w:tab w:val="left" w:pos="9000"/>
        </w:tabs>
        <w:ind w:right="851"/>
        <w:rPr>
          <w:rFonts w:ascii="Calibri" w:hAnsi="Calibri" w:cs="Calibri"/>
          <w:sz w:val="22"/>
          <w:szCs w:val="22"/>
          <w:lang w:val="fr-FR"/>
        </w:rPr>
      </w:pPr>
    </w:p>
    <w:p w:rsidR="009D6C41" w:rsidRPr="00E25A57" w:rsidRDefault="009D6C41" w:rsidP="001164EF">
      <w:pPr>
        <w:tabs>
          <w:tab w:val="left" w:pos="9000"/>
        </w:tabs>
        <w:ind w:right="851"/>
        <w:rPr>
          <w:rFonts w:ascii="Calibri" w:hAnsi="Calibri" w:cs="Calibri"/>
          <w:sz w:val="22"/>
          <w:szCs w:val="22"/>
          <w:lang w:val="fr-FR"/>
        </w:rPr>
      </w:pPr>
    </w:p>
    <w:p w:rsidR="009D6C41" w:rsidRPr="00937B92" w:rsidRDefault="009D6C4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9D6C41" w:rsidRPr="001164EF" w:rsidRDefault="009D6C41" w:rsidP="001164EF">
      <w:pPr>
        <w:tabs>
          <w:tab w:val="left" w:pos="9000"/>
        </w:tabs>
        <w:ind w:right="851"/>
        <w:rPr>
          <w:rFonts w:ascii="Calibri" w:hAnsi="Calibri" w:cs="Calibri"/>
          <w:sz w:val="22"/>
          <w:szCs w:val="22"/>
        </w:rPr>
      </w:pPr>
    </w:p>
    <w:p w:rsidR="009D6C41" w:rsidRDefault="009D6C41"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630949" cy="2543175"/>
            <wp:effectExtent l="0" t="0" r="762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933.jpg"/>
                    <pic:cNvPicPr/>
                  </pic:nvPicPr>
                  <pic:blipFill>
                    <a:blip r:embed="rId9">
                      <a:extLst>
                        <a:ext uri="{28A0092B-C50C-407E-A947-70E740481C1C}">
                          <a14:useLocalDpi xmlns:a14="http://schemas.microsoft.com/office/drawing/2010/main" val="0"/>
                        </a:ext>
                      </a:extLst>
                    </a:blip>
                    <a:stretch>
                      <a:fillRect/>
                    </a:stretch>
                  </pic:blipFill>
                  <pic:spPr>
                    <a:xfrm>
                      <a:off x="0" y="0"/>
                      <a:ext cx="1630949" cy="2543175"/>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820566" cy="2542291"/>
            <wp:effectExtent l="0" t="0" r="825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lz-mick.jpg"/>
                    <pic:cNvPicPr/>
                  </pic:nvPicPr>
                  <pic:blipFill>
                    <a:blip r:embed="rId11">
                      <a:extLst>
                        <a:ext uri="{28A0092B-C50C-407E-A947-70E740481C1C}">
                          <a14:useLocalDpi xmlns:a14="http://schemas.microsoft.com/office/drawing/2010/main" val="0"/>
                        </a:ext>
                      </a:extLst>
                    </a:blip>
                    <a:stretch>
                      <a:fillRect/>
                    </a:stretch>
                  </pic:blipFill>
                  <pic:spPr>
                    <a:xfrm>
                      <a:off x="0" y="0"/>
                      <a:ext cx="1821190" cy="2543162"/>
                    </a:xfrm>
                    <a:prstGeom prst="rect">
                      <a:avLst/>
                    </a:prstGeom>
                  </pic:spPr>
                </pic:pic>
              </a:graphicData>
            </a:graphic>
          </wp:inline>
        </w:drawing>
      </w:r>
    </w:p>
    <w:p w:rsidR="009D6C41" w:rsidRDefault="009D6C41" w:rsidP="001164EF">
      <w:pPr>
        <w:spacing w:line="360" w:lineRule="auto"/>
        <w:ind w:right="851"/>
        <w:rPr>
          <w:rFonts w:ascii="Calibri" w:hAnsi="Calibri"/>
          <w:sz w:val="22"/>
          <w:szCs w:val="22"/>
        </w:rPr>
      </w:pPr>
      <w:r>
        <w:rPr>
          <w:rFonts w:ascii="Calibri" w:hAnsi="Calibri"/>
          <w:sz w:val="22"/>
          <w:szCs w:val="22"/>
        </w:rPr>
        <w:t xml:space="preserve">                                                      </w:t>
      </w:r>
      <w:r w:rsidRPr="009D6C41">
        <w:rPr>
          <w:rFonts w:ascii="Calibri" w:hAnsi="Calibri"/>
          <w:sz w:val="22"/>
          <w:szCs w:val="22"/>
        </w:rPr>
        <w:t>© Fotostudio Siewert</w:t>
      </w:r>
    </w:p>
    <w:p w:rsidR="009D6C41" w:rsidRPr="007E354A" w:rsidRDefault="009D6C41" w:rsidP="001164EF">
      <w:pPr>
        <w:spacing w:line="360" w:lineRule="auto"/>
        <w:ind w:right="851"/>
        <w:rPr>
          <w:rFonts w:ascii="Calibri" w:hAnsi="Calibri"/>
          <w:sz w:val="22"/>
          <w:szCs w:val="22"/>
        </w:rPr>
      </w:pPr>
    </w:p>
    <w:p w:rsidR="009D6C41" w:rsidRPr="001164EF" w:rsidRDefault="009D6C4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D6C41" w:rsidRPr="00C05FD2" w:rsidRDefault="009D6C41"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Mick Schulz</w:t>
      </w:r>
      <w:r w:rsidRPr="00C05FD2">
        <w:rPr>
          <w:rFonts w:ascii="Calibri" w:hAnsi="Calibri"/>
          <w:sz w:val="22"/>
          <w:szCs w:val="22"/>
        </w:rPr>
        <w:t xml:space="preserve"> »</w:t>
      </w:r>
      <w:r w:rsidRPr="007E12D6">
        <w:rPr>
          <w:rFonts w:ascii="Calibri" w:hAnsi="Calibri"/>
          <w:noProof/>
          <w:sz w:val="22"/>
          <w:szCs w:val="22"/>
        </w:rPr>
        <w:t>Wenn Löwen weinen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978-3-8392-0093-3</w:t>
      </w:r>
    </w:p>
    <w:p w:rsidR="009D6C41" w:rsidRPr="00C05FD2" w:rsidRDefault="009D6C41" w:rsidP="001164EF">
      <w:pPr>
        <w:spacing w:line="360" w:lineRule="auto"/>
        <w:ind w:left="360" w:right="851"/>
        <w:rPr>
          <w:rFonts w:ascii="Calibri" w:hAnsi="Calibri"/>
          <w:noProof/>
          <w:sz w:val="22"/>
          <w:szCs w:val="22"/>
        </w:rPr>
      </w:pPr>
    </w:p>
    <w:p w:rsidR="009D6C41" w:rsidRPr="001164EF" w:rsidRDefault="009D6C41" w:rsidP="001164EF">
      <w:pPr>
        <w:spacing w:line="360" w:lineRule="auto"/>
        <w:ind w:right="851"/>
        <w:rPr>
          <w:rFonts w:ascii="Calibri" w:hAnsi="Calibri"/>
          <w:b/>
          <w:sz w:val="22"/>
          <w:szCs w:val="22"/>
        </w:rPr>
      </w:pPr>
      <w:r w:rsidRPr="001164EF">
        <w:rPr>
          <w:rFonts w:ascii="Calibri" w:hAnsi="Calibri"/>
          <w:b/>
          <w:sz w:val="22"/>
          <w:szCs w:val="22"/>
        </w:rPr>
        <w:t>Absender:</w:t>
      </w:r>
    </w:p>
    <w:p w:rsidR="009D6C41" w:rsidRPr="005B36C5" w:rsidRDefault="009D6C4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D6C41" w:rsidRPr="005B36C5" w:rsidRDefault="009D6C4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D6C41" w:rsidRPr="005B36C5" w:rsidRDefault="009D6C4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D6C41" w:rsidRPr="005B36C5" w:rsidRDefault="009D6C4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D6C41" w:rsidRPr="005B36C5" w:rsidRDefault="009D6C4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D6C41" w:rsidRPr="005B36C5" w:rsidRDefault="009D6C4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D6C41" w:rsidRPr="005B36C5" w:rsidRDefault="009D6C4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D6C41" w:rsidRPr="005B36C5" w:rsidRDefault="009D6C4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D6C41" w:rsidRPr="005B36C5" w:rsidRDefault="009D6C4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D6C41" w:rsidRPr="005B36C5" w:rsidRDefault="009D6C4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D6C41" w:rsidRPr="005B36C5" w:rsidRDefault="009D6C4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D6C41" w:rsidRPr="005B36C5" w:rsidRDefault="009D6C4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D6C41" w:rsidRPr="00AC1BFB" w:rsidRDefault="009D6C41" w:rsidP="00842974">
      <w:pPr>
        <w:tabs>
          <w:tab w:val="left" w:pos="9000"/>
        </w:tabs>
        <w:ind w:right="226"/>
        <w:rPr>
          <w:rFonts w:ascii="Quire Sans Pro Light" w:hAnsi="Quire Sans Pro Light" w:cs="Calibri"/>
          <w:sz w:val="22"/>
          <w:szCs w:val="22"/>
        </w:rPr>
      </w:pPr>
    </w:p>
    <w:p w:rsidR="009D6C41" w:rsidRPr="00AD7145" w:rsidRDefault="009D6C41" w:rsidP="00842974">
      <w:pPr>
        <w:tabs>
          <w:tab w:val="left" w:pos="9000"/>
        </w:tabs>
        <w:ind w:right="226"/>
        <w:rPr>
          <w:rFonts w:ascii="Quire Sans Pro" w:hAnsi="Quire Sans Pro" w:cs="Calibri"/>
          <w:b/>
          <w:sz w:val="22"/>
          <w:szCs w:val="22"/>
        </w:rPr>
      </w:pPr>
    </w:p>
    <w:p w:rsidR="009D6C41" w:rsidRDefault="009D6C41">
      <w:pPr>
        <w:sectPr w:rsidR="009D6C41" w:rsidSect="00C92FCA">
          <w:headerReference w:type="default" r:id="rId12"/>
          <w:pgSz w:w="11906" w:h="16838"/>
          <w:pgMar w:top="851" w:right="1417" w:bottom="851" w:left="1417" w:header="708" w:footer="708" w:gutter="0"/>
          <w:pgNumType w:start="1"/>
          <w:cols w:space="708"/>
          <w:docGrid w:linePitch="360"/>
        </w:sectPr>
      </w:pPr>
    </w:p>
    <w:p w:rsidR="009D6C41" w:rsidRDefault="009D6C41">
      <w:pPr>
        <w:sectPr w:rsidR="009D6C41" w:rsidSect="00491148">
          <w:headerReference w:type="default" r:id="rId13"/>
          <w:type w:val="continuous"/>
          <w:pgSz w:w="11906" w:h="16838"/>
          <w:pgMar w:top="851" w:right="1417" w:bottom="1134" w:left="1417" w:header="708" w:footer="708" w:gutter="0"/>
          <w:cols w:space="708"/>
          <w:docGrid w:linePitch="360"/>
        </w:sectPr>
      </w:pPr>
    </w:p>
    <w:p w:rsidR="009D6C41" w:rsidRDefault="009D6C41"/>
    <w:sectPr w:rsidR="009D6C41" w:rsidSect="009D6C4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41" w:rsidRDefault="009D6C41" w:rsidP="00A923F4">
      <w:r>
        <w:separator/>
      </w:r>
    </w:p>
  </w:endnote>
  <w:endnote w:type="continuationSeparator" w:id="0">
    <w:p w:rsidR="009D6C41" w:rsidRDefault="009D6C4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41" w:rsidRDefault="009D6C41" w:rsidP="00A923F4">
      <w:r>
        <w:separator/>
      </w:r>
    </w:p>
  </w:footnote>
  <w:footnote w:type="continuationSeparator" w:id="0">
    <w:p w:rsidR="009D6C41" w:rsidRDefault="009D6C4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41" w:rsidRDefault="009D6C4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41" w:rsidRDefault="009D6C4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020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D6C41"/>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2FCA"/>
    <w:rsid w:val="00C935C9"/>
    <w:rsid w:val="00C960C5"/>
    <w:rsid w:val="00C96299"/>
    <w:rsid w:val="00C97A22"/>
    <w:rsid w:val="00CA1A59"/>
    <w:rsid w:val="00CA4E7C"/>
    <w:rsid w:val="00CB0D4D"/>
    <w:rsid w:val="00CC1358"/>
    <w:rsid w:val="00CD250A"/>
    <w:rsid w:val="00CD50E6"/>
    <w:rsid w:val="00CD6EC3"/>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D05C280-284C-4E8B-8912-CB0A9C74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93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ulz-mick.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B112-1720-4E5B-B54A-33A06597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2021-04-19T14:54:00Z</dcterms:created>
  <dcterms:modified xsi:type="dcterms:W3CDTF">2021-08-16T15:21:00Z</dcterms:modified>
</cp:coreProperties>
</file>