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163" w:rsidRPr="00A66A17" w:rsidRDefault="0041716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417163" w:rsidRPr="00C05FD2" w:rsidRDefault="00417163" w:rsidP="001164EF">
      <w:pPr>
        <w:ind w:right="851"/>
        <w:rPr>
          <w:rFonts w:ascii="Calibri" w:hAnsi="Calibri" w:cs="Calibri"/>
          <w:b/>
          <w:sz w:val="22"/>
          <w:szCs w:val="22"/>
        </w:rPr>
      </w:pPr>
      <w:r w:rsidRPr="00C05FD2">
        <w:rPr>
          <w:rFonts w:ascii="Calibri" w:hAnsi="Calibri" w:cs="Calibri"/>
          <w:b/>
          <w:sz w:val="22"/>
          <w:szCs w:val="22"/>
        </w:rPr>
        <w:t>»</w:t>
      </w:r>
      <w:proofErr w:type="spellStart"/>
      <w:r w:rsidRPr="007E12D6">
        <w:rPr>
          <w:rFonts w:ascii="Calibri" w:hAnsi="Calibri" w:cs="Calibri"/>
          <w:b/>
          <w:noProof/>
          <w:sz w:val="22"/>
          <w:szCs w:val="22"/>
        </w:rPr>
        <w:t>Mühlviertler</w:t>
      </w:r>
      <w:proofErr w:type="spellEnd"/>
      <w:r w:rsidRPr="007E12D6">
        <w:rPr>
          <w:rFonts w:ascii="Calibri" w:hAnsi="Calibri" w:cs="Calibri"/>
          <w:b/>
          <w:noProof/>
          <w:sz w:val="22"/>
          <w:szCs w:val="22"/>
        </w:rPr>
        <w:t xml:space="preserve"> Kreuz</w:t>
      </w:r>
      <w:r w:rsidRPr="00C05FD2">
        <w:rPr>
          <w:rFonts w:ascii="Calibri" w:hAnsi="Calibri" w:cs="Calibri"/>
          <w:b/>
          <w:sz w:val="22"/>
          <w:szCs w:val="22"/>
        </w:rPr>
        <w:t xml:space="preserve">« von </w:t>
      </w:r>
      <w:r w:rsidRPr="007E12D6">
        <w:rPr>
          <w:rFonts w:ascii="Calibri" w:hAnsi="Calibri" w:cs="Calibri"/>
          <w:b/>
          <w:noProof/>
          <w:sz w:val="22"/>
          <w:szCs w:val="22"/>
        </w:rPr>
        <w:t>Eva Reichl</w:t>
      </w:r>
    </w:p>
    <w:p w:rsidR="00417163" w:rsidRDefault="00417163"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417163" w:rsidRDefault="00417163" w:rsidP="001164EF">
      <w:pPr>
        <w:ind w:right="851"/>
        <w:rPr>
          <w:rFonts w:ascii="Calibri" w:hAnsi="Calibri" w:cs="Calibri"/>
          <w:sz w:val="22"/>
          <w:szCs w:val="22"/>
        </w:rPr>
      </w:pPr>
    </w:p>
    <w:p w:rsidR="00417163" w:rsidRPr="001164EF" w:rsidRDefault="00417163" w:rsidP="001164EF">
      <w:pPr>
        <w:pStyle w:val="Textkrper2"/>
        <w:tabs>
          <w:tab w:val="left" w:pos="8460"/>
        </w:tabs>
        <w:ind w:right="851"/>
        <w:rPr>
          <w:rFonts w:ascii="Calibri" w:hAnsi="Calibri" w:cs="Calibri"/>
          <w:sz w:val="22"/>
          <w:szCs w:val="22"/>
        </w:rPr>
      </w:pPr>
    </w:p>
    <w:p w:rsidR="00417163" w:rsidRPr="001164EF" w:rsidRDefault="00B51D4E"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Hochzeit mit Folgen</w:t>
      </w:r>
      <w:r w:rsidR="00417163" w:rsidRPr="001164EF">
        <w:rPr>
          <w:rFonts w:ascii="Calibri" w:hAnsi="Calibri" w:cs="Calibri"/>
          <w:szCs w:val="32"/>
        </w:rPr>
        <w:br/>
      </w:r>
      <w:r>
        <w:rPr>
          <w:rFonts w:ascii="Calibri" w:hAnsi="Calibri" w:cs="Calibri"/>
          <w:sz w:val="22"/>
          <w:szCs w:val="22"/>
        </w:rPr>
        <w:t>Der vierte Fall für Chefinspektor Oskar Stern im Mühlviertel</w:t>
      </w:r>
    </w:p>
    <w:p w:rsidR="00417163" w:rsidRDefault="00B51D4E"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Das Mühlviertel ist bekannt für seine Burgen und Ruinen, die Einheimischen und Touristen als beliebte Ausflugsziele dienen. Dazu zählt auch die Burg Reichenstein in der gleichnamigen Ortschaft. Die ehemalige</w:t>
      </w:r>
      <w:r w:rsidR="00FA6306">
        <w:rPr>
          <w:rFonts w:ascii="Calibri" w:hAnsi="Calibri" w:cs="Calibri"/>
          <w:sz w:val="22"/>
          <w:szCs w:val="22"/>
        </w:rPr>
        <w:t>,</w:t>
      </w:r>
      <w:r>
        <w:rPr>
          <w:rFonts w:ascii="Calibri" w:hAnsi="Calibri" w:cs="Calibri"/>
          <w:sz w:val="22"/>
          <w:szCs w:val="22"/>
        </w:rPr>
        <w:t xml:space="preserve"> mittelalterliche Höhenburg liegt oberhalb einer Flussschleife der </w:t>
      </w:r>
      <w:proofErr w:type="spellStart"/>
      <w:r>
        <w:rPr>
          <w:rFonts w:ascii="Calibri" w:hAnsi="Calibri" w:cs="Calibri"/>
          <w:sz w:val="22"/>
          <w:szCs w:val="22"/>
        </w:rPr>
        <w:t>Waidast</w:t>
      </w:r>
      <w:proofErr w:type="spellEnd"/>
      <w:r>
        <w:rPr>
          <w:rFonts w:ascii="Calibri" w:hAnsi="Calibri" w:cs="Calibri"/>
          <w:sz w:val="22"/>
          <w:szCs w:val="22"/>
        </w:rPr>
        <w:t xml:space="preserve"> und beherbergt seit 2013 ein Museum. Zudem finden dort </w:t>
      </w:r>
      <w:r w:rsidR="00FA6306">
        <w:rPr>
          <w:rFonts w:ascii="Calibri" w:hAnsi="Calibri" w:cs="Calibri"/>
          <w:sz w:val="22"/>
          <w:szCs w:val="22"/>
        </w:rPr>
        <w:t xml:space="preserve">jährlich </w:t>
      </w:r>
      <w:r>
        <w:rPr>
          <w:rFonts w:ascii="Calibri" w:hAnsi="Calibri" w:cs="Calibri"/>
          <w:sz w:val="22"/>
          <w:szCs w:val="22"/>
        </w:rPr>
        <w:t xml:space="preserve">zahlreiche Taufen und Trauungen statt. Diese Kulisse wählt die Autorin Eva Reichl </w:t>
      </w:r>
      <w:r w:rsidR="00FA6306">
        <w:rPr>
          <w:rFonts w:ascii="Calibri" w:hAnsi="Calibri" w:cs="Calibri"/>
          <w:sz w:val="22"/>
          <w:szCs w:val="22"/>
        </w:rPr>
        <w:t xml:space="preserve">als Schauplatz </w:t>
      </w:r>
      <w:r>
        <w:rPr>
          <w:rFonts w:ascii="Calibri" w:hAnsi="Calibri" w:cs="Calibri"/>
          <w:sz w:val="22"/>
          <w:szCs w:val="22"/>
        </w:rPr>
        <w:t>für ihren neuen Kriminalroman »</w:t>
      </w:r>
      <w:proofErr w:type="spellStart"/>
      <w:r>
        <w:rPr>
          <w:rFonts w:ascii="Calibri" w:hAnsi="Calibri" w:cs="Calibri"/>
          <w:sz w:val="22"/>
          <w:szCs w:val="22"/>
        </w:rPr>
        <w:t>Mühlviertler</w:t>
      </w:r>
      <w:proofErr w:type="spellEnd"/>
      <w:r>
        <w:rPr>
          <w:rFonts w:ascii="Calibri" w:hAnsi="Calibri" w:cs="Calibri"/>
          <w:sz w:val="22"/>
          <w:szCs w:val="22"/>
        </w:rPr>
        <w:t xml:space="preserve"> Kreuz«. Im vierten F</w:t>
      </w:r>
      <w:r w:rsidR="00FA6306">
        <w:rPr>
          <w:rFonts w:ascii="Calibri" w:hAnsi="Calibri" w:cs="Calibri"/>
          <w:sz w:val="22"/>
          <w:szCs w:val="22"/>
        </w:rPr>
        <w:t>all für Chefinspektor Oskar Ster</w:t>
      </w:r>
      <w:r>
        <w:rPr>
          <w:rFonts w:ascii="Calibri" w:hAnsi="Calibri" w:cs="Calibri"/>
          <w:sz w:val="22"/>
          <w:szCs w:val="22"/>
        </w:rPr>
        <w:t>n läuft eine Hochzeitsfeier gewaltig aus dem Ruder. Der Mord an der Braut und am Schwiegervater werfen reichlich Rätsel auf. Zusammen mit seinem Team beleuchtet Stern die Familienverhältnisse und kommt mehreren Ungereimtheiten auf den Grund. Als da</w:t>
      </w:r>
      <w:r w:rsidR="004637AE">
        <w:rPr>
          <w:rFonts w:ascii="Calibri" w:hAnsi="Calibri" w:cs="Calibri"/>
          <w:sz w:val="22"/>
          <w:szCs w:val="22"/>
        </w:rPr>
        <w:t>nn noch ein Sch</w:t>
      </w:r>
      <w:bookmarkStart w:id="0" w:name="_GoBack"/>
      <w:bookmarkEnd w:id="0"/>
      <w:r>
        <w:rPr>
          <w:rFonts w:ascii="Calibri" w:hAnsi="Calibri" w:cs="Calibri"/>
          <w:sz w:val="22"/>
          <w:szCs w:val="22"/>
        </w:rPr>
        <w:t>usswechsel weitere Todesopfer fordert, ist schnelles Handeln gefragt. Erneut wartet die Autorin mit einem mitreißenden Plot</w:t>
      </w:r>
      <w:r w:rsidR="00FA6306">
        <w:rPr>
          <w:rFonts w:ascii="Calibri" w:hAnsi="Calibri" w:cs="Calibri"/>
          <w:sz w:val="22"/>
          <w:szCs w:val="22"/>
        </w:rPr>
        <w:t xml:space="preserve"> auf</w:t>
      </w:r>
      <w:r>
        <w:rPr>
          <w:rFonts w:ascii="Calibri" w:hAnsi="Calibri" w:cs="Calibri"/>
          <w:sz w:val="22"/>
          <w:szCs w:val="22"/>
        </w:rPr>
        <w:t>, der zeigt, welche Konsequenzen Familiengeheimnisse nach sich ziehen können.</w:t>
      </w:r>
    </w:p>
    <w:p w:rsidR="00417163" w:rsidRDefault="00417163" w:rsidP="00907EE7">
      <w:pPr>
        <w:tabs>
          <w:tab w:val="left" w:pos="9000"/>
        </w:tabs>
        <w:spacing w:line="276" w:lineRule="auto"/>
        <w:ind w:right="850"/>
        <w:rPr>
          <w:rFonts w:ascii="Calibri" w:hAnsi="Calibri" w:cs="Calibri"/>
          <w:sz w:val="22"/>
          <w:szCs w:val="22"/>
        </w:rPr>
      </w:pPr>
    </w:p>
    <w:p w:rsidR="00417163" w:rsidRPr="002B767E" w:rsidRDefault="0041716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417163" w:rsidRPr="00C05FD2" w:rsidRDefault="00417163"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Auf der Burgruine Reichenstein wird Hochzeit gefeiert. Am nächsten Morgen hängt die Braut tot in den Bäumen unterhalb der Ruine. Schnell rücken die Familienmitglieder der Brautleute ins Visier von Chefinspektor Oskar Stern und seinem Team, da sie etwas zu verbergen scheinen. Dann taucht auch noch eine Überweisung in Höhe von 5 Millionen Euro auf. Doch wer profitiert von dem Geld? Und wer vom Tod der Braut? Die Ermittler gehen auf Täterjagd ins Mühlviertel. Dabei macht einer von ihnen einen bedeutsamen Fehler, den er teuer bezahlen muss.</w:t>
      </w:r>
    </w:p>
    <w:p w:rsidR="00417163" w:rsidRPr="00C05FD2" w:rsidRDefault="00417163" w:rsidP="00907EE7">
      <w:pPr>
        <w:tabs>
          <w:tab w:val="left" w:pos="9000"/>
        </w:tabs>
        <w:spacing w:line="276" w:lineRule="auto"/>
        <w:ind w:right="850"/>
        <w:rPr>
          <w:rFonts w:ascii="Calibri" w:hAnsi="Calibri" w:cs="Calibri"/>
          <w:sz w:val="22"/>
          <w:szCs w:val="22"/>
        </w:rPr>
      </w:pPr>
    </w:p>
    <w:p w:rsidR="00417163" w:rsidRDefault="00417163" w:rsidP="00907EE7">
      <w:pPr>
        <w:tabs>
          <w:tab w:val="left" w:pos="9000"/>
        </w:tabs>
        <w:spacing w:line="276" w:lineRule="auto"/>
        <w:ind w:right="850"/>
        <w:rPr>
          <w:rFonts w:ascii="Calibri" w:hAnsi="Calibri" w:cs="Calibri"/>
          <w:b/>
          <w:noProof/>
          <w:sz w:val="22"/>
          <w:szCs w:val="22"/>
        </w:rPr>
      </w:pPr>
      <w:r w:rsidRPr="007E12D6">
        <w:rPr>
          <w:rFonts w:ascii="Calibri" w:hAnsi="Calibri" w:cs="Calibri"/>
          <w:b/>
          <w:noProof/>
          <w:sz w:val="22"/>
          <w:szCs w:val="22"/>
        </w:rPr>
        <w:t>Die Autorin</w:t>
      </w:r>
    </w:p>
    <w:p w:rsidR="00417163" w:rsidRPr="00DF07C9" w:rsidRDefault="00417163" w:rsidP="00DB15D6">
      <w:pPr>
        <w:tabs>
          <w:tab w:val="left" w:pos="9000"/>
        </w:tabs>
        <w:spacing w:line="276" w:lineRule="auto"/>
        <w:ind w:right="850"/>
        <w:rPr>
          <w:rFonts w:ascii="Calibri" w:hAnsi="Calibri" w:cs="Calibri"/>
          <w:sz w:val="22"/>
          <w:szCs w:val="22"/>
        </w:rPr>
      </w:pPr>
      <w:r w:rsidRPr="007E12D6">
        <w:rPr>
          <w:rFonts w:ascii="Calibri" w:hAnsi="Calibri" w:cs="Calibri"/>
          <w:noProof/>
          <w:sz w:val="22"/>
          <w:szCs w:val="22"/>
        </w:rPr>
        <w:t>Eva Reichl wurde in Kirchdorf an der Krems in Oberösterreich geboren und zog bereits als Kleinkind mit ihrer Familie ins Mühlviertel, wo sie bis heute lebt. Neben ihrer Beschäftigung als Controllerin schreibt sie überwiegend Kriminalromane und Kindergeschichten. Mit ihrer Mühlviertler-Krimiserie verwandelt sie ihre Heimat, das wunderschöne Mühlviertel, in einen Tatort getreu dem Motto: Warum in die Ferne schweifen, wenn das Böse liegt so nah.</w:t>
      </w:r>
    </w:p>
    <w:p w:rsidR="00417163" w:rsidRPr="00DF07C9" w:rsidRDefault="00417163" w:rsidP="00907EE7">
      <w:pPr>
        <w:tabs>
          <w:tab w:val="left" w:pos="9000"/>
        </w:tabs>
        <w:spacing w:line="276" w:lineRule="auto"/>
        <w:ind w:right="850"/>
        <w:rPr>
          <w:rFonts w:ascii="Calibri" w:hAnsi="Calibri" w:cs="Calibri"/>
          <w:sz w:val="22"/>
          <w:szCs w:val="22"/>
        </w:rPr>
      </w:pPr>
    </w:p>
    <w:p w:rsidR="00417163" w:rsidRPr="00DF07C9" w:rsidRDefault="00417163" w:rsidP="00907EE7">
      <w:pPr>
        <w:tabs>
          <w:tab w:val="left" w:pos="9000"/>
        </w:tabs>
        <w:spacing w:line="276" w:lineRule="auto"/>
        <w:ind w:right="850"/>
        <w:rPr>
          <w:rFonts w:ascii="Calibri" w:hAnsi="Calibri" w:cs="Calibri"/>
          <w:sz w:val="22"/>
          <w:szCs w:val="22"/>
        </w:rPr>
      </w:pPr>
    </w:p>
    <w:p w:rsidR="00417163" w:rsidRPr="00C05FD2" w:rsidRDefault="00417163" w:rsidP="003A2E32">
      <w:pPr>
        <w:tabs>
          <w:tab w:val="left" w:pos="9000"/>
        </w:tabs>
        <w:ind w:right="851"/>
        <w:rPr>
          <w:rFonts w:ascii="Calibri" w:hAnsi="Calibri" w:cs="Calibri"/>
          <w:b/>
          <w:sz w:val="22"/>
          <w:szCs w:val="22"/>
        </w:rPr>
      </w:pPr>
      <w:r w:rsidRPr="007E12D6">
        <w:rPr>
          <w:rFonts w:ascii="Calibri" w:hAnsi="Calibri" w:cs="Calibri"/>
          <w:b/>
          <w:noProof/>
          <w:sz w:val="22"/>
          <w:szCs w:val="22"/>
        </w:rPr>
        <w:t>Mühlviertler Kreuz</w:t>
      </w:r>
    </w:p>
    <w:p w:rsidR="00417163" w:rsidRPr="00C05FD2" w:rsidRDefault="00417163" w:rsidP="003A2E32">
      <w:pPr>
        <w:tabs>
          <w:tab w:val="left" w:pos="9000"/>
        </w:tabs>
        <w:ind w:right="851"/>
        <w:rPr>
          <w:rFonts w:ascii="Calibri" w:hAnsi="Calibri" w:cs="Calibri"/>
          <w:b/>
          <w:sz w:val="22"/>
          <w:szCs w:val="22"/>
        </w:rPr>
      </w:pPr>
      <w:r w:rsidRPr="007E12D6">
        <w:rPr>
          <w:rFonts w:ascii="Calibri" w:hAnsi="Calibri" w:cs="Calibri"/>
          <w:b/>
          <w:noProof/>
          <w:sz w:val="22"/>
          <w:szCs w:val="22"/>
        </w:rPr>
        <w:t>Eva Reichl</w:t>
      </w:r>
    </w:p>
    <w:p w:rsidR="00417163" w:rsidRPr="00C05FD2" w:rsidRDefault="00417163" w:rsidP="003A2E32">
      <w:pPr>
        <w:tabs>
          <w:tab w:val="left" w:pos="9000"/>
        </w:tabs>
        <w:ind w:right="851"/>
        <w:rPr>
          <w:rFonts w:ascii="Calibri" w:hAnsi="Calibri" w:cs="Calibri"/>
          <w:b/>
          <w:sz w:val="22"/>
          <w:szCs w:val="22"/>
        </w:rPr>
      </w:pPr>
      <w:r>
        <w:rPr>
          <w:rFonts w:ascii="Calibri" w:hAnsi="Calibri" w:cs="Calibri"/>
          <w:b/>
          <w:noProof/>
          <w:sz w:val="22"/>
          <w:szCs w:val="22"/>
        </w:rPr>
        <w:t>315</w:t>
      </w:r>
      <w:r w:rsidRPr="00C05FD2">
        <w:rPr>
          <w:rFonts w:ascii="Calibri" w:hAnsi="Calibri" w:cs="Calibri"/>
          <w:b/>
          <w:sz w:val="22"/>
          <w:szCs w:val="22"/>
        </w:rPr>
        <w:t xml:space="preserve"> Seiten</w:t>
      </w:r>
    </w:p>
    <w:p w:rsidR="00417163" w:rsidRPr="00C05FD2" w:rsidRDefault="00417163" w:rsidP="00CF00FE">
      <w:pPr>
        <w:tabs>
          <w:tab w:val="left" w:pos="9000"/>
        </w:tabs>
        <w:ind w:right="851"/>
        <w:rPr>
          <w:rFonts w:ascii="Calibri" w:hAnsi="Calibri" w:cs="Calibri"/>
          <w:b/>
          <w:bCs/>
          <w:sz w:val="22"/>
          <w:szCs w:val="22"/>
        </w:rPr>
      </w:pPr>
      <w:r w:rsidRPr="00C05FD2">
        <w:rPr>
          <w:rFonts w:ascii="Calibri" w:hAnsi="Calibri" w:cs="Calibri"/>
          <w:b/>
          <w:bCs/>
          <w:sz w:val="22"/>
          <w:szCs w:val="22"/>
        </w:rPr>
        <w:t xml:space="preserve">EUR </w:t>
      </w:r>
      <w:r w:rsidRPr="007E12D6">
        <w:rPr>
          <w:rFonts w:ascii="Calibri" w:hAnsi="Calibri" w:cs="Calibri"/>
          <w:b/>
          <w:bCs/>
          <w:noProof/>
          <w:sz w:val="22"/>
          <w:szCs w:val="22"/>
        </w:rPr>
        <w:t>13,5</w:t>
      </w:r>
      <w:r w:rsidRPr="00C05FD2">
        <w:rPr>
          <w:rFonts w:ascii="Calibri" w:hAnsi="Calibri" w:cs="Calibri"/>
          <w:b/>
          <w:bCs/>
          <w:sz w:val="22"/>
          <w:szCs w:val="22"/>
        </w:rPr>
        <w:t xml:space="preserve">0 [D] / EUR </w:t>
      </w:r>
      <w:r w:rsidRPr="007E12D6">
        <w:rPr>
          <w:rFonts w:ascii="Calibri" w:hAnsi="Calibri" w:cs="Calibri"/>
          <w:b/>
          <w:bCs/>
          <w:noProof/>
          <w:sz w:val="22"/>
          <w:szCs w:val="22"/>
        </w:rPr>
        <w:t>14</w:t>
      </w:r>
      <w:r>
        <w:rPr>
          <w:rFonts w:ascii="Calibri" w:hAnsi="Calibri" w:cs="Calibri"/>
          <w:b/>
          <w:bCs/>
          <w:noProof/>
          <w:sz w:val="22"/>
          <w:szCs w:val="22"/>
        </w:rPr>
        <w:t>,0</w:t>
      </w:r>
      <w:r w:rsidRPr="00C05FD2">
        <w:rPr>
          <w:rFonts w:ascii="Calibri" w:hAnsi="Calibri" w:cs="Calibri"/>
          <w:b/>
          <w:bCs/>
          <w:sz w:val="22"/>
          <w:szCs w:val="22"/>
        </w:rPr>
        <w:t>0 [A]</w:t>
      </w:r>
    </w:p>
    <w:p w:rsidR="00417163" w:rsidRPr="00B51D4E" w:rsidRDefault="00417163" w:rsidP="00CF00FE">
      <w:pPr>
        <w:tabs>
          <w:tab w:val="left" w:pos="9000"/>
        </w:tabs>
        <w:ind w:right="851"/>
        <w:rPr>
          <w:rFonts w:ascii="Calibri" w:hAnsi="Calibri" w:cs="Calibri"/>
          <w:b/>
          <w:bCs/>
          <w:sz w:val="22"/>
          <w:szCs w:val="22"/>
        </w:rPr>
      </w:pPr>
      <w:r w:rsidRPr="00B51D4E">
        <w:rPr>
          <w:rFonts w:ascii="Calibri" w:hAnsi="Calibri" w:cs="Calibri"/>
          <w:b/>
          <w:bCs/>
          <w:sz w:val="22"/>
          <w:szCs w:val="22"/>
        </w:rPr>
        <w:t xml:space="preserve">ISBN </w:t>
      </w:r>
      <w:r w:rsidRPr="00B51D4E">
        <w:rPr>
          <w:rFonts w:ascii="Calibri" w:hAnsi="Calibri" w:cs="Calibri"/>
          <w:b/>
          <w:bCs/>
          <w:noProof/>
          <w:sz w:val="22"/>
          <w:szCs w:val="22"/>
        </w:rPr>
        <w:t>978-3-8392-0063-6</w:t>
      </w:r>
    </w:p>
    <w:p w:rsidR="00417163" w:rsidRPr="001164EF" w:rsidRDefault="0041716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417163" w:rsidRDefault="00417163" w:rsidP="001164EF">
      <w:pPr>
        <w:tabs>
          <w:tab w:val="left" w:pos="9000"/>
        </w:tabs>
        <w:ind w:right="851"/>
        <w:rPr>
          <w:rFonts w:ascii="Calibri" w:hAnsi="Calibri" w:cs="Calibri"/>
          <w:bCs/>
          <w:sz w:val="22"/>
          <w:szCs w:val="22"/>
        </w:rPr>
      </w:pPr>
    </w:p>
    <w:p w:rsidR="00417163" w:rsidRPr="000C3D01" w:rsidRDefault="0041716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417163" w:rsidRPr="001164EF" w:rsidRDefault="00417163" w:rsidP="001164EF">
      <w:pPr>
        <w:tabs>
          <w:tab w:val="left" w:pos="9000"/>
        </w:tabs>
        <w:ind w:right="851"/>
        <w:rPr>
          <w:rFonts w:ascii="Calibri" w:hAnsi="Calibri" w:cs="Calibri"/>
          <w:sz w:val="22"/>
          <w:szCs w:val="22"/>
        </w:rPr>
      </w:pPr>
      <w:r>
        <w:rPr>
          <w:rFonts w:ascii="Calibri" w:hAnsi="Calibri" w:cs="Calibri"/>
          <w:sz w:val="22"/>
          <w:szCs w:val="22"/>
        </w:rPr>
        <w:t>Petra Asprion</w:t>
      </w:r>
    </w:p>
    <w:p w:rsidR="00417163" w:rsidRPr="001164EF" w:rsidRDefault="0041716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417163" w:rsidRPr="001164EF" w:rsidRDefault="0041716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417163" w:rsidRPr="001164EF" w:rsidRDefault="0041716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417163" w:rsidRPr="00784DDE" w:rsidRDefault="0041716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417163" w:rsidRPr="00937B92" w:rsidRDefault="0041716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417163" w:rsidRPr="00E25A57" w:rsidRDefault="0041716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417163" w:rsidRPr="00E25A57" w:rsidRDefault="00417163" w:rsidP="001164EF">
      <w:pPr>
        <w:tabs>
          <w:tab w:val="left" w:pos="9000"/>
        </w:tabs>
        <w:ind w:right="851"/>
        <w:rPr>
          <w:rFonts w:ascii="Calibri" w:hAnsi="Calibri" w:cs="Calibri"/>
          <w:sz w:val="22"/>
          <w:szCs w:val="22"/>
          <w:lang w:val="fr-FR"/>
        </w:rPr>
      </w:pPr>
    </w:p>
    <w:p w:rsidR="00417163" w:rsidRPr="00E25A57" w:rsidRDefault="00417163" w:rsidP="001164EF">
      <w:pPr>
        <w:tabs>
          <w:tab w:val="left" w:pos="9000"/>
        </w:tabs>
        <w:ind w:right="851"/>
        <w:rPr>
          <w:rFonts w:ascii="Calibri" w:hAnsi="Calibri" w:cs="Calibri"/>
          <w:sz w:val="22"/>
          <w:szCs w:val="22"/>
          <w:lang w:val="fr-FR"/>
        </w:rPr>
      </w:pPr>
    </w:p>
    <w:p w:rsidR="00417163" w:rsidRPr="00937B92" w:rsidRDefault="0041716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417163" w:rsidRPr="001164EF" w:rsidRDefault="00417163" w:rsidP="001164EF">
      <w:pPr>
        <w:tabs>
          <w:tab w:val="left" w:pos="9000"/>
        </w:tabs>
        <w:ind w:right="851"/>
        <w:rPr>
          <w:rFonts w:ascii="Calibri" w:hAnsi="Calibri" w:cs="Calibri"/>
          <w:sz w:val="22"/>
          <w:szCs w:val="22"/>
        </w:rPr>
      </w:pPr>
    </w:p>
    <w:p w:rsidR="00417163" w:rsidRDefault="00417163"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14682" cy="2533650"/>
            <wp:effectExtent l="0" t="0" r="9525" b="0"/>
            <wp:docPr id="4" name="Grafik 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36.jpg"/>
                    <pic:cNvPicPr/>
                  </pic:nvPicPr>
                  <pic:blipFill>
                    <a:blip r:embed="rId10">
                      <a:extLst>
                        <a:ext uri="{28A0092B-C50C-407E-A947-70E740481C1C}">
                          <a14:useLocalDpi xmlns:a14="http://schemas.microsoft.com/office/drawing/2010/main" val="0"/>
                        </a:ext>
                      </a:extLst>
                    </a:blip>
                    <a:stretch>
                      <a:fillRect/>
                    </a:stretch>
                  </pic:blipFill>
                  <pic:spPr>
                    <a:xfrm>
                      <a:off x="0" y="0"/>
                      <a:ext cx="1514682" cy="253365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809750" cy="2533650"/>
            <wp:effectExtent l="0" t="0" r="0" b="0"/>
            <wp:docPr id="5" name="Grafik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ichl-eva-854.jpg"/>
                    <pic:cNvPicPr/>
                  </pic:nvPicPr>
                  <pic:blipFill>
                    <a:blip r:embed="rId12">
                      <a:extLst>
                        <a:ext uri="{28A0092B-C50C-407E-A947-70E740481C1C}">
                          <a14:useLocalDpi xmlns:a14="http://schemas.microsoft.com/office/drawing/2010/main" val="0"/>
                        </a:ext>
                      </a:extLst>
                    </a:blip>
                    <a:stretch>
                      <a:fillRect/>
                    </a:stretch>
                  </pic:blipFill>
                  <pic:spPr>
                    <a:xfrm>
                      <a:off x="0" y="0"/>
                      <a:ext cx="1809750" cy="2533650"/>
                    </a:xfrm>
                    <a:prstGeom prst="rect">
                      <a:avLst/>
                    </a:prstGeom>
                  </pic:spPr>
                </pic:pic>
              </a:graphicData>
            </a:graphic>
          </wp:inline>
        </w:drawing>
      </w:r>
    </w:p>
    <w:p w:rsidR="00417163" w:rsidRDefault="00417163" w:rsidP="001164EF">
      <w:pPr>
        <w:spacing w:line="360" w:lineRule="auto"/>
        <w:ind w:right="851"/>
        <w:rPr>
          <w:rFonts w:ascii="Calibri" w:hAnsi="Calibri"/>
          <w:sz w:val="22"/>
          <w:szCs w:val="22"/>
        </w:rPr>
      </w:pPr>
      <w:r>
        <w:rPr>
          <w:rFonts w:ascii="Calibri" w:hAnsi="Calibri"/>
          <w:sz w:val="22"/>
          <w:szCs w:val="22"/>
        </w:rPr>
        <w:t xml:space="preserve">                                                    </w:t>
      </w:r>
      <w:r w:rsidRPr="00417163">
        <w:rPr>
          <w:rFonts w:ascii="Calibri" w:hAnsi="Calibri"/>
          <w:sz w:val="22"/>
          <w:szCs w:val="22"/>
        </w:rPr>
        <w:t>© Lisa Reichl</w:t>
      </w:r>
    </w:p>
    <w:p w:rsidR="00417163" w:rsidRPr="007E354A" w:rsidRDefault="00417163" w:rsidP="001164EF">
      <w:pPr>
        <w:spacing w:line="360" w:lineRule="auto"/>
        <w:ind w:right="851"/>
        <w:rPr>
          <w:rFonts w:ascii="Calibri" w:hAnsi="Calibri"/>
          <w:sz w:val="22"/>
          <w:szCs w:val="22"/>
        </w:rPr>
      </w:pPr>
    </w:p>
    <w:p w:rsidR="00417163" w:rsidRPr="001164EF" w:rsidRDefault="0041716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417163" w:rsidRPr="00C05FD2" w:rsidRDefault="00417163"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Eva Reichl</w:t>
      </w:r>
      <w:r w:rsidRPr="00C05FD2">
        <w:rPr>
          <w:rFonts w:ascii="Calibri" w:hAnsi="Calibri"/>
          <w:sz w:val="22"/>
          <w:szCs w:val="22"/>
        </w:rPr>
        <w:t xml:space="preserve"> »</w:t>
      </w:r>
      <w:proofErr w:type="spellStart"/>
      <w:r w:rsidRPr="007E12D6">
        <w:rPr>
          <w:rFonts w:ascii="Calibri" w:hAnsi="Calibri"/>
          <w:noProof/>
          <w:sz w:val="22"/>
          <w:szCs w:val="22"/>
        </w:rPr>
        <w:t>Mühlviertler</w:t>
      </w:r>
      <w:proofErr w:type="spellEnd"/>
      <w:r w:rsidRPr="007E12D6">
        <w:rPr>
          <w:rFonts w:ascii="Calibri" w:hAnsi="Calibri"/>
          <w:noProof/>
          <w:sz w:val="22"/>
          <w:szCs w:val="22"/>
        </w:rPr>
        <w:t xml:space="preserve"> Kreuz</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978-3-8392-0063-6</w:t>
      </w:r>
    </w:p>
    <w:p w:rsidR="00417163" w:rsidRPr="00C05FD2" w:rsidRDefault="00417163" w:rsidP="001164EF">
      <w:pPr>
        <w:spacing w:line="360" w:lineRule="auto"/>
        <w:ind w:left="360" w:right="851"/>
        <w:rPr>
          <w:rFonts w:ascii="Calibri" w:hAnsi="Calibri"/>
          <w:noProof/>
          <w:sz w:val="22"/>
          <w:szCs w:val="22"/>
        </w:rPr>
      </w:pPr>
    </w:p>
    <w:p w:rsidR="00417163" w:rsidRPr="001164EF" w:rsidRDefault="00417163" w:rsidP="001164EF">
      <w:pPr>
        <w:spacing w:line="360" w:lineRule="auto"/>
        <w:ind w:right="851"/>
        <w:rPr>
          <w:rFonts w:ascii="Calibri" w:hAnsi="Calibri"/>
          <w:b/>
          <w:sz w:val="22"/>
          <w:szCs w:val="22"/>
        </w:rPr>
      </w:pPr>
      <w:r w:rsidRPr="001164EF">
        <w:rPr>
          <w:rFonts w:ascii="Calibri" w:hAnsi="Calibri"/>
          <w:b/>
          <w:sz w:val="22"/>
          <w:szCs w:val="22"/>
        </w:rPr>
        <w:t>Absender:</w:t>
      </w:r>
    </w:p>
    <w:p w:rsidR="00417163" w:rsidRPr="005B36C5" w:rsidRDefault="00417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7163" w:rsidRPr="005B36C5" w:rsidRDefault="0041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417163" w:rsidRPr="005B36C5" w:rsidRDefault="00417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7163" w:rsidRPr="005B36C5" w:rsidRDefault="0041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417163" w:rsidRPr="005B36C5" w:rsidRDefault="00417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7163" w:rsidRPr="005B36C5" w:rsidRDefault="0041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417163" w:rsidRPr="005B36C5" w:rsidRDefault="00417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7163" w:rsidRPr="005B36C5" w:rsidRDefault="0041716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417163" w:rsidRPr="005B36C5" w:rsidRDefault="00417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7163" w:rsidRPr="005B36C5" w:rsidRDefault="004171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417163" w:rsidRPr="005B36C5" w:rsidRDefault="004171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417163" w:rsidRPr="005B36C5" w:rsidRDefault="0041716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417163" w:rsidRPr="00AC1BFB" w:rsidRDefault="00417163" w:rsidP="00842974">
      <w:pPr>
        <w:tabs>
          <w:tab w:val="left" w:pos="9000"/>
        </w:tabs>
        <w:ind w:right="226"/>
        <w:rPr>
          <w:rFonts w:ascii="Quire Sans Pro Light" w:hAnsi="Quire Sans Pro Light" w:cs="Calibri"/>
          <w:sz w:val="22"/>
          <w:szCs w:val="22"/>
        </w:rPr>
      </w:pPr>
    </w:p>
    <w:p w:rsidR="00417163" w:rsidRPr="00AD7145" w:rsidRDefault="00417163" w:rsidP="00842974">
      <w:pPr>
        <w:tabs>
          <w:tab w:val="left" w:pos="9000"/>
        </w:tabs>
        <w:ind w:right="226"/>
        <w:rPr>
          <w:rFonts w:ascii="Quire Sans Pro" w:hAnsi="Quire Sans Pro" w:cs="Calibri"/>
          <w:b/>
          <w:sz w:val="22"/>
          <w:szCs w:val="22"/>
        </w:rPr>
      </w:pPr>
    </w:p>
    <w:p w:rsidR="00417163" w:rsidRDefault="00417163">
      <w:pPr>
        <w:sectPr w:rsidR="00417163" w:rsidSect="00491148">
          <w:headerReference w:type="default" r:id="rId13"/>
          <w:pgSz w:w="11906" w:h="16838"/>
          <w:pgMar w:top="851" w:right="1417" w:bottom="1134" w:left="1417" w:header="708" w:footer="708" w:gutter="0"/>
          <w:pgNumType w:start="1"/>
          <w:cols w:space="708"/>
          <w:docGrid w:linePitch="360"/>
        </w:sectPr>
      </w:pPr>
    </w:p>
    <w:p w:rsidR="00417163" w:rsidRDefault="00417163">
      <w:pPr>
        <w:sectPr w:rsidR="00417163" w:rsidSect="00491148">
          <w:headerReference w:type="default" r:id="rId14"/>
          <w:type w:val="continuous"/>
          <w:pgSz w:w="11906" w:h="16838"/>
          <w:pgMar w:top="851" w:right="1417" w:bottom="1134" w:left="1417" w:header="708" w:footer="708" w:gutter="0"/>
          <w:cols w:space="708"/>
          <w:docGrid w:linePitch="360"/>
        </w:sectPr>
      </w:pPr>
    </w:p>
    <w:p w:rsidR="00417163" w:rsidRDefault="00417163"/>
    <w:sectPr w:rsidR="00417163" w:rsidSect="0041716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7163" w:rsidRDefault="00417163" w:rsidP="00A923F4">
      <w:r>
        <w:separator/>
      </w:r>
    </w:p>
  </w:endnote>
  <w:endnote w:type="continuationSeparator" w:id="0">
    <w:p w:rsidR="00417163" w:rsidRDefault="0041716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7163" w:rsidRDefault="00417163" w:rsidP="00A923F4">
      <w:r>
        <w:separator/>
      </w:r>
    </w:p>
  </w:footnote>
  <w:footnote w:type="continuationSeparator" w:id="0">
    <w:p w:rsidR="00417163" w:rsidRDefault="0041716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63" w:rsidRDefault="0041716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163" w:rsidRDefault="0041716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6C9"/>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17163"/>
    <w:rsid w:val="00436054"/>
    <w:rsid w:val="0043624B"/>
    <w:rsid w:val="004435D3"/>
    <w:rsid w:val="00443DEC"/>
    <w:rsid w:val="00446525"/>
    <w:rsid w:val="0044741F"/>
    <w:rsid w:val="00447AFF"/>
    <w:rsid w:val="00452F8D"/>
    <w:rsid w:val="00453235"/>
    <w:rsid w:val="004637AE"/>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1D4E"/>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A6306"/>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meiner-verlag.de/images/verlag/autoren/print/reichl-eva-854.jpg"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hyperlink" Target="https://www.gmeiner-verlag.de/images/verlag/cover/print/9783839200636.jpg"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2E09E-A254-47FA-8FF8-1390605BD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Marketing-Vertrieb</cp:lastModifiedBy>
  <cp:revision>4</cp:revision>
  <dcterms:created xsi:type="dcterms:W3CDTF">2021-04-19T10:29:00Z</dcterms:created>
  <dcterms:modified xsi:type="dcterms:W3CDTF">2021-07-23T10:24:00Z</dcterms:modified>
</cp:coreProperties>
</file>