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26" w:rsidRPr="00A66A17" w:rsidRDefault="0051482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14826" w:rsidRPr="00C05FD2" w:rsidRDefault="00514826" w:rsidP="001164EF">
      <w:pPr>
        <w:ind w:right="851"/>
        <w:rPr>
          <w:rFonts w:ascii="Calibri" w:hAnsi="Calibri" w:cs="Calibri"/>
          <w:b/>
          <w:sz w:val="22"/>
          <w:szCs w:val="22"/>
        </w:rPr>
      </w:pPr>
      <w:r w:rsidRPr="00C05FD2">
        <w:rPr>
          <w:rFonts w:ascii="Calibri" w:hAnsi="Calibri" w:cs="Calibri"/>
          <w:b/>
          <w:sz w:val="22"/>
          <w:szCs w:val="22"/>
        </w:rPr>
        <w:t>»</w:t>
      </w:r>
      <w:r w:rsidRPr="00E37BD7">
        <w:rPr>
          <w:rFonts w:ascii="Calibri" w:hAnsi="Calibri" w:cs="Calibri"/>
          <w:b/>
          <w:noProof/>
          <w:sz w:val="22"/>
          <w:szCs w:val="22"/>
        </w:rPr>
        <w:t>Leipziger Mörderquartett</w:t>
      </w:r>
      <w:r w:rsidRPr="00C05FD2">
        <w:rPr>
          <w:rFonts w:ascii="Calibri" w:hAnsi="Calibri" w:cs="Calibri"/>
          <w:b/>
          <w:sz w:val="22"/>
          <w:szCs w:val="22"/>
        </w:rPr>
        <w:t xml:space="preserve">« von </w:t>
      </w:r>
      <w:r w:rsidRPr="00E37BD7">
        <w:rPr>
          <w:rFonts w:ascii="Calibri" w:hAnsi="Calibri" w:cs="Calibri"/>
          <w:b/>
          <w:noProof/>
          <w:sz w:val="22"/>
          <w:szCs w:val="22"/>
        </w:rPr>
        <w:t>Tatjana Böhme-Mehner</w:t>
      </w:r>
    </w:p>
    <w:p w:rsidR="00514826" w:rsidRDefault="00514826" w:rsidP="001164EF">
      <w:pPr>
        <w:ind w:right="851"/>
        <w:rPr>
          <w:rFonts w:ascii="Calibri" w:hAnsi="Calibri" w:cs="Calibri"/>
          <w:sz w:val="22"/>
          <w:szCs w:val="22"/>
        </w:rPr>
      </w:pPr>
      <w:r w:rsidRPr="001164EF">
        <w:rPr>
          <w:rFonts w:ascii="Calibri" w:hAnsi="Calibri" w:cs="Calibri"/>
          <w:sz w:val="22"/>
          <w:szCs w:val="22"/>
        </w:rPr>
        <w:t xml:space="preserve">Meßkirch, </w:t>
      </w:r>
      <w:r w:rsidRPr="00E37BD7">
        <w:rPr>
          <w:rFonts w:ascii="Calibri" w:hAnsi="Calibri" w:cs="Calibri"/>
          <w:noProof/>
          <w:sz w:val="22"/>
          <w:szCs w:val="22"/>
        </w:rPr>
        <w:t>September</w:t>
      </w:r>
      <w:r>
        <w:rPr>
          <w:rFonts w:ascii="Calibri" w:hAnsi="Calibri" w:cs="Calibri"/>
          <w:sz w:val="22"/>
          <w:szCs w:val="22"/>
        </w:rPr>
        <w:t xml:space="preserve"> 2021</w:t>
      </w:r>
    </w:p>
    <w:p w:rsidR="00514826" w:rsidRDefault="00514826" w:rsidP="001164EF">
      <w:pPr>
        <w:ind w:right="851"/>
        <w:rPr>
          <w:rFonts w:ascii="Calibri" w:hAnsi="Calibri" w:cs="Calibri"/>
          <w:sz w:val="22"/>
          <w:szCs w:val="22"/>
        </w:rPr>
      </w:pPr>
    </w:p>
    <w:p w:rsidR="00514826" w:rsidRPr="001164EF" w:rsidRDefault="00514826" w:rsidP="001164EF">
      <w:pPr>
        <w:pStyle w:val="Textkrper2"/>
        <w:tabs>
          <w:tab w:val="left" w:pos="8460"/>
        </w:tabs>
        <w:ind w:right="851"/>
        <w:rPr>
          <w:rFonts w:ascii="Calibri" w:hAnsi="Calibri" w:cs="Calibri"/>
          <w:sz w:val="22"/>
          <w:szCs w:val="22"/>
        </w:rPr>
      </w:pPr>
    </w:p>
    <w:p w:rsidR="00514826" w:rsidRPr="001164EF" w:rsidRDefault="00BD2F5C" w:rsidP="000C3D01">
      <w:pPr>
        <w:pStyle w:val="Textkrper2"/>
        <w:tabs>
          <w:tab w:val="left" w:pos="8460"/>
        </w:tabs>
        <w:spacing w:after="240" w:line="276" w:lineRule="auto"/>
        <w:ind w:right="851"/>
        <w:rPr>
          <w:rFonts w:ascii="Calibri" w:hAnsi="Calibri" w:cs="Calibri"/>
          <w:sz w:val="22"/>
          <w:szCs w:val="22"/>
        </w:rPr>
      </w:pPr>
      <w:r w:rsidRPr="00BD2F5C">
        <w:rPr>
          <w:rFonts w:ascii="Calibri" w:hAnsi="Calibri" w:cs="Calibri"/>
          <w:szCs w:val="32"/>
        </w:rPr>
        <w:t>Die letzte Note</w:t>
      </w:r>
      <w:r w:rsidR="00514826" w:rsidRPr="001164EF">
        <w:rPr>
          <w:rFonts w:ascii="Calibri" w:hAnsi="Calibri" w:cs="Calibri"/>
          <w:szCs w:val="32"/>
        </w:rPr>
        <w:br/>
      </w:r>
      <w:r w:rsidRPr="00BD2F5C">
        <w:rPr>
          <w:rFonts w:ascii="Calibri" w:hAnsi="Calibri" w:cs="Calibri"/>
          <w:sz w:val="22"/>
          <w:szCs w:val="22"/>
        </w:rPr>
        <w:t>Tatjana Böhme-</w:t>
      </w:r>
      <w:proofErr w:type="spellStart"/>
      <w:r w:rsidRPr="00BD2F5C">
        <w:rPr>
          <w:rFonts w:ascii="Calibri" w:hAnsi="Calibri" w:cs="Calibri"/>
          <w:sz w:val="22"/>
          <w:szCs w:val="22"/>
        </w:rPr>
        <w:t>Mehners</w:t>
      </w:r>
      <w:proofErr w:type="spellEnd"/>
      <w:r w:rsidRPr="00BD2F5C">
        <w:rPr>
          <w:rFonts w:ascii="Calibri" w:hAnsi="Calibri" w:cs="Calibri"/>
          <w:sz w:val="22"/>
          <w:szCs w:val="22"/>
        </w:rPr>
        <w:t xml:space="preserve"> neuer Krimi spielt in der Leipziger Musikszene</w:t>
      </w:r>
    </w:p>
    <w:p w:rsidR="00514826" w:rsidRDefault="00BD2F5C" w:rsidP="000F45B4">
      <w:pPr>
        <w:tabs>
          <w:tab w:val="left" w:pos="9000"/>
        </w:tabs>
        <w:spacing w:before="120" w:line="276" w:lineRule="auto"/>
        <w:ind w:right="850"/>
        <w:rPr>
          <w:rFonts w:ascii="Calibri" w:hAnsi="Calibri" w:cs="Calibri"/>
          <w:sz w:val="22"/>
          <w:szCs w:val="22"/>
        </w:rPr>
      </w:pPr>
      <w:r w:rsidRPr="00BD2F5C">
        <w:rPr>
          <w:rFonts w:ascii="Calibri" w:hAnsi="Calibri" w:cs="Calibri"/>
          <w:sz w:val="22"/>
          <w:szCs w:val="22"/>
        </w:rPr>
        <w:t xml:space="preserve">Leipzig besitzt mit dem Gewandhaus eines der bekanntesten Konzerthäuser Deutschlands, das mit seinem </w:t>
      </w:r>
      <w:r w:rsidR="00196C7A">
        <w:rPr>
          <w:rFonts w:ascii="Calibri" w:hAnsi="Calibri" w:cs="Calibri"/>
          <w:sz w:val="22"/>
          <w:szCs w:val="22"/>
        </w:rPr>
        <w:t>Orchester</w:t>
      </w:r>
      <w:r w:rsidRPr="00BD2F5C">
        <w:rPr>
          <w:rFonts w:ascii="Calibri" w:hAnsi="Calibri" w:cs="Calibri"/>
          <w:sz w:val="22"/>
          <w:szCs w:val="22"/>
        </w:rPr>
        <w:t xml:space="preserve"> internationales Renommee genießt. Diese Musikstadt macht die Autorin Tatjana Böhme-Mehner zur Kulisse ihres neuen Kriminalromans »Leipziger Mörderquartett«. Darin träumt die Leipziger Musikkritikerin Anna von der großen Story. Dieser Wunsch geht in Erfüllung, als beim Club-Konzert eines Streichquartetts der Bratscher von einem Scheinwerfer erschlagen wird. Unversehens findet sie sich in einer Mordermittlung wieder. Zusamme</w:t>
      </w:r>
      <w:bookmarkStart w:id="0" w:name="_GoBack"/>
      <w:bookmarkEnd w:id="0"/>
      <w:r w:rsidRPr="00BD2F5C">
        <w:rPr>
          <w:rFonts w:ascii="Calibri" w:hAnsi="Calibri" w:cs="Calibri"/>
          <w:sz w:val="22"/>
          <w:szCs w:val="22"/>
        </w:rPr>
        <w:t>n mit Habakuk C. Brausewind, einem Gewandhaus-Bratscher, folgt sie den Hinweisen in den Instrumentenhandel. Doch schließlich führen die Spuren zurück zum Streichquartett und in den ganz persönlichen Kreis des Opfers. Der Plot punktet mit zwei ebenso sympathischen wie skurrilen Protagonisten, die als ungleiches Duo die Ermittlungen übernehmen. Neben der spannenden Krimihandlung gibt die Autorin interessante Einblicke in die Musikszene.</w:t>
      </w:r>
    </w:p>
    <w:p w:rsidR="00514826" w:rsidRDefault="00514826" w:rsidP="00907EE7">
      <w:pPr>
        <w:tabs>
          <w:tab w:val="left" w:pos="9000"/>
        </w:tabs>
        <w:spacing w:line="276" w:lineRule="auto"/>
        <w:ind w:right="850"/>
        <w:rPr>
          <w:rFonts w:ascii="Calibri" w:hAnsi="Calibri" w:cs="Calibri"/>
          <w:sz w:val="22"/>
          <w:szCs w:val="22"/>
        </w:rPr>
      </w:pPr>
    </w:p>
    <w:p w:rsidR="00514826" w:rsidRPr="002B767E" w:rsidRDefault="0051482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14826" w:rsidRPr="00C05FD2" w:rsidRDefault="00514826"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Eigentlich ist Anna Schneider gern Musikkritikerin in Leipzig, nur manchmal träumt sie von der großen Enthüllungsgeschichte, auch in der Hoffnung auf mehr Respekt und Anerkennung von den Kollegen. Da kommt ihr der Tod eines Streichquartettmitglieds während eines Konzerts gerade recht, genau wie die absurde Begegnung mit dem Gewandhaus-Bratscher Habakuk C. Brausewind, der fortan ihr Co-Ermittler ist. Die beiden durchpflügen den musikstädtischen Sumpf und bekommen es mit einem ominösen Instrumentenhändler zu tun. Steckt er hinter dem Mord?</w:t>
      </w:r>
    </w:p>
    <w:p w:rsidR="00514826" w:rsidRPr="00C05FD2" w:rsidRDefault="00514826" w:rsidP="00907EE7">
      <w:pPr>
        <w:tabs>
          <w:tab w:val="left" w:pos="9000"/>
        </w:tabs>
        <w:spacing w:line="276" w:lineRule="auto"/>
        <w:ind w:right="850"/>
        <w:rPr>
          <w:rFonts w:ascii="Calibri" w:hAnsi="Calibri" w:cs="Calibri"/>
          <w:sz w:val="22"/>
          <w:szCs w:val="22"/>
        </w:rPr>
      </w:pPr>
    </w:p>
    <w:p w:rsidR="00514826" w:rsidRDefault="00514826" w:rsidP="00907EE7">
      <w:pPr>
        <w:tabs>
          <w:tab w:val="left" w:pos="9000"/>
        </w:tabs>
        <w:spacing w:line="276" w:lineRule="auto"/>
        <w:ind w:right="850"/>
        <w:rPr>
          <w:rFonts w:ascii="Calibri" w:hAnsi="Calibri" w:cs="Calibri"/>
          <w:b/>
          <w:noProof/>
          <w:sz w:val="22"/>
          <w:szCs w:val="22"/>
        </w:rPr>
      </w:pPr>
      <w:r w:rsidRPr="00E37BD7">
        <w:rPr>
          <w:rFonts w:ascii="Calibri" w:hAnsi="Calibri" w:cs="Calibri"/>
          <w:b/>
          <w:noProof/>
          <w:sz w:val="22"/>
          <w:szCs w:val="22"/>
        </w:rPr>
        <w:t>Die Autorin</w:t>
      </w:r>
    </w:p>
    <w:p w:rsidR="00514826" w:rsidRPr="00DF07C9" w:rsidRDefault="00514826"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Tatjana Böhme-Mehner lebt im Saarland und arbeitet als Programme Editor an der Philharmonie Luxembourg. Nach dem Studium der Musikwissenschaft und Journalistik sowie ihrer Promotion an der Universität Leipzig forschte und lehrte sie an unterschiedlichen Institutionen in Deutschland und Frankreich und arbeitete rund zwei Jahrzehnte als freie Musikjournalistin und Kulturpublizistin in Mitteldeutschland. Sie veröffentlichte Sachbücher sowie Erinnerungen an ihren Vater Ibrahim Böhme.</w:t>
      </w:r>
    </w:p>
    <w:p w:rsidR="00514826" w:rsidRPr="00DF07C9" w:rsidRDefault="00514826" w:rsidP="00907EE7">
      <w:pPr>
        <w:tabs>
          <w:tab w:val="left" w:pos="9000"/>
        </w:tabs>
        <w:spacing w:line="276" w:lineRule="auto"/>
        <w:ind w:right="850"/>
        <w:rPr>
          <w:rFonts w:ascii="Calibri" w:hAnsi="Calibri" w:cs="Calibri"/>
          <w:sz w:val="22"/>
          <w:szCs w:val="22"/>
        </w:rPr>
      </w:pPr>
    </w:p>
    <w:p w:rsidR="00514826" w:rsidRPr="00DF07C9" w:rsidRDefault="00514826" w:rsidP="00907EE7">
      <w:pPr>
        <w:tabs>
          <w:tab w:val="left" w:pos="9000"/>
        </w:tabs>
        <w:spacing w:line="276" w:lineRule="auto"/>
        <w:ind w:right="850"/>
        <w:rPr>
          <w:rFonts w:ascii="Calibri" w:hAnsi="Calibri" w:cs="Calibri"/>
          <w:sz w:val="22"/>
          <w:szCs w:val="22"/>
        </w:rPr>
      </w:pPr>
    </w:p>
    <w:p w:rsidR="00514826" w:rsidRPr="00C05FD2" w:rsidRDefault="00514826" w:rsidP="003A2E32">
      <w:pPr>
        <w:tabs>
          <w:tab w:val="left" w:pos="9000"/>
        </w:tabs>
        <w:ind w:right="851"/>
        <w:rPr>
          <w:rFonts w:ascii="Calibri" w:hAnsi="Calibri" w:cs="Calibri"/>
          <w:b/>
          <w:sz w:val="22"/>
          <w:szCs w:val="22"/>
        </w:rPr>
      </w:pPr>
      <w:r w:rsidRPr="00E37BD7">
        <w:rPr>
          <w:rFonts w:ascii="Calibri" w:hAnsi="Calibri" w:cs="Calibri"/>
          <w:b/>
          <w:noProof/>
          <w:sz w:val="22"/>
          <w:szCs w:val="22"/>
        </w:rPr>
        <w:t>Leipziger Mörderquartett</w:t>
      </w:r>
    </w:p>
    <w:p w:rsidR="00514826" w:rsidRPr="00C05FD2" w:rsidRDefault="00514826" w:rsidP="003A2E32">
      <w:pPr>
        <w:tabs>
          <w:tab w:val="left" w:pos="9000"/>
        </w:tabs>
        <w:ind w:right="851"/>
        <w:rPr>
          <w:rFonts w:ascii="Calibri" w:hAnsi="Calibri" w:cs="Calibri"/>
          <w:b/>
          <w:sz w:val="22"/>
          <w:szCs w:val="22"/>
        </w:rPr>
      </w:pPr>
      <w:r w:rsidRPr="00E37BD7">
        <w:rPr>
          <w:rFonts w:ascii="Calibri" w:hAnsi="Calibri" w:cs="Calibri"/>
          <w:b/>
          <w:noProof/>
          <w:sz w:val="22"/>
          <w:szCs w:val="22"/>
        </w:rPr>
        <w:t>Tatjana Böhme-Mehner</w:t>
      </w:r>
    </w:p>
    <w:p w:rsidR="00514826" w:rsidRPr="00537205" w:rsidRDefault="00514826" w:rsidP="003A2E32">
      <w:pPr>
        <w:tabs>
          <w:tab w:val="left" w:pos="9000"/>
        </w:tabs>
        <w:ind w:right="851"/>
        <w:rPr>
          <w:rFonts w:ascii="Calibri" w:hAnsi="Calibri" w:cs="Calibri"/>
          <w:b/>
          <w:sz w:val="22"/>
          <w:szCs w:val="22"/>
        </w:rPr>
      </w:pPr>
      <w:r w:rsidRPr="00E37BD7">
        <w:rPr>
          <w:rFonts w:ascii="Calibri" w:hAnsi="Calibri" w:cs="Calibri"/>
          <w:b/>
          <w:noProof/>
          <w:sz w:val="22"/>
          <w:szCs w:val="22"/>
        </w:rPr>
        <w:t>249</w:t>
      </w:r>
      <w:r w:rsidRPr="00C05FD2">
        <w:rPr>
          <w:rFonts w:ascii="Calibri" w:hAnsi="Calibri" w:cs="Calibri"/>
          <w:b/>
          <w:sz w:val="22"/>
          <w:szCs w:val="22"/>
        </w:rPr>
        <w:t xml:space="preserve"> Seiten</w:t>
      </w:r>
    </w:p>
    <w:p w:rsidR="00514826" w:rsidRPr="00AC66D9" w:rsidRDefault="00514826" w:rsidP="00CF00FE">
      <w:pPr>
        <w:tabs>
          <w:tab w:val="left" w:pos="9000"/>
        </w:tabs>
        <w:ind w:right="851"/>
        <w:rPr>
          <w:rFonts w:ascii="Calibri" w:hAnsi="Calibri" w:cs="Calibri"/>
          <w:b/>
          <w:bCs/>
          <w:sz w:val="22"/>
          <w:szCs w:val="22"/>
          <w:lang w:val="en-US"/>
        </w:rPr>
      </w:pPr>
      <w:r w:rsidRPr="00AC66D9">
        <w:rPr>
          <w:rFonts w:ascii="Calibri" w:hAnsi="Calibri" w:cs="Calibri"/>
          <w:b/>
          <w:bCs/>
          <w:sz w:val="22"/>
          <w:szCs w:val="22"/>
          <w:lang w:val="en-US"/>
        </w:rPr>
        <w:t xml:space="preserve">EUR </w:t>
      </w:r>
      <w:r w:rsidRPr="00E37BD7">
        <w:rPr>
          <w:rFonts w:ascii="Calibri" w:hAnsi="Calibri" w:cs="Calibri"/>
          <w:b/>
          <w:bCs/>
          <w:noProof/>
          <w:sz w:val="22"/>
          <w:szCs w:val="22"/>
          <w:lang w:val="en-US"/>
        </w:rPr>
        <w:t>12</w:t>
      </w:r>
      <w:proofErr w:type="gramStart"/>
      <w:r w:rsidRPr="00AC66D9">
        <w:rPr>
          <w:rFonts w:ascii="Calibri" w:hAnsi="Calibri" w:cs="Calibri"/>
          <w:b/>
          <w:bCs/>
          <w:sz w:val="22"/>
          <w:szCs w:val="22"/>
          <w:lang w:val="en-US"/>
        </w:rPr>
        <w:t>,00</w:t>
      </w:r>
      <w:proofErr w:type="gramEnd"/>
      <w:r w:rsidRPr="00AC66D9">
        <w:rPr>
          <w:rFonts w:ascii="Calibri" w:hAnsi="Calibri" w:cs="Calibri"/>
          <w:b/>
          <w:bCs/>
          <w:sz w:val="22"/>
          <w:szCs w:val="22"/>
          <w:lang w:val="en-US"/>
        </w:rPr>
        <w:t xml:space="preserve"> [D] / EUR </w:t>
      </w:r>
      <w:r w:rsidRPr="00E37BD7">
        <w:rPr>
          <w:rFonts w:ascii="Calibri" w:hAnsi="Calibri" w:cs="Calibri"/>
          <w:b/>
          <w:bCs/>
          <w:noProof/>
          <w:sz w:val="22"/>
          <w:szCs w:val="22"/>
          <w:lang w:val="en-US"/>
        </w:rPr>
        <w:t>12,4</w:t>
      </w:r>
      <w:r w:rsidRPr="00AC66D9">
        <w:rPr>
          <w:rFonts w:ascii="Calibri" w:hAnsi="Calibri" w:cs="Calibri"/>
          <w:b/>
          <w:bCs/>
          <w:sz w:val="22"/>
          <w:szCs w:val="22"/>
          <w:lang w:val="en-US"/>
        </w:rPr>
        <w:t>0 [A]</w:t>
      </w:r>
    </w:p>
    <w:p w:rsidR="00514826" w:rsidRPr="00C05FD2" w:rsidRDefault="00514826"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E37BD7">
        <w:rPr>
          <w:rFonts w:ascii="Calibri" w:hAnsi="Calibri" w:cs="Calibri"/>
          <w:b/>
          <w:bCs/>
          <w:noProof/>
          <w:sz w:val="22"/>
          <w:szCs w:val="22"/>
          <w:lang w:val="en-US"/>
        </w:rPr>
        <w:t>978-3-8392-0041-4</w:t>
      </w:r>
    </w:p>
    <w:p w:rsidR="00514826" w:rsidRPr="001164EF" w:rsidRDefault="0051482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7BD7">
        <w:rPr>
          <w:rFonts w:ascii="Calibri" w:hAnsi="Calibri" w:cs="Calibri"/>
          <w:b/>
          <w:bCs/>
          <w:noProof/>
          <w:sz w:val="22"/>
          <w:szCs w:val="22"/>
        </w:rPr>
        <w:t>8.</w:t>
      </w:r>
      <w:r>
        <w:rPr>
          <w:rFonts w:ascii="Calibri" w:hAnsi="Calibri" w:cs="Calibri"/>
          <w:b/>
          <w:bCs/>
          <w:sz w:val="22"/>
          <w:szCs w:val="22"/>
        </w:rPr>
        <w:t xml:space="preserve"> </w:t>
      </w:r>
      <w:r w:rsidRPr="00E37BD7">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14826" w:rsidRDefault="00514826" w:rsidP="001164EF">
      <w:pPr>
        <w:tabs>
          <w:tab w:val="left" w:pos="9000"/>
        </w:tabs>
        <w:ind w:right="851"/>
        <w:rPr>
          <w:rFonts w:ascii="Calibri" w:hAnsi="Calibri" w:cs="Calibri"/>
          <w:bCs/>
          <w:sz w:val="22"/>
          <w:szCs w:val="22"/>
        </w:rPr>
      </w:pPr>
    </w:p>
    <w:p w:rsidR="00514826" w:rsidRPr="000C3D01" w:rsidRDefault="0051482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14826" w:rsidRPr="001164EF" w:rsidRDefault="00514826" w:rsidP="001164EF">
      <w:pPr>
        <w:tabs>
          <w:tab w:val="left" w:pos="9000"/>
        </w:tabs>
        <w:ind w:right="851"/>
        <w:rPr>
          <w:rFonts w:ascii="Calibri" w:hAnsi="Calibri" w:cs="Calibri"/>
          <w:sz w:val="22"/>
          <w:szCs w:val="22"/>
        </w:rPr>
      </w:pPr>
      <w:r>
        <w:rPr>
          <w:rFonts w:ascii="Calibri" w:hAnsi="Calibri" w:cs="Calibri"/>
          <w:sz w:val="22"/>
          <w:szCs w:val="22"/>
        </w:rPr>
        <w:t>Petra Asprion</w:t>
      </w:r>
    </w:p>
    <w:p w:rsidR="00514826" w:rsidRPr="001164EF" w:rsidRDefault="0051482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14826" w:rsidRPr="001164EF" w:rsidRDefault="0051482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14826" w:rsidRPr="001164EF" w:rsidRDefault="0051482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14826" w:rsidRPr="00784DDE" w:rsidRDefault="0051482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14826" w:rsidRPr="00937B92" w:rsidRDefault="0051482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14826" w:rsidRPr="00E25A57" w:rsidRDefault="0051482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14826" w:rsidRPr="00E25A57" w:rsidRDefault="00514826" w:rsidP="001164EF">
      <w:pPr>
        <w:tabs>
          <w:tab w:val="left" w:pos="9000"/>
        </w:tabs>
        <w:ind w:right="851"/>
        <w:rPr>
          <w:rFonts w:ascii="Calibri" w:hAnsi="Calibri" w:cs="Calibri"/>
          <w:sz w:val="22"/>
          <w:szCs w:val="22"/>
          <w:lang w:val="fr-FR"/>
        </w:rPr>
      </w:pPr>
    </w:p>
    <w:p w:rsidR="00514826" w:rsidRPr="00E25A57" w:rsidRDefault="00514826" w:rsidP="001164EF">
      <w:pPr>
        <w:tabs>
          <w:tab w:val="left" w:pos="9000"/>
        </w:tabs>
        <w:ind w:right="851"/>
        <w:rPr>
          <w:rFonts w:ascii="Calibri" w:hAnsi="Calibri" w:cs="Calibri"/>
          <w:sz w:val="22"/>
          <w:szCs w:val="22"/>
          <w:lang w:val="fr-FR"/>
        </w:rPr>
      </w:pPr>
    </w:p>
    <w:p w:rsidR="00514826" w:rsidRPr="00937B92" w:rsidRDefault="0051482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14826" w:rsidRPr="001164EF" w:rsidRDefault="00514826" w:rsidP="001164EF">
      <w:pPr>
        <w:tabs>
          <w:tab w:val="left" w:pos="9000"/>
        </w:tabs>
        <w:ind w:right="851"/>
        <w:rPr>
          <w:rFonts w:ascii="Calibri" w:hAnsi="Calibri" w:cs="Calibri"/>
          <w:sz w:val="22"/>
          <w:szCs w:val="22"/>
        </w:rPr>
      </w:pPr>
    </w:p>
    <w:p w:rsidR="00514826" w:rsidRDefault="00514826"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474408" cy="2466282"/>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414.jpg"/>
                    <pic:cNvPicPr/>
                  </pic:nvPicPr>
                  <pic:blipFill>
                    <a:blip r:embed="rId9">
                      <a:extLst>
                        <a:ext uri="{28A0092B-C50C-407E-A947-70E740481C1C}">
                          <a14:useLocalDpi xmlns:a14="http://schemas.microsoft.com/office/drawing/2010/main" val="0"/>
                        </a:ext>
                      </a:extLst>
                    </a:blip>
                    <a:stretch>
                      <a:fillRect/>
                    </a:stretch>
                  </pic:blipFill>
                  <pic:spPr>
                    <a:xfrm>
                      <a:off x="0" y="0"/>
                      <a:ext cx="1476233" cy="2469335"/>
                    </a:xfrm>
                    <a:prstGeom prst="rect">
                      <a:avLst/>
                    </a:prstGeom>
                  </pic:spPr>
                </pic:pic>
              </a:graphicData>
            </a:graphic>
          </wp:inline>
        </w:drawing>
      </w:r>
      <w:r w:rsidR="00BD2F5C">
        <w:rPr>
          <w:rFonts w:ascii="Calibri" w:hAnsi="Calibri"/>
          <w:sz w:val="22"/>
          <w:szCs w:val="22"/>
        </w:rPr>
        <w:tab/>
      </w:r>
      <w:r w:rsidR="00BD2F5C">
        <w:rPr>
          <w:noProof/>
        </w:rPr>
        <w:drawing>
          <wp:inline distT="0" distB="0" distL="0" distR="0">
            <wp:extent cx="1693476" cy="2457450"/>
            <wp:effectExtent l="0" t="0" r="2540" b="0"/>
            <wp:docPr id="5" name="Grafik 5" descr="Tatjana Böhme-Meh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jana Böhme-Mehner"/>
                    <pic:cNvPicPr>
                      <a:picLocks noChangeAspect="1" noChangeArrowheads="1"/>
                    </pic:cNvPicPr>
                  </pic:nvPicPr>
                  <pic:blipFill rotWithShape="1">
                    <a:blip r:embed="rId11">
                      <a:extLst>
                        <a:ext uri="{28A0092B-C50C-407E-A947-70E740481C1C}">
                          <a14:useLocalDpi xmlns:a14="http://schemas.microsoft.com/office/drawing/2010/main" val="0"/>
                        </a:ext>
                      </a:extLst>
                    </a:blip>
                    <a:srcRect l="27143" t="20643" r="25358" b="27614"/>
                    <a:stretch/>
                  </pic:blipFill>
                  <pic:spPr bwMode="auto">
                    <a:xfrm>
                      <a:off x="0" y="0"/>
                      <a:ext cx="1709853" cy="2481216"/>
                    </a:xfrm>
                    <a:prstGeom prst="rect">
                      <a:avLst/>
                    </a:prstGeom>
                    <a:noFill/>
                    <a:ln>
                      <a:noFill/>
                    </a:ln>
                    <a:extLst>
                      <a:ext uri="{53640926-AAD7-44D8-BBD7-CCE9431645EC}">
                        <a14:shadowObscured xmlns:a14="http://schemas.microsoft.com/office/drawing/2010/main"/>
                      </a:ext>
                    </a:extLst>
                  </pic:spPr>
                </pic:pic>
              </a:graphicData>
            </a:graphic>
          </wp:inline>
        </w:drawing>
      </w:r>
    </w:p>
    <w:p w:rsidR="00BD2F5C" w:rsidRPr="00BD2F5C" w:rsidRDefault="00BD2F5C" w:rsidP="001164EF">
      <w:pPr>
        <w:spacing w:line="360" w:lineRule="auto"/>
        <w:ind w:right="851"/>
        <w:rPr>
          <w:noProof/>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BD2F5C">
        <w:rPr>
          <w:rFonts w:ascii="Calibri" w:hAnsi="Calibri"/>
          <w:sz w:val="22"/>
          <w:szCs w:val="22"/>
        </w:rPr>
        <w:t>© Stéphanie Cumini</w:t>
      </w:r>
    </w:p>
    <w:p w:rsidR="00514826" w:rsidRPr="007E354A" w:rsidRDefault="00514826" w:rsidP="001164EF">
      <w:pPr>
        <w:spacing w:line="360" w:lineRule="auto"/>
        <w:ind w:right="851"/>
        <w:rPr>
          <w:rFonts w:ascii="Calibri" w:hAnsi="Calibri"/>
          <w:sz w:val="22"/>
          <w:szCs w:val="22"/>
        </w:rPr>
      </w:pPr>
    </w:p>
    <w:p w:rsidR="00514826" w:rsidRPr="001164EF" w:rsidRDefault="0051482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14826" w:rsidRPr="00C05FD2" w:rsidRDefault="00514826"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Tatjana Böhme-Mehner</w:t>
      </w:r>
      <w:r w:rsidRPr="00C05FD2">
        <w:rPr>
          <w:rFonts w:ascii="Calibri" w:hAnsi="Calibri"/>
          <w:sz w:val="22"/>
          <w:szCs w:val="22"/>
        </w:rPr>
        <w:t xml:space="preserve"> »</w:t>
      </w:r>
      <w:r w:rsidRPr="00E37BD7">
        <w:rPr>
          <w:rFonts w:ascii="Calibri" w:hAnsi="Calibri"/>
          <w:noProof/>
          <w:sz w:val="22"/>
          <w:szCs w:val="22"/>
        </w:rPr>
        <w:t>Leipziger Mörderquartett</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978-3-8392-0041-4</w:t>
      </w:r>
    </w:p>
    <w:p w:rsidR="00514826" w:rsidRPr="00C05FD2" w:rsidRDefault="00514826" w:rsidP="001164EF">
      <w:pPr>
        <w:spacing w:line="360" w:lineRule="auto"/>
        <w:ind w:left="360" w:right="851"/>
        <w:rPr>
          <w:rFonts w:ascii="Calibri" w:hAnsi="Calibri"/>
          <w:noProof/>
          <w:sz w:val="22"/>
          <w:szCs w:val="22"/>
        </w:rPr>
      </w:pPr>
    </w:p>
    <w:p w:rsidR="00514826" w:rsidRPr="001164EF" w:rsidRDefault="00514826" w:rsidP="001164EF">
      <w:pPr>
        <w:spacing w:line="360" w:lineRule="auto"/>
        <w:ind w:right="851"/>
        <w:rPr>
          <w:rFonts w:ascii="Calibri" w:hAnsi="Calibri"/>
          <w:b/>
          <w:sz w:val="22"/>
          <w:szCs w:val="22"/>
        </w:rPr>
      </w:pPr>
      <w:r w:rsidRPr="001164EF">
        <w:rPr>
          <w:rFonts w:ascii="Calibri" w:hAnsi="Calibri"/>
          <w:b/>
          <w:sz w:val="22"/>
          <w:szCs w:val="22"/>
        </w:rPr>
        <w:t>Absender:</w:t>
      </w:r>
    </w:p>
    <w:p w:rsidR="00514826" w:rsidRPr="005B36C5" w:rsidRDefault="005148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4826" w:rsidRPr="005B36C5" w:rsidRDefault="005148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14826" w:rsidRPr="005B36C5" w:rsidRDefault="005148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4826" w:rsidRPr="005B36C5" w:rsidRDefault="005148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14826" w:rsidRPr="005B36C5" w:rsidRDefault="005148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4826" w:rsidRPr="005B36C5" w:rsidRDefault="005148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14826" w:rsidRPr="005B36C5" w:rsidRDefault="005148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4826" w:rsidRPr="005B36C5" w:rsidRDefault="0051482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14826" w:rsidRPr="005B36C5" w:rsidRDefault="005148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4826" w:rsidRPr="005B36C5" w:rsidRDefault="005148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14826" w:rsidRPr="005B36C5" w:rsidRDefault="005148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4826" w:rsidRPr="005B36C5" w:rsidRDefault="0051482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14826" w:rsidRPr="00AC1BFB" w:rsidRDefault="00514826" w:rsidP="00842974">
      <w:pPr>
        <w:tabs>
          <w:tab w:val="left" w:pos="9000"/>
        </w:tabs>
        <w:ind w:right="226"/>
        <w:rPr>
          <w:rFonts w:ascii="Quire Sans Pro Light" w:hAnsi="Quire Sans Pro Light" w:cs="Calibri"/>
          <w:sz w:val="22"/>
          <w:szCs w:val="22"/>
        </w:rPr>
      </w:pPr>
    </w:p>
    <w:p w:rsidR="00514826" w:rsidRPr="00AD7145" w:rsidRDefault="00514826" w:rsidP="00842974">
      <w:pPr>
        <w:tabs>
          <w:tab w:val="left" w:pos="9000"/>
        </w:tabs>
        <w:ind w:right="226"/>
        <w:rPr>
          <w:rFonts w:ascii="Quire Sans Pro" w:hAnsi="Quire Sans Pro" w:cs="Calibri"/>
          <w:b/>
          <w:sz w:val="22"/>
          <w:szCs w:val="22"/>
        </w:rPr>
      </w:pPr>
    </w:p>
    <w:p w:rsidR="00514826" w:rsidRDefault="00514826">
      <w:pPr>
        <w:sectPr w:rsidR="00514826" w:rsidSect="00491148">
          <w:headerReference w:type="default" r:id="rId12"/>
          <w:pgSz w:w="11906" w:h="16838"/>
          <w:pgMar w:top="851" w:right="1417" w:bottom="1134" w:left="1417" w:header="708" w:footer="708" w:gutter="0"/>
          <w:pgNumType w:start="1"/>
          <w:cols w:space="708"/>
          <w:docGrid w:linePitch="360"/>
        </w:sectPr>
      </w:pPr>
    </w:p>
    <w:p w:rsidR="00514826" w:rsidRDefault="00514826">
      <w:pPr>
        <w:sectPr w:rsidR="00514826" w:rsidSect="00491148">
          <w:headerReference w:type="default" r:id="rId13"/>
          <w:type w:val="continuous"/>
          <w:pgSz w:w="11906" w:h="16838"/>
          <w:pgMar w:top="851" w:right="1417" w:bottom="1134" w:left="1417" w:header="708" w:footer="708" w:gutter="0"/>
          <w:cols w:space="708"/>
          <w:docGrid w:linePitch="360"/>
        </w:sectPr>
      </w:pPr>
    </w:p>
    <w:p w:rsidR="00514826" w:rsidRDefault="00514826"/>
    <w:sectPr w:rsidR="00514826" w:rsidSect="0051482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26" w:rsidRDefault="00514826" w:rsidP="00A923F4">
      <w:r>
        <w:separator/>
      </w:r>
    </w:p>
  </w:endnote>
  <w:endnote w:type="continuationSeparator" w:id="0">
    <w:p w:rsidR="00514826" w:rsidRDefault="0051482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26" w:rsidRDefault="00514826" w:rsidP="00A923F4">
      <w:r>
        <w:separator/>
      </w:r>
    </w:p>
  </w:footnote>
  <w:footnote w:type="continuationSeparator" w:id="0">
    <w:p w:rsidR="00514826" w:rsidRDefault="0051482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26" w:rsidRDefault="0051482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26" w:rsidRDefault="0051482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05" w:rsidRDefault="0053720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07B0"/>
    <w:rsid w:val="00132714"/>
    <w:rsid w:val="00132B68"/>
    <w:rsid w:val="00135DD5"/>
    <w:rsid w:val="001409B9"/>
    <w:rsid w:val="001467C6"/>
    <w:rsid w:val="0014687E"/>
    <w:rsid w:val="00150984"/>
    <w:rsid w:val="00180073"/>
    <w:rsid w:val="0019072F"/>
    <w:rsid w:val="0019341F"/>
    <w:rsid w:val="00196C7A"/>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14826"/>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D2F5C"/>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B3AA79-9E06-408D-BFAF-0A5DDF1B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41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oehme-mehner-tatjana-1379.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2100-2425-4579-B619-9DA624F8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2021-04-20T06:45:00Z</dcterms:created>
  <dcterms:modified xsi:type="dcterms:W3CDTF">2021-08-16T13:40:00Z</dcterms:modified>
</cp:coreProperties>
</file>