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15" w:rsidRPr="00A66A17" w:rsidRDefault="008E701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E7015" w:rsidRPr="00C05FD2" w:rsidRDefault="008E7015" w:rsidP="001164EF">
      <w:pPr>
        <w:ind w:right="851"/>
        <w:rPr>
          <w:rFonts w:ascii="Calibri" w:hAnsi="Calibri" w:cs="Calibri"/>
          <w:b/>
          <w:sz w:val="22"/>
          <w:szCs w:val="22"/>
        </w:rPr>
      </w:pPr>
      <w:r w:rsidRPr="00C05FD2">
        <w:rPr>
          <w:rFonts w:ascii="Calibri" w:hAnsi="Calibri" w:cs="Calibri"/>
          <w:b/>
          <w:sz w:val="22"/>
          <w:szCs w:val="22"/>
        </w:rPr>
        <w:t>»</w:t>
      </w:r>
      <w:r w:rsidRPr="00E37BD7">
        <w:rPr>
          <w:rFonts w:ascii="Calibri" w:hAnsi="Calibri" w:cs="Calibri"/>
          <w:b/>
          <w:noProof/>
          <w:sz w:val="22"/>
          <w:szCs w:val="22"/>
        </w:rPr>
        <w:t>Hinter hessischen Gittern</w:t>
      </w:r>
      <w:r w:rsidRPr="00C05FD2">
        <w:rPr>
          <w:rFonts w:ascii="Calibri" w:hAnsi="Calibri" w:cs="Calibri"/>
          <w:b/>
          <w:sz w:val="22"/>
          <w:szCs w:val="22"/>
        </w:rPr>
        <w:t xml:space="preserve">« von </w:t>
      </w:r>
      <w:r w:rsidRPr="00E37BD7">
        <w:rPr>
          <w:rFonts w:ascii="Calibri" w:hAnsi="Calibri" w:cs="Calibri"/>
          <w:b/>
          <w:noProof/>
          <w:sz w:val="22"/>
          <w:szCs w:val="22"/>
        </w:rPr>
        <w:t>Esther Copia</w:t>
      </w:r>
    </w:p>
    <w:p w:rsidR="008E7015" w:rsidRDefault="008E7015" w:rsidP="001164EF">
      <w:pPr>
        <w:ind w:right="851"/>
        <w:rPr>
          <w:rFonts w:ascii="Calibri" w:hAnsi="Calibri" w:cs="Calibri"/>
          <w:sz w:val="22"/>
          <w:szCs w:val="22"/>
        </w:rPr>
      </w:pPr>
      <w:r w:rsidRPr="001164EF">
        <w:rPr>
          <w:rFonts w:ascii="Calibri" w:hAnsi="Calibri" w:cs="Calibri"/>
          <w:sz w:val="22"/>
          <w:szCs w:val="22"/>
        </w:rPr>
        <w:t xml:space="preserve">Meßkirch, </w:t>
      </w:r>
      <w:r w:rsidRPr="00E37BD7">
        <w:rPr>
          <w:rFonts w:ascii="Calibri" w:hAnsi="Calibri" w:cs="Calibri"/>
          <w:noProof/>
          <w:sz w:val="22"/>
          <w:szCs w:val="22"/>
        </w:rPr>
        <w:t>September</w:t>
      </w:r>
      <w:r>
        <w:rPr>
          <w:rFonts w:ascii="Calibri" w:hAnsi="Calibri" w:cs="Calibri"/>
          <w:sz w:val="22"/>
          <w:szCs w:val="22"/>
        </w:rPr>
        <w:t xml:space="preserve"> 2021</w:t>
      </w:r>
    </w:p>
    <w:p w:rsidR="008E7015" w:rsidRPr="001164EF" w:rsidRDefault="008E7015" w:rsidP="001164EF">
      <w:pPr>
        <w:pStyle w:val="Textkrper2"/>
        <w:tabs>
          <w:tab w:val="left" w:pos="8460"/>
        </w:tabs>
        <w:ind w:right="851"/>
        <w:rPr>
          <w:rFonts w:ascii="Calibri" w:hAnsi="Calibri" w:cs="Calibri"/>
          <w:sz w:val="22"/>
          <w:szCs w:val="22"/>
        </w:rPr>
      </w:pPr>
    </w:p>
    <w:p w:rsidR="008E7015" w:rsidRPr="001164EF" w:rsidRDefault="00A31FBE" w:rsidP="00A31FBE">
      <w:pPr>
        <w:pStyle w:val="Textkrper2"/>
        <w:tabs>
          <w:tab w:val="left" w:pos="8460"/>
        </w:tabs>
        <w:spacing w:after="240" w:line="276" w:lineRule="auto"/>
        <w:ind w:right="794"/>
        <w:rPr>
          <w:rFonts w:ascii="Calibri" w:hAnsi="Calibri" w:cs="Calibri"/>
          <w:sz w:val="22"/>
          <w:szCs w:val="22"/>
        </w:rPr>
      </w:pPr>
      <w:r>
        <w:rPr>
          <w:rFonts w:ascii="Calibri" w:hAnsi="Calibri" w:cs="Calibri"/>
          <w:szCs w:val="32"/>
        </w:rPr>
        <w:t>Tatort Justizvollzugsanstalt</w:t>
      </w:r>
      <w:r w:rsidR="008E7015" w:rsidRPr="001164EF">
        <w:rPr>
          <w:rFonts w:ascii="Calibri" w:hAnsi="Calibri" w:cs="Calibri"/>
          <w:szCs w:val="32"/>
        </w:rPr>
        <w:br/>
      </w:r>
      <w:r>
        <w:rPr>
          <w:rFonts w:ascii="Calibri" w:hAnsi="Calibri" w:cs="Calibri"/>
          <w:sz w:val="22"/>
          <w:szCs w:val="22"/>
        </w:rPr>
        <w:t>Der neue Wiesbaden-Krimi von Esther Copia gewährt Einblicke in den Alltag hinter Gittern</w:t>
      </w:r>
    </w:p>
    <w:p w:rsidR="008E7015" w:rsidRDefault="00A31FBE" w:rsidP="00A31FBE">
      <w:pPr>
        <w:tabs>
          <w:tab w:val="left" w:pos="9000"/>
        </w:tabs>
        <w:spacing w:before="120" w:line="276" w:lineRule="auto"/>
        <w:ind w:right="680"/>
        <w:rPr>
          <w:rFonts w:ascii="Calibri" w:hAnsi="Calibri" w:cs="Calibri"/>
          <w:sz w:val="22"/>
          <w:szCs w:val="22"/>
        </w:rPr>
      </w:pPr>
      <w:r w:rsidRPr="00A31FBE">
        <w:rPr>
          <w:rFonts w:ascii="Calibri" w:hAnsi="Calibri" w:cs="Calibri"/>
          <w:sz w:val="22"/>
          <w:szCs w:val="22"/>
        </w:rPr>
        <w:t xml:space="preserve">In den 17 </w:t>
      </w:r>
      <w:r>
        <w:rPr>
          <w:rFonts w:ascii="Calibri" w:hAnsi="Calibri" w:cs="Calibri"/>
          <w:sz w:val="22"/>
          <w:szCs w:val="22"/>
        </w:rPr>
        <w:t xml:space="preserve">hessischen </w:t>
      </w:r>
      <w:r w:rsidRPr="00A31FBE">
        <w:rPr>
          <w:rFonts w:ascii="Calibri" w:hAnsi="Calibri" w:cs="Calibri"/>
          <w:sz w:val="22"/>
          <w:szCs w:val="22"/>
        </w:rPr>
        <w:t xml:space="preserve">Justizvollzugsanstalten sind im Durchschnitt 4.700 Gefangene inhaftiert. Dabei kümmern sich mehr als 2.800 Angestellte um </w:t>
      </w:r>
      <w:r>
        <w:rPr>
          <w:rFonts w:ascii="Calibri" w:hAnsi="Calibri" w:cs="Calibri"/>
          <w:sz w:val="22"/>
          <w:szCs w:val="22"/>
        </w:rPr>
        <w:t>ihre</w:t>
      </w:r>
      <w:r w:rsidRPr="00A31FBE">
        <w:rPr>
          <w:rFonts w:ascii="Calibri" w:hAnsi="Calibri" w:cs="Calibri"/>
          <w:sz w:val="22"/>
          <w:szCs w:val="22"/>
        </w:rPr>
        <w:t xml:space="preserve"> Sicherheit und Resozialisierung. Wenige Haftplätze sind dem offenen Vollzug vorbehalten, wobei die Überwachung der Freigänger mit viel Verantwortung verbunden ist. Dies zeigt auch der neue Kriminalroman »Hinter hessischen Gittern« von Esther Copia. Darin gewährt die Autorin</w:t>
      </w:r>
      <w:r w:rsidR="00573799">
        <w:rPr>
          <w:rFonts w:ascii="Calibri" w:hAnsi="Calibri" w:cs="Calibri"/>
          <w:sz w:val="22"/>
          <w:szCs w:val="22"/>
        </w:rPr>
        <w:t>, die selbst im Aufsichtsdienst tätig ist,</w:t>
      </w:r>
      <w:r w:rsidRPr="00A31FBE">
        <w:rPr>
          <w:rFonts w:ascii="Calibri" w:hAnsi="Calibri" w:cs="Calibri"/>
          <w:sz w:val="22"/>
          <w:szCs w:val="22"/>
        </w:rPr>
        <w:t xml:space="preserve"> den </w:t>
      </w:r>
      <w:proofErr w:type="spellStart"/>
      <w:r w:rsidRPr="00A31FBE">
        <w:rPr>
          <w:rFonts w:ascii="Calibri" w:hAnsi="Calibri" w:cs="Calibri"/>
          <w:sz w:val="22"/>
          <w:szCs w:val="22"/>
        </w:rPr>
        <w:t>LeserInnen</w:t>
      </w:r>
      <w:proofErr w:type="spellEnd"/>
      <w:r w:rsidRPr="00A31FBE">
        <w:rPr>
          <w:rFonts w:ascii="Calibri" w:hAnsi="Calibri" w:cs="Calibri"/>
          <w:sz w:val="22"/>
          <w:szCs w:val="22"/>
        </w:rPr>
        <w:t xml:space="preserve"> einen exklusiven Blick hinter die Kulissen eines Gefängnisses</w:t>
      </w:r>
      <w:r w:rsidR="00573799">
        <w:rPr>
          <w:rFonts w:ascii="Calibri" w:hAnsi="Calibri" w:cs="Calibri"/>
          <w:sz w:val="22"/>
          <w:szCs w:val="22"/>
        </w:rPr>
        <w:t>.</w:t>
      </w:r>
      <w:r w:rsidRPr="00A31FBE">
        <w:rPr>
          <w:rFonts w:ascii="Calibri" w:hAnsi="Calibri" w:cs="Calibri"/>
          <w:sz w:val="22"/>
          <w:szCs w:val="22"/>
        </w:rPr>
        <w:t xml:space="preserve"> Im Fokus der Handlung steht die Justizvollzugsbeamtin Maria </w:t>
      </w:r>
      <w:proofErr w:type="spellStart"/>
      <w:r w:rsidRPr="00A31FBE">
        <w:rPr>
          <w:rFonts w:ascii="Calibri" w:hAnsi="Calibri" w:cs="Calibri"/>
          <w:sz w:val="22"/>
          <w:szCs w:val="22"/>
        </w:rPr>
        <w:t>Saletti</w:t>
      </w:r>
      <w:proofErr w:type="spellEnd"/>
      <w:r w:rsidRPr="00A31FBE">
        <w:rPr>
          <w:rFonts w:ascii="Calibri" w:hAnsi="Calibri" w:cs="Calibri"/>
          <w:sz w:val="22"/>
          <w:szCs w:val="22"/>
        </w:rPr>
        <w:t xml:space="preserve">, die im Männergefängnis der JVA Dieburg ihren Dienst verrichtet. Eher zufällig </w:t>
      </w:r>
      <w:r>
        <w:rPr>
          <w:rFonts w:ascii="Calibri" w:hAnsi="Calibri" w:cs="Calibri"/>
          <w:sz w:val="22"/>
          <w:szCs w:val="22"/>
        </w:rPr>
        <w:t>gerät sie in die Ermittlungen eines Mordfalls, wobei einer der Freigänger zu den Verdächtigen zählt</w:t>
      </w:r>
      <w:r w:rsidRPr="00A31FBE">
        <w:rPr>
          <w:rFonts w:ascii="Calibri" w:hAnsi="Calibri" w:cs="Calibri"/>
          <w:sz w:val="22"/>
          <w:szCs w:val="22"/>
        </w:rPr>
        <w:t xml:space="preserve">. Während das LKA Wiesbaden </w:t>
      </w:r>
      <w:r>
        <w:rPr>
          <w:rFonts w:ascii="Calibri" w:hAnsi="Calibri" w:cs="Calibri"/>
          <w:sz w:val="22"/>
          <w:szCs w:val="22"/>
        </w:rPr>
        <w:t xml:space="preserve">den Spuren nachgeht, </w:t>
      </w:r>
      <w:r w:rsidRPr="00A31FBE">
        <w:rPr>
          <w:rFonts w:ascii="Calibri" w:hAnsi="Calibri" w:cs="Calibri"/>
          <w:sz w:val="22"/>
          <w:szCs w:val="22"/>
        </w:rPr>
        <w:t xml:space="preserve">stellt sie ihre eigenen Nachforschungen an. Schnell stößt sie auf Widerstände und gerät </w:t>
      </w:r>
      <w:r>
        <w:rPr>
          <w:rFonts w:ascii="Calibri" w:hAnsi="Calibri" w:cs="Calibri"/>
          <w:sz w:val="22"/>
          <w:szCs w:val="22"/>
        </w:rPr>
        <w:t xml:space="preserve">selbst </w:t>
      </w:r>
      <w:r w:rsidRPr="00A31FBE">
        <w:rPr>
          <w:rFonts w:ascii="Calibri" w:hAnsi="Calibri" w:cs="Calibri"/>
          <w:sz w:val="22"/>
          <w:szCs w:val="22"/>
        </w:rPr>
        <w:t xml:space="preserve">ins Visier der Ermittlungen. Doch mit Kommissar Alexander Neubert findet sie einen Verbündeten, der gleichermaßen von ihr fasziniert ist. Ehrlich und schnörkellos führt </w:t>
      </w:r>
      <w:bookmarkStart w:id="0" w:name="_GoBack"/>
      <w:bookmarkEnd w:id="0"/>
      <w:r w:rsidRPr="00A31FBE">
        <w:rPr>
          <w:rFonts w:ascii="Calibri" w:hAnsi="Calibri" w:cs="Calibri"/>
          <w:sz w:val="22"/>
          <w:szCs w:val="22"/>
        </w:rPr>
        <w:t xml:space="preserve">Esther Copia durch einen wendungsreichen Plot, der auf unterhaltsame Art und Weise den Alltag hinter Gittern </w:t>
      </w:r>
      <w:r>
        <w:rPr>
          <w:rFonts w:ascii="Calibri" w:hAnsi="Calibri" w:cs="Calibri"/>
          <w:sz w:val="22"/>
          <w:szCs w:val="22"/>
        </w:rPr>
        <w:t>offenlegt</w:t>
      </w:r>
      <w:r w:rsidRPr="00A31FBE">
        <w:rPr>
          <w:rFonts w:ascii="Calibri" w:hAnsi="Calibri" w:cs="Calibri"/>
          <w:sz w:val="22"/>
          <w:szCs w:val="22"/>
        </w:rPr>
        <w:t>.</w:t>
      </w:r>
    </w:p>
    <w:p w:rsidR="008E7015" w:rsidRDefault="008E7015" w:rsidP="00907EE7">
      <w:pPr>
        <w:tabs>
          <w:tab w:val="left" w:pos="9000"/>
        </w:tabs>
        <w:spacing w:line="276" w:lineRule="auto"/>
        <w:ind w:right="850"/>
        <w:rPr>
          <w:rFonts w:ascii="Calibri" w:hAnsi="Calibri" w:cs="Calibri"/>
          <w:sz w:val="22"/>
          <w:szCs w:val="22"/>
        </w:rPr>
      </w:pPr>
    </w:p>
    <w:p w:rsidR="008E7015" w:rsidRPr="002B767E" w:rsidRDefault="008E701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E7015" w:rsidRPr="00C05FD2" w:rsidRDefault="008E7015"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Eine ermordete junge Frau in der Nähe der JVA Dieburg, ein verdächtiger Freigänger und Ungereimtheiten innerhalb der Gefängnismauern veranlassen die Justizvollzugsbeamtin Maria Saletti Nachforschungen anzustellen. Als sie plötzlich selbst in den Fokus von Ermittlungen der Staatsanwaltschaft gerät, setzt Maria alles daran, ihre Unschuld zu beweisen. Unterstützung erhält sie von Alexander Neubert vom LKA. Hat Maria etwa in ein Wespennest gestochen – und steckt viel mehr dahinter?</w:t>
      </w:r>
    </w:p>
    <w:p w:rsidR="008E7015" w:rsidRPr="00C05FD2" w:rsidRDefault="008E7015" w:rsidP="00907EE7">
      <w:pPr>
        <w:tabs>
          <w:tab w:val="left" w:pos="9000"/>
        </w:tabs>
        <w:spacing w:line="276" w:lineRule="auto"/>
        <w:ind w:right="850"/>
        <w:rPr>
          <w:rFonts w:ascii="Calibri" w:hAnsi="Calibri" w:cs="Calibri"/>
          <w:sz w:val="22"/>
          <w:szCs w:val="22"/>
        </w:rPr>
      </w:pPr>
    </w:p>
    <w:p w:rsidR="008E7015" w:rsidRDefault="008E7015" w:rsidP="00907EE7">
      <w:pPr>
        <w:tabs>
          <w:tab w:val="left" w:pos="9000"/>
        </w:tabs>
        <w:spacing w:line="276" w:lineRule="auto"/>
        <w:ind w:right="850"/>
        <w:rPr>
          <w:rFonts w:ascii="Calibri" w:hAnsi="Calibri" w:cs="Calibri"/>
          <w:b/>
          <w:noProof/>
          <w:sz w:val="22"/>
          <w:szCs w:val="22"/>
        </w:rPr>
      </w:pPr>
      <w:r w:rsidRPr="00E37BD7">
        <w:rPr>
          <w:rFonts w:ascii="Calibri" w:hAnsi="Calibri" w:cs="Calibri"/>
          <w:b/>
          <w:noProof/>
          <w:sz w:val="22"/>
          <w:szCs w:val="22"/>
        </w:rPr>
        <w:t>Die Autorin</w:t>
      </w:r>
    </w:p>
    <w:p w:rsidR="008E7015" w:rsidRDefault="008E7015" w:rsidP="00A31FBE">
      <w:pPr>
        <w:tabs>
          <w:tab w:val="left" w:pos="9000"/>
        </w:tabs>
        <w:spacing w:line="276" w:lineRule="auto"/>
        <w:ind w:right="737"/>
        <w:rPr>
          <w:rFonts w:ascii="Calibri" w:hAnsi="Calibri" w:cs="Calibri"/>
          <w:noProof/>
          <w:sz w:val="22"/>
          <w:szCs w:val="22"/>
        </w:rPr>
      </w:pPr>
      <w:r w:rsidRPr="00E37BD7">
        <w:rPr>
          <w:rFonts w:ascii="Calibri" w:hAnsi="Calibri" w:cs="Calibri"/>
          <w:noProof/>
          <w:sz w:val="22"/>
          <w:szCs w:val="22"/>
        </w:rPr>
        <w:t>Esther Copia wurde 1964 in München geboren und wuchs in der hessischen Kleinstadt Dieburg auf. Nach absolvierter Ausbildung zur Fremdsprachenkorrespondentin arbeitete sie mehrere Jahre in ihrem Beruf und zog nach dem Fall der Mauer nach Greifswald, wo sie als Gastronomin einige Jahre erfolgreich war. Aus Liebe zu ihrer Heimat kehrte sie nach Dieburg zurück und begann in der dortigen JVA im Aufsichtsdienst zu arbeiten, genauso wie Maria Saletti, die Heldin ihrer Kriminalromane. Durch die jahrelange Erfahrung innerhalb der Mauern eines Männergefängnisses gelingt es ihr, erdachte Geschichten wirklichkeitsnah zu schildern.</w:t>
      </w:r>
    </w:p>
    <w:p w:rsidR="00A31FBE" w:rsidRPr="00DF07C9" w:rsidRDefault="00A31FBE" w:rsidP="00A31FBE">
      <w:pPr>
        <w:tabs>
          <w:tab w:val="left" w:pos="9000"/>
        </w:tabs>
        <w:spacing w:line="276" w:lineRule="auto"/>
        <w:ind w:right="737"/>
        <w:rPr>
          <w:rFonts w:ascii="Calibri" w:hAnsi="Calibri" w:cs="Calibri"/>
          <w:sz w:val="22"/>
          <w:szCs w:val="22"/>
        </w:rPr>
      </w:pPr>
    </w:p>
    <w:p w:rsidR="008E7015" w:rsidRPr="00DF07C9" w:rsidRDefault="008E7015" w:rsidP="00A31FBE">
      <w:pPr>
        <w:tabs>
          <w:tab w:val="left" w:pos="9000"/>
        </w:tabs>
        <w:ind w:right="850"/>
        <w:rPr>
          <w:rFonts w:ascii="Calibri" w:hAnsi="Calibri" w:cs="Calibri"/>
          <w:sz w:val="22"/>
          <w:szCs w:val="22"/>
        </w:rPr>
      </w:pPr>
    </w:p>
    <w:p w:rsidR="008E7015" w:rsidRPr="00C05FD2" w:rsidRDefault="008E7015" w:rsidP="003A2E32">
      <w:pPr>
        <w:tabs>
          <w:tab w:val="left" w:pos="9000"/>
        </w:tabs>
        <w:ind w:right="851"/>
        <w:rPr>
          <w:rFonts w:ascii="Calibri" w:hAnsi="Calibri" w:cs="Calibri"/>
          <w:b/>
          <w:sz w:val="22"/>
          <w:szCs w:val="22"/>
        </w:rPr>
      </w:pPr>
      <w:r w:rsidRPr="00E37BD7">
        <w:rPr>
          <w:rFonts w:ascii="Calibri" w:hAnsi="Calibri" w:cs="Calibri"/>
          <w:b/>
          <w:noProof/>
          <w:sz w:val="22"/>
          <w:szCs w:val="22"/>
        </w:rPr>
        <w:t>Hinter hessischen Gittern</w:t>
      </w:r>
    </w:p>
    <w:p w:rsidR="008E7015" w:rsidRPr="00C05FD2" w:rsidRDefault="008E7015" w:rsidP="003A2E32">
      <w:pPr>
        <w:tabs>
          <w:tab w:val="left" w:pos="9000"/>
        </w:tabs>
        <w:ind w:right="851"/>
        <w:rPr>
          <w:rFonts w:ascii="Calibri" w:hAnsi="Calibri" w:cs="Calibri"/>
          <w:b/>
          <w:sz w:val="22"/>
          <w:szCs w:val="22"/>
        </w:rPr>
      </w:pPr>
      <w:r w:rsidRPr="00E37BD7">
        <w:rPr>
          <w:rFonts w:ascii="Calibri" w:hAnsi="Calibri" w:cs="Calibri"/>
          <w:b/>
          <w:noProof/>
          <w:sz w:val="22"/>
          <w:szCs w:val="22"/>
        </w:rPr>
        <w:t>Esther Copia</w:t>
      </w:r>
    </w:p>
    <w:p w:rsidR="008E7015" w:rsidRPr="00AC66D9" w:rsidRDefault="008E7015" w:rsidP="003A2E32">
      <w:pPr>
        <w:tabs>
          <w:tab w:val="left" w:pos="9000"/>
        </w:tabs>
        <w:ind w:right="851"/>
        <w:rPr>
          <w:rFonts w:ascii="Calibri" w:hAnsi="Calibri" w:cs="Calibri"/>
          <w:b/>
          <w:sz w:val="22"/>
          <w:szCs w:val="22"/>
        </w:rPr>
      </w:pPr>
      <w:r w:rsidRPr="00E37BD7">
        <w:rPr>
          <w:rFonts w:ascii="Calibri" w:hAnsi="Calibri" w:cs="Calibri"/>
          <w:b/>
          <w:noProof/>
          <w:sz w:val="22"/>
          <w:szCs w:val="22"/>
        </w:rPr>
        <w:t>384</w:t>
      </w:r>
      <w:r w:rsidRPr="00C05FD2">
        <w:rPr>
          <w:rFonts w:ascii="Calibri" w:hAnsi="Calibri" w:cs="Calibri"/>
          <w:b/>
          <w:sz w:val="22"/>
          <w:szCs w:val="22"/>
        </w:rPr>
        <w:t xml:space="preserve"> Seiten</w:t>
      </w:r>
    </w:p>
    <w:p w:rsidR="008E7015" w:rsidRPr="00F04D52" w:rsidRDefault="008E7015" w:rsidP="00CF00FE">
      <w:pPr>
        <w:tabs>
          <w:tab w:val="left" w:pos="9000"/>
        </w:tabs>
        <w:ind w:right="851"/>
        <w:rPr>
          <w:rFonts w:ascii="Calibri" w:hAnsi="Calibri" w:cs="Calibri"/>
          <w:b/>
          <w:bCs/>
          <w:sz w:val="22"/>
          <w:szCs w:val="22"/>
          <w:lang w:val="en-US"/>
        </w:rPr>
      </w:pPr>
      <w:r w:rsidRPr="00F04D52">
        <w:rPr>
          <w:rFonts w:ascii="Calibri" w:hAnsi="Calibri" w:cs="Calibri"/>
          <w:b/>
          <w:bCs/>
          <w:sz w:val="22"/>
          <w:szCs w:val="22"/>
          <w:lang w:val="en-US"/>
        </w:rPr>
        <w:t xml:space="preserve">EUR </w:t>
      </w:r>
      <w:r w:rsidRPr="00E37BD7">
        <w:rPr>
          <w:rFonts w:ascii="Calibri" w:hAnsi="Calibri" w:cs="Calibri"/>
          <w:b/>
          <w:bCs/>
          <w:noProof/>
          <w:sz w:val="22"/>
          <w:szCs w:val="22"/>
          <w:lang w:val="en-US"/>
        </w:rPr>
        <w:t>13</w:t>
      </w:r>
      <w:proofErr w:type="gramStart"/>
      <w:r w:rsidRPr="00F04D52">
        <w:rPr>
          <w:rFonts w:ascii="Calibri" w:hAnsi="Calibri" w:cs="Calibri"/>
          <w:b/>
          <w:bCs/>
          <w:sz w:val="22"/>
          <w:szCs w:val="22"/>
          <w:lang w:val="en-US"/>
        </w:rPr>
        <w:t>,00</w:t>
      </w:r>
      <w:proofErr w:type="gramEnd"/>
      <w:r w:rsidRPr="00F04D52">
        <w:rPr>
          <w:rFonts w:ascii="Calibri" w:hAnsi="Calibri" w:cs="Calibri"/>
          <w:b/>
          <w:bCs/>
          <w:sz w:val="22"/>
          <w:szCs w:val="22"/>
          <w:lang w:val="en-US"/>
        </w:rPr>
        <w:t xml:space="preserve"> [D] / EUR </w:t>
      </w:r>
      <w:r w:rsidRPr="00E37BD7">
        <w:rPr>
          <w:rFonts w:ascii="Calibri" w:hAnsi="Calibri" w:cs="Calibri"/>
          <w:b/>
          <w:bCs/>
          <w:noProof/>
          <w:sz w:val="22"/>
          <w:szCs w:val="22"/>
          <w:lang w:val="en-US"/>
        </w:rPr>
        <w:t>13,4</w:t>
      </w:r>
      <w:r w:rsidRPr="00F04D52">
        <w:rPr>
          <w:rFonts w:ascii="Calibri" w:hAnsi="Calibri" w:cs="Calibri"/>
          <w:b/>
          <w:bCs/>
          <w:sz w:val="22"/>
          <w:szCs w:val="22"/>
          <w:lang w:val="en-US"/>
        </w:rPr>
        <w:t>0 [A]</w:t>
      </w:r>
    </w:p>
    <w:p w:rsidR="008E7015" w:rsidRPr="00C05FD2" w:rsidRDefault="008E7015"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E37BD7">
        <w:rPr>
          <w:rFonts w:ascii="Calibri" w:hAnsi="Calibri" w:cs="Calibri"/>
          <w:b/>
          <w:bCs/>
          <w:noProof/>
          <w:sz w:val="22"/>
          <w:szCs w:val="22"/>
          <w:lang w:val="en-US"/>
        </w:rPr>
        <w:t>978-3-8392-0033-9</w:t>
      </w:r>
    </w:p>
    <w:p w:rsidR="008E7015" w:rsidRPr="001164EF" w:rsidRDefault="008E701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7BD7">
        <w:rPr>
          <w:rFonts w:ascii="Calibri" w:hAnsi="Calibri" w:cs="Calibri"/>
          <w:b/>
          <w:bCs/>
          <w:noProof/>
          <w:sz w:val="22"/>
          <w:szCs w:val="22"/>
        </w:rPr>
        <w:t>8.</w:t>
      </w:r>
      <w:r>
        <w:rPr>
          <w:rFonts w:ascii="Calibri" w:hAnsi="Calibri" w:cs="Calibri"/>
          <w:b/>
          <w:bCs/>
          <w:sz w:val="22"/>
          <w:szCs w:val="22"/>
        </w:rPr>
        <w:t xml:space="preserve"> </w:t>
      </w:r>
      <w:r w:rsidRPr="00E37BD7">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E7015" w:rsidRDefault="008E7015" w:rsidP="001164EF">
      <w:pPr>
        <w:tabs>
          <w:tab w:val="left" w:pos="9000"/>
        </w:tabs>
        <w:ind w:right="851"/>
        <w:rPr>
          <w:rFonts w:ascii="Calibri" w:hAnsi="Calibri" w:cs="Calibri"/>
          <w:bCs/>
          <w:sz w:val="22"/>
          <w:szCs w:val="22"/>
        </w:rPr>
      </w:pPr>
    </w:p>
    <w:p w:rsidR="008E7015" w:rsidRPr="000C3D01" w:rsidRDefault="008E701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E7015" w:rsidRPr="001164EF" w:rsidRDefault="008E7015" w:rsidP="001164EF">
      <w:pPr>
        <w:tabs>
          <w:tab w:val="left" w:pos="9000"/>
        </w:tabs>
        <w:ind w:right="851"/>
        <w:rPr>
          <w:rFonts w:ascii="Calibri" w:hAnsi="Calibri" w:cs="Calibri"/>
          <w:sz w:val="22"/>
          <w:szCs w:val="22"/>
        </w:rPr>
      </w:pPr>
      <w:r>
        <w:rPr>
          <w:rFonts w:ascii="Calibri" w:hAnsi="Calibri" w:cs="Calibri"/>
          <w:sz w:val="22"/>
          <w:szCs w:val="22"/>
        </w:rPr>
        <w:t>Petra Asprion</w:t>
      </w:r>
    </w:p>
    <w:p w:rsidR="008E7015" w:rsidRPr="001164EF" w:rsidRDefault="008E701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E7015" w:rsidRPr="001164EF" w:rsidRDefault="008E701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E7015" w:rsidRPr="001164EF" w:rsidRDefault="008E701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E7015" w:rsidRPr="00784DDE" w:rsidRDefault="008E701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E7015" w:rsidRPr="00937B92" w:rsidRDefault="008E701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E7015" w:rsidRPr="00E25A57" w:rsidRDefault="008E701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E7015" w:rsidRPr="00E25A57" w:rsidRDefault="008E7015" w:rsidP="001164EF">
      <w:pPr>
        <w:tabs>
          <w:tab w:val="left" w:pos="9000"/>
        </w:tabs>
        <w:ind w:right="851"/>
        <w:rPr>
          <w:rFonts w:ascii="Calibri" w:hAnsi="Calibri" w:cs="Calibri"/>
          <w:sz w:val="22"/>
          <w:szCs w:val="22"/>
          <w:lang w:val="fr-FR"/>
        </w:rPr>
      </w:pPr>
    </w:p>
    <w:p w:rsidR="008E7015" w:rsidRPr="00E25A57" w:rsidRDefault="008E7015" w:rsidP="001164EF">
      <w:pPr>
        <w:tabs>
          <w:tab w:val="left" w:pos="9000"/>
        </w:tabs>
        <w:ind w:right="851"/>
        <w:rPr>
          <w:rFonts w:ascii="Calibri" w:hAnsi="Calibri" w:cs="Calibri"/>
          <w:sz w:val="22"/>
          <w:szCs w:val="22"/>
          <w:lang w:val="fr-FR"/>
        </w:rPr>
      </w:pPr>
    </w:p>
    <w:p w:rsidR="008E7015" w:rsidRPr="00937B92" w:rsidRDefault="008E701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E7015" w:rsidRPr="001164EF" w:rsidRDefault="008E7015" w:rsidP="001164EF">
      <w:pPr>
        <w:tabs>
          <w:tab w:val="left" w:pos="9000"/>
        </w:tabs>
        <w:ind w:right="851"/>
        <w:rPr>
          <w:rFonts w:ascii="Calibri" w:hAnsi="Calibri" w:cs="Calibri"/>
          <w:sz w:val="22"/>
          <w:szCs w:val="22"/>
        </w:rPr>
      </w:pPr>
    </w:p>
    <w:p w:rsidR="008E7015" w:rsidRDefault="008E7015"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12715" cy="2530360"/>
            <wp:effectExtent l="0" t="0" r="0" b="381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339.jpg"/>
                    <pic:cNvPicPr/>
                  </pic:nvPicPr>
                  <pic:blipFill>
                    <a:blip r:embed="rId9">
                      <a:extLst>
                        <a:ext uri="{28A0092B-C50C-407E-A947-70E740481C1C}">
                          <a14:useLocalDpi xmlns:a14="http://schemas.microsoft.com/office/drawing/2010/main" val="0"/>
                        </a:ext>
                      </a:extLst>
                    </a:blip>
                    <a:stretch>
                      <a:fillRect/>
                    </a:stretch>
                  </pic:blipFill>
                  <pic:spPr>
                    <a:xfrm>
                      <a:off x="0" y="0"/>
                      <a:ext cx="1514632" cy="2533566"/>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685925" cy="2528887"/>
            <wp:effectExtent l="0" t="0" r="0" b="508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a-esther-1377.jpg"/>
                    <pic:cNvPicPr/>
                  </pic:nvPicPr>
                  <pic:blipFill>
                    <a:blip r:embed="rId11">
                      <a:extLst>
                        <a:ext uri="{28A0092B-C50C-407E-A947-70E740481C1C}">
                          <a14:useLocalDpi xmlns:a14="http://schemas.microsoft.com/office/drawing/2010/main" val="0"/>
                        </a:ext>
                      </a:extLst>
                    </a:blip>
                    <a:stretch>
                      <a:fillRect/>
                    </a:stretch>
                  </pic:blipFill>
                  <pic:spPr>
                    <a:xfrm>
                      <a:off x="0" y="0"/>
                      <a:ext cx="1692047" cy="2538069"/>
                    </a:xfrm>
                    <a:prstGeom prst="rect">
                      <a:avLst/>
                    </a:prstGeom>
                  </pic:spPr>
                </pic:pic>
              </a:graphicData>
            </a:graphic>
          </wp:inline>
        </w:drawing>
      </w:r>
    </w:p>
    <w:p w:rsidR="008E7015" w:rsidRDefault="008E7015" w:rsidP="001164EF">
      <w:pPr>
        <w:spacing w:line="360" w:lineRule="auto"/>
        <w:ind w:right="851"/>
        <w:rPr>
          <w:rFonts w:ascii="Calibri" w:hAnsi="Calibri"/>
          <w:sz w:val="22"/>
          <w:szCs w:val="22"/>
        </w:rPr>
      </w:pPr>
      <w:r>
        <w:rPr>
          <w:rFonts w:ascii="Calibri" w:hAnsi="Calibri"/>
          <w:sz w:val="22"/>
          <w:szCs w:val="22"/>
        </w:rPr>
        <w:t xml:space="preserve">                                                   </w:t>
      </w:r>
      <w:r w:rsidRPr="008E7015">
        <w:rPr>
          <w:rFonts w:ascii="Calibri" w:hAnsi="Calibri"/>
          <w:sz w:val="22"/>
          <w:szCs w:val="22"/>
        </w:rPr>
        <w:t xml:space="preserve">© </w:t>
      </w:r>
      <w:proofErr w:type="spellStart"/>
      <w:r w:rsidRPr="008E7015">
        <w:rPr>
          <w:rFonts w:ascii="Calibri" w:hAnsi="Calibri"/>
          <w:sz w:val="22"/>
          <w:szCs w:val="22"/>
        </w:rPr>
        <w:t>PicturePeople</w:t>
      </w:r>
      <w:proofErr w:type="spellEnd"/>
      <w:r w:rsidRPr="008E7015">
        <w:rPr>
          <w:rFonts w:ascii="Calibri" w:hAnsi="Calibri"/>
          <w:sz w:val="22"/>
          <w:szCs w:val="22"/>
        </w:rPr>
        <w:t>, Aschaffenburg</w:t>
      </w:r>
    </w:p>
    <w:p w:rsidR="008E7015" w:rsidRPr="007E354A" w:rsidRDefault="008E7015" w:rsidP="001164EF">
      <w:pPr>
        <w:spacing w:line="360" w:lineRule="auto"/>
        <w:ind w:right="851"/>
        <w:rPr>
          <w:rFonts w:ascii="Calibri" w:hAnsi="Calibri"/>
          <w:sz w:val="22"/>
          <w:szCs w:val="22"/>
        </w:rPr>
      </w:pPr>
    </w:p>
    <w:p w:rsidR="008E7015" w:rsidRPr="001164EF" w:rsidRDefault="008E701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E7015" w:rsidRPr="00C05FD2" w:rsidRDefault="008E7015" w:rsidP="004D7B44">
      <w:pPr>
        <w:numPr>
          <w:ilvl w:val="0"/>
          <w:numId w:val="1"/>
        </w:numPr>
        <w:spacing w:line="360" w:lineRule="auto"/>
        <w:ind w:right="851"/>
        <w:rPr>
          <w:rFonts w:ascii="Calibri" w:hAnsi="Calibri"/>
          <w:sz w:val="22"/>
          <w:szCs w:val="22"/>
        </w:rPr>
      </w:pPr>
      <w:r w:rsidRPr="00E37BD7">
        <w:rPr>
          <w:rFonts w:ascii="Calibri" w:hAnsi="Calibri"/>
          <w:noProof/>
          <w:sz w:val="22"/>
          <w:szCs w:val="22"/>
        </w:rPr>
        <w:t>Esther Copia</w:t>
      </w:r>
      <w:r w:rsidRPr="00C05FD2">
        <w:rPr>
          <w:rFonts w:ascii="Calibri" w:hAnsi="Calibri"/>
          <w:sz w:val="22"/>
          <w:szCs w:val="22"/>
        </w:rPr>
        <w:t xml:space="preserve"> »</w:t>
      </w:r>
      <w:r w:rsidRPr="00E37BD7">
        <w:rPr>
          <w:rFonts w:ascii="Calibri" w:hAnsi="Calibri"/>
          <w:noProof/>
          <w:sz w:val="22"/>
          <w:szCs w:val="22"/>
        </w:rPr>
        <w:t>Hinter hessischen Gittern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7BD7">
        <w:rPr>
          <w:rFonts w:ascii="Calibri" w:hAnsi="Calibri"/>
          <w:noProof/>
          <w:sz w:val="22"/>
          <w:szCs w:val="22"/>
        </w:rPr>
        <w:t>978-3-8392-0033-9</w:t>
      </w:r>
    </w:p>
    <w:p w:rsidR="008E7015" w:rsidRPr="00C05FD2" w:rsidRDefault="008E7015" w:rsidP="001164EF">
      <w:pPr>
        <w:spacing w:line="360" w:lineRule="auto"/>
        <w:ind w:left="360" w:right="851"/>
        <w:rPr>
          <w:rFonts w:ascii="Calibri" w:hAnsi="Calibri"/>
          <w:noProof/>
          <w:sz w:val="22"/>
          <w:szCs w:val="22"/>
        </w:rPr>
      </w:pPr>
    </w:p>
    <w:p w:rsidR="008E7015" w:rsidRPr="001164EF" w:rsidRDefault="008E7015" w:rsidP="001164EF">
      <w:pPr>
        <w:spacing w:line="360" w:lineRule="auto"/>
        <w:ind w:right="851"/>
        <w:rPr>
          <w:rFonts w:ascii="Calibri" w:hAnsi="Calibri"/>
          <w:b/>
          <w:sz w:val="22"/>
          <w:szCs w:val="22"/>
        </w:rPr>
      </w:pPr>
      <w:r w:rsidRPr="001164EF">
        <w:rPr>
          <w:rFonts w:ascii="Calibri" w:hAnsi="Calibri"/>
          <w:b/>
          <w:sz w:val="22"/>
          <w:szCs w:val="22"/>
        </w:rPr>
        <w:t>Absender:</w:t>
      </w:r>
    </w:p>
    <w:p w:rsidR="008E7015" w:rsidRPr="005B36C5" w:rsidRDefault="008E70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7015" w:rsidRPr="005B36C5" w:rsidRDefault="008E70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E7015" w:rsidRPr="005B36C5" w:rsidRDefault="008E70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7015" w:rsidRPr="005B36C5" w:rsidRDefault="008E70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E7015" w:rsidRPr="005B36C5" w:rsidRDefault="008E70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7015" w:rsidRPr="005B36C5" w:rsidRDefault="008E70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E7015" w:rsidRPr="005B36C5" w:rsidRDefault="008E70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7015" w:rsidRPr="005B36C5" w:rsidRDefault="008E701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E7015" w:rsidRPr="005B36C5" w:rsidRDefault="008E70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7015" w:rsidRPr="005B36C5" w:rsidRDefault="008E70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E7015" w:rsidRPr="005B36C5" w:rsidRDefault="008E70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7015" w:rsidRPr="005B36C5" w:rsidRDefault="008E701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E7015" w:rsidRPr="00AC1BFB" w:rsidRDefault="008E7015" w:rsidP="00842974">
      <w:pPr>
        <w:tabs>
          <w:tab w:val="left" w:pos="9000"/>
        </w:tabs>
        <w:ind w:right="226"/>
        <w:rPr>
          <w:rFonts w:ascii="Quire Sans Pro Light" w:hAnsi="Quire Sans Pro Light" w:cs="Calibri"/>
          <w:sz w:val="22"/>
          <w:szCs w:val="22"/>
        </w:rPr>
      </w:pPr>
    </w:p>
    <w:p w:rsidR="008E7015" w:rsidRPr="00AD7145" w:rsidRDefault="008E7015" w:rsidP="00842974">
      <w:pPr>
        <w:tabs>
          <w:tab w:val="left" w:pos="9000"/>
        </w:tabs>
        <w:ind w:right="226"/>
        <w:rPr>
          <w:rFonts w:ascii="Quire Sans Pro" w:hAnsi="Quire Sans Pro" w:cs="Calibri"/>
          <w:b/>
          <w:sz w:val="22"/>
          <w:szCs w:val="22"/>
        </w:rPr>
      </w:pPr>
    </w:p>
    <w:p w:rsidR="008E7015" w:rsidRDefault="008E7015">
      <w:pPr>
        <w:sectPr w:rsidR="008E7015" w:rsidSect="00A31FBE">
          <w:headerReference w:type="default" r:id="rId12"/>
          <w:pgSz w:w="11906" w:h="16838"/>
          <w:pgMar w:top="851" w:right="1417" w:bottom="851" w:left="1417" w:header="708" w:footer="708" w:gutter="0"/>
          <w:pgNumType w:start="1"/>
          <w:cols w:space="708"/>
          <w:docGrid w:linePitch="360"/>
        </w:sectPr>
      </w:pPr>
    </w:p>
    <w:p w:rsidR="008E7015" w:rsidRDefault="008E7015">
      <w:pPr>
        <w:sectPr w:rsidR="008E7015" w:rsidSect="00491148">
          <w:headerReference w:type="default" r:id="rId13"/>
          <w:type w:val="continuous"/>
          <w:pgSz w:w="11906" w:h="16838"/>
          <w:pgMar w:top="851" w:right="1417" w:bottom="1134" w:left="1417" w:header="708" w:footer="708" w:gutter="0"/>
          <w:cols w:space="708"/>
          <w:docGrid w:linePitch="360"/>
        </w:sectPr>
      </w:pPr>
    </w:p>
    <w:p w:rsidR="008E7015" w:rsidRDefault="008E7015"/>
    <w:sectPr w:rsidR="008E7015" w:rsidSect="008E701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15" w:rsidRDefault="008E7015" w:rsidP="00A923F4">
      <w:r>
        <w:separator/>
      </w:r>
    </w:p>
  </w:endnote>
  <w:endnote w:type="continuationSeparator" w:id="0">
    <w:p w:rsidR="008E7015" w:rsidRDefault="008E701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15" w:rsidRDefault="008E7015" w:rsidP="00A923F4">
      <w:r>
        <w:separator/>
      </w:r>
    </w:p>
  </w:footnote>
  <w:footnote w:type="continuationSeparator" w:id="0">
    <w:p w:rsidR="008E7015" w:rsidRDefault="008E701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15" w:rsidRDefault="008E701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15" w:rsidRDefault="008E701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D9" w:rsidRDefault="00AC66D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73799"/>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E7015"/>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1FBE"/>
    <w:rsid w:val="00A37A3C"/>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1079A2-2E60-4950-9850-D54ACDCA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33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copia-esther-1377.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1287-979B-43A8-90F2-F3871FAD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2021-04-20T07:02:00Z</dcterms:created>
  <dcterms:modified xsi:type="dcterms:W3CDTF">2021-08-16T13:57:00Z</dcterms:modified>
</cp:coreProperties>
</file>