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3F" w:rsidRPr="00A66A17" w:rsidRDefault="00C70F3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0F3F" w:rsidRPr="00C05FD2" w:rsidRDefault="00C70F3F"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Das Mündel des Apothekers</w:t>
      </w:r>
      <w:r w:rsidRPr="00C05FD2">
        <w:rPr>
          <w:rFonts w:ascii="Calibri" w:hAnsi="Calibri" w:cs="Calibri"/>
          <w:b/>
          <w:sz w:val="22"/>
          <w:szCs w:val="22"/>
        </w:rPr>
        <w:t xml:space="preserve">« von </w:t>
      </w:r>
      <w:r w:rsidRPr="007E12D6">
        <w:rPr>
          <w:rFonts w:ascii="Calibri" w:hAnsi="Calibri" w:cs="Calibri"/>
          <w:b/>
          <w:noProof/>
          <w:sz w:val="22"/>
          <w:szCs w:val="22"/>
        </w:rPr>
        <w:t>Stefan Thomma</w:t>
      </w:r>
    </w:p>
    <w:p w:rsidR="00C70F3F" w:rsidRDefault="00C70F3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C70F3F" w:rsidRPr="001164EF" w:rsidRDefault="00C70F3F" w:rsidP="001164EF">
      <w:pPr>
        <w:pStyle w:val="Textkrper2"/>
        <w:tabs>
          <w:tab w:val="left" w:pos="8460"/>
        </w:tabs>
        <w:ind w:right="851"/>
        <w:rPr>
          <w:rFonts w:ascii="Calibri" w:hAnsi="Calibri" w:cs="Calibri"/>
          <w:sz w:val="22"/>
          <w:szCs w:val="22"/>
        </w:rPr>
      </w:pPr>
    </w:p>
    <w:p w:rsidR="00C70F3F" w:rsidRPr="001164EF" w:rsidRDefault="007B0E04" w:rsidP="000C3D01">
      <w:pPr>
        <w:pStyle w:val="Textkrper2"/>
        <w:tabs>
          <w:tab w:val="left" w:pos="8460"/>
        </w:tabs>
        <w:spacing w:after="240" w:line="276" w:lineRule="auto"/>
        <w:ind w:right="851"/>
        <w:rPr>
          <w:rFonts w:ascii="Calibri" w:hAnsi="Calibri" w:cs="Calibri"/>
          <w:sz w:val="22"/>
          <w:szCs w:val="22"/>
        </w:rPr>
      </w:pPr>
      <w:r w:rsidRPr="007B0E04">
        <w:rPr>
          <w:rFonts w:ascii="Calibri" w:hAnsi="Calibri" w:cs="Calibri"/>
          <w:szCs w:val="32"/>
        </w:rPr>
        <w:t>Odyssee im Dreißigjährigen Krieg</w:t>
      </w:r>
      <w:r w:rsidR="00C70F3F" w:rsidRPr="001164EF">
        <w:rPr>
          <w:rFonts w:ascii="Calibri" w:hAnsi="Calibri" w:cs="Calibri"/>
          <w:szCs w:val="32"/>
        </w:rPr>
        <w:br/>
      </w:r>
      <w:r w:rsidR="00944950">
        <w:rPr>
          <w:rFonts w:ascii="Calibri" w:hAnsi="Calibri" w:cs="Calibri"/>
          <w:sz w:val="22"/>
          <w:szCs w:val="22"/>
        </w:rPr>
        <w:t>Neuer</w:t>
      </w:r>
      <w:r w:rsidRPr="007B0E04">
        <w:rPr>
          <w:rFonts w:ascii="Calibri" w:hAnsi="Calibri" w:cs="Calibri"/>
          <w:sz w:val="22"/>
          <w:szCs w:val="22"/>
        </w:rPr>
        <w:t xml:space="preserve"> historischer Roman um eine starke Frau im 17. Jahrhundert</w:t>
      </w:r>
      <w:r w:rsidR="00944950">
        <w:rPr>
          <w:rFonts w:ascii="Calibri" w:hAnsi="Calibri" w:cs="Calibri"/>
          <w:sz w:val="22"/>
          <w:szCs w:val="22"/>
        </w:rPr>
        <w:t xml:space="preserve"> von Stefan </w:t>
      </w:r>
      <w:proofErr w:type="spellStart"/>
      <w:r w:rsidR="00944950">
        <w:rPr>
          <w:rFonts w:ascii="Calibri" w:hAnsi="Calibri" w:cs="Calibri"/>
          <w:sz w:val="22"/>
          <w:szCs w:val="22"/>
        </w:rPr>
        <w:t>Thomma</w:t>
      </w:r>
      <w:proofErr w:type="spellEnd"/>
    </w:p>
    <w:p w:rsidR="00C70F3F" w:rsidRDefault="007B0E04" w:rsidP="007B0E04">
      <w:pPr>
        <w:tabs>
          <w:tab w:val="left" w:pos="9000"/>
        </w:tabs>
        <w:spacing w:before="120" w:line="276" w:lineRule="auto"/>
        <w:ind w:right="737"/>
        <w:rPr>
          <w:rFonts w:ascii="Calibri" w:hAnsi="Calibri" w:cs="Calibri"/>
          <w:sz w:val="22"/>
          <w:szCs w:val="22"/>
        </w:rPr>
      </w:pPr>
      <w:r w:rsidRPr="007B0E04">
        <w:rPr>
          <w:rFonts w:ascii="Calibri" w:hAnsi="Calibri" w:cs="Calibri"/>
          <w:sz w:val="22"/>
          <w:szCs w:val="22"/>
        </w:rPr>
        <w:t xml:space="preserve">Das 17. Jahrhundert war geprägt vom Dreißigjährigen Krieg, der von 1618 bis 1648 in Europa wütete. Das Kriegsgeschehen hatte, neben politischen und religiösen Konsequenzen, auch Auswirkung auf das tägliche Leben der einfachen Bevölkerung. Vor diesem Hintergrund spielt </w:t>
      </w:r>
      <w:r w:rsidR="00944950">
        <w:rPr>
          <w:rFonts w:ascii="Calibri" w:hAnsi="Calibri" w:cs="Calibri"/>
          <w:sz w:val="22"/>
          <w:szCs w:val="22"/>
        </w:rPr>
        <w:t>der neue</w:t>
      </w:r>
      <w:r w:rsidRPr="007B0E04">
        <w:rPr>
          <w:rFonts w:ascii="Calibri" w:hAnsi="Calibri" w:cs="Calibri"/>
          <w:sz w:val="22"/>
          <w:szCs w:val="22"/>
        </w:rPr>
        <w:t xml:space="preserve"> historische Roman »Das Mündel des Apothekers«</w:t>
      </w:r>
      <w:r w:rsidR="00944950">
        <w:rPr>
          <w:rFonts w:ascii="Calibri" w:hAnsi="Calibri" w:cs="Calibri"/>
          <w:sz w:val="22"/>
          <w:szCs w:val="22"/>
        </w:rPr>
        <w:t xml:space="preserve"> von Stefan </w:t>
      </w:r>
      <w:proofErr w:type="spellStart"/>
      <w:r w:rsidR="00944950">
        <w:rPr>
          <w:rFonts w:ascii="Calibri" w:hAnsi="Calibri" w:cs="Calibri"/>
          <w:sz w:val="22"/>
          <w:szCs w:val="22"/>
        </w:rPr>
        <w:t>Thomma</w:t>
      </w:r>
      <w:proofErr w:type="spellEnd"/>
      <w:r w:rsidRPr="007B0E04">
        <w:rPr>
          <w:rFonts w:ascii="Calibri" w:hAnsi="Calibri" w:cs="Calibri"/>
          <w:sz w:val="22"/>
          <w:szCs w:val="22"/>
        </w:rPr>
        <w:t>. Die junge Katharina w</w:t>
      </w:r>
      <w:r>
        <w:rPr>
          <w:rFonts w:ascii="Calibri" w:hAnsi="Calibri" w:cs="Calibri"/>
          <w:sz w:val="22"/>
          <w:szCs w:val="22"/>
        </w:rPr>
        <w:t>ird</w:t>
      </w:r>
      <w:r w:rsidRPr="007B0E04">
        <w:rPr>
          <w:rFonts w:ascii="Calibri" w:hAnsi="Calibri" w:cs="Calibri"/>
          <w:sz w:val="22"/>
          <w:szCs w:val="22"/>
        </w:rPr>
        <w:t xml:space="preserve"> vom kinderlosen </w:t>
      </w:r>
      <w:proofErr w:type="spellStart"/>
      <w:r w:rsidRPr="007B0E04">
        <w:rPr>
          <w:rFonts w:ascii="Calibri" w:hAnsi="Calibri" w:cs="Calibri"/>
          <w:sz w:val="22"/>
          <w:szCs w:val="22"/>
        </w:rPr>
        <w:t>Nördlinger</w:t>
      </w:r>
      <w:proofErr w:type="spellEnd"/>
      <w:r w:rsidRPr="007B0E04">
        <w:rPr>
          <w:rFonts w:ascii="Calibri" w:hAnsi="Calibri" w:cs="Calibri"/>
          <w:sz w:val="22"/>
          <w:szCs w:val="22"/>
        </w:rPr>
        <w:t xml:space="preserve"> Apotheker als Mündel und zukünftige Erbin </w:t>
      </w:r>
      <w:r w:rsidRPr="00944950">
        <w:rPr>
          <w:rFonts w:ascii="Calibri" w:hAnsi="Calibri" w:cs="Calibri"/>
          <w:sz w:val="22"/>
          <w:szCs w:val="22"/>
        </w:rPr>
        <w:t>aufgenommen. Um dieses Erbe annehmen zu dürfen, folgt mit 16 Jahren die Zwangsheirat.</w:t>
      </w:r>
      <w:r w:rsidRPr="007B0E04">
        <w:rPr>
          <w:rFonts w:ascii="Calibri" w:hAnsi="Calibri" w:cs="Calibri"/>
          <w:sz w:val="22"/>
          <w:szCs w:val="22"/>
        </w:rPr>
        <w:t xml:space="preserve"> Doch ihr Ehemann verschwindet und mit ihm die Aussicht auf das Erbe. Die Suche führt sie nach Augsburg, wo sie au</w:t>
      </w:r>
      <w:r w:rsidR="002726B9">
        <w:rPr>
          <w:rFonts w:ascii="Calibri" w:hAnsi="Calibri" w:cs="Calibri"/>
          <w:sz w:val="22"/>
          <w:szCs w:val="22"/>
        </w:rPr>
        <w:t>f</w:t>
      </w:r>
      <w:r w:rsidRPr="007B0E04">
        <w:rPr>
          <w:rFonts w:ascii="Calibri" w:hAnsi="Calibri" w:cs="Calibri"/>
          <w:sz w:val="22"/>
          <w:szCs w:val="22"/>
        </w:rPr>
        <w:t xml:space="preserve"> ihren Zwillingsbruder </w:t>
      </w:r>
      <w:r w:rsidR="002726B9">
        <w:rPr>
          <w:rFonts w:ascii="Calibri" w:hAnsi="Calibri" w:cs="Calibri"/>
          <w:sz w:val="22"/>
          <w:szCs w:val="22"/>
        </w:rPr>
        <w:t>trifft</w:t>
      </w:r>
      <w:bookmarkStart w:id="0" w:name="_GoBack"/>
      <w:bookmarkEnd w:id="0"/>
      <w:r w:rsidRPr="00944950">
        <w:rPr>
          <w:rFonts w:ascii="Calibri" w:hAnsi="Calibri" w:cs="Calibri"/>
          <w:sz w:val="22"/>
          <w:szCs w:val="22"/>
        </w:rPr>
        <w:t>.</w:t>
      </w:r>
      <w:r w:rsidRPr="007B0E04">
        <w:rPr>
          <w:rFonts w:ascii="Calibri" w:hAnsi="Calibri" w:cs="Calibri"/>
          <w:sz w:val="22"/>
          <w:szCs w:val="22"/>
        </w:rPr>
        <w:t xml:space="preserve"> Doch anstatt einer Familienzusammenführung entreißt er ihr als Erstgeborener das Erbe. Nur der erkrankte Altbürgermeister Nördlingens kann Katharina noch helfen. Um ihn zu heilen, begibt sie sich erneut auf die Suche, dieses Mal nach Reliquien in Belgien. Doch auch hier lauern Gefahren. </w:t>
      </w:r>
      <w:r w:rsidRPr="00944950">
        <w:rPr>
          <w:rFonts w:ascii="Calibri" w:hAnsi="Calibri" w:cs="Calibri"/>
          <w:sz w:val="22"/>
          <w:szCs w:val="22"/>
        </w:rPr>
        <w:t xml:space="preserve">Stefan </w:t>
      </w:r>
      <w:proofErr w:type="spellStart"/>
      <w:r w:rsidRPr="00944950">
        <w:rPr>
          <w:rFonts w:ascii="Calibri" w:hAnsi="Calibri" w:cs="Calibri"/>
          <w:sz w:val="22"/>
          <w:szCs w:val="22"/>
        </w:rPr>
        <w:t>Thomma</w:t>
      </w:r>
      <w:proofErr w:type="spellEnd"/>
      <w:r w:rsidRPr="007B0E04">
        <w:rPr>
          <w:rFonts w:ascii="Calibri" w:hAnsi="Calibri" w:cs="Calibri"/>
          <w:sz w:val="22"/>
          <w:szCs w:val="22"/>
        </w:rPr>
        <w:t xml:space="preserve"> verbindet einen mitreißenden Plot mit Wissenswertem über den Dreißigjährigen Krieg und das Leben im 17. Jahrhundert. Anhand der Protagonistin Katharina erhalten die LeserInnen einen besonderen Blick auf die damalige Lebensrealität und die Rechte von Frauen.</w:t>
      </w:r>
    </w:p>
    <w:p w:rsidR="00C70F3F" w:rsidRDefault="00C70F3F" w:rsidP="00907EE7">
      <w:pPr>
        <w:tabs>
          <w:tab w:val="left" w:pos="9000"/>
        </w:tabs>
        <w:spacing w:line="276" w:lineRule="auto"/>
        <w:ind w:right="850"/>
        <w:rPr>
          <w:rFonts w:ascii="Calibri" w:hAnsi="Calibri" w:cs="Calibri"/>
          <w:sz w:val="22"/>
          <w:szCs w:val="22"/>
        </w:rPr>
      </w:pPr>
    </w:p>
    <w:p w:rsidR="00C70F3F" w:rsidRPr="007B0E04" w:rsidRDefault="00C70F3F" w:rsidP="00907EE7">
      <w:pPr>
        <w:tabs>
          <w:tab w:val="left" w:pos="9000"/>
        </w:tabs>
        <w:spacing w:line="276" w:lineRule="auto"/>
        <w:ind w:right="850"/>
        <w:rPr>
          <w:rFonts w:ascii="Calibri" w:hAnsi="Calibri" w:cs="Calibri"/>
          <w:b/>
          <w:sz w:val="22"/>
          <w:szCs w:val="22"/>
        </w:rPr>
      </w:pPr>
      <w:r w:rsidRPr="007B0E04">
        <w:rPr>
          <w:rFonts w:ascii="Calibri" w:hAnsi="Calibri" w:cs="Calibri"/>
          <w:b/>
          <w:sz w:val="22"/>
          <w:szCs w:val="22"/>
        </w:rPr>
        <w:t>Zum Buch</w:t>
      </w:r>
    </w:p>
    <w:p w:rsidR="00C70F3F" w:rsidRPr="00C05FD2" w:rsidRDefault="00C70F3F" w:rsidP="007B0E04">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Der Apotheker Riesinger nimmt nach seiner kinderlosen Ehe ein Mündel an, dem er seinen Besitz vererben kann. Als sie 16 Jahre alt ist, wird Katharina mit dem geldgierigen Hofmeister verheiratet. Ihr Traum Ärztin zu werden platzt. Als Katharinas Stiefvater ermordet aufgefunden wird, kann sie sein Erbe nicht antreten, denn dazu benötigt sie ihren Ehemann. Doch der ist im 30-jährigen Krieg spurlos verschwunden. Der einzige Hinweis führt Katharina nach Augsburg. Doch jemand setzt alles daran, dass sie ihr Ziel nicht erreicht …</w:t>
      </w:r>
    </w:p>
    <w:p w:rsidR="00C70F3F" w:rsidRPr="00C05FD2" w:rsidRDefault="00C70F3F" w:rsidP="00907EE7">
      <w:pPr>
        <w:tabs>
          <w:tab w:val="left" w:pos="9000"/>
        </w:tabs>
        <w:spacing w:line="276" w:lineRule="auto"/>
        <w:ind w:right="850"/>
        <w:rPr>
          <w:rFonts w:ascii="Calibri" w:hAnsi="Calibri" w:cs="Calibri"/>
          <w:sz w:val="22"/>
          <w:szCs w:val="22"/>
        </w:rPr>
      </w:pPr>
    </w:p>
    <w:p w:rsidR="00C70F3F" w:rsidRDefault="00C70F3F"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C70F3F" w:rsidRPr="00DF07C9" w:rsidRDefault="00C70F3F" w:rsidP="00907EE7">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Stefan Thomma wurde 1970 in Oberstdorf im Allgäu geboren und wuchs als Sohn des Museumspflegers auf, was seine Affinität zu Historischem früh prägte. Geschichten und Erlebtes erzählte er seit seiner Jungend schon gerne und schmückte sie reichlich aus. Nach seiner Meisterprüfung im Heizung-Sanitär Handwerk veränderte er sich räumlich und lebt heute mit seiner Familie in Thannhausen im Mittelschwaben und leitet eine Niederlassung im Fachgroßhandel für Haustechnik. Bei der Recherche für einen Tagesausflug stieß der Autor auf alte Aufzeichnungen der ehemals freien Reichstadt Nördlingen, die ihn fesselten und zum Schreiben eines historischen Romans animierten.</w:t>
      </w:r>
    </w:p>
    <w:p w:rsidR="00C70F3F" w:rsidRPr="00DF07C9" w:rsidRDefault="00C70F3F" w:rsidP="00907EE7">
      <w:pPr>
        <w:tabs>
          <w:tab w:val="left" w:pos="9000"/>
        </w:tabs>
        <w:spacing w:line="276" w:lineRule="auto"/>
        <w:ind w:right="850"/>
        <w:rPr>
          <w:rFonts w:ascii="Calibri" w:hAnsi="Calibri" w:cs="Calibri"/>
          <w:sz w:val="22"/>
          <w:szCs w:val="22"/>
        </w:rPr>
      </w:pPr>
    </w:p>
    <w:p w:rsidR="00C70F3F" w:rsidRPr="00C05FD2" w:rsidRDefault="00C70F3F" w:rsidP="003A2E32">
      <w:pPr>
        <w:tabs>
          <w:tab w:val="left" w:pos="9000"/>
        </w:tabs>
        <w:ind w:right="851"/>
        <w:rPr>
          <w:rFonts w:ascii="Calibri" w:hAnsi="Calibri" w:cs="Calibri"/>
          <w:b/>
          <w:sz w:val="22"/>
          <w:szCs w:val="22"/>
        </w:rPr>
      </w:pPr>
      <w:r w:rsidRPr="007E12D6">
        <w:rPr>
          <w:rFonts w:ascii="Calibri" w:hAnsi="Calibri" w:cs="Calibri"/>
          <w:b/>
          <w:noProof/>
          <w:sz w:val="22"/>
          <w:szCs w:val="22"/>
        </w:rPr>
        <w:t>Das Mündel des Apothekers</w:t>
      </w:r>
    </w:p>
    <w:p w:rsidR="00C70F3F" w:rsidRPr="00C05FD2" w:rsidRDefault="00C70F3F" w:rsidP="003A2E32">
      <w:pPr>
        <w:tabs>
          <w:tab w:val="left" w:pos="9000"/>
        </w:tabs>
        <w:ind w:right="851"/>
        <w:rPr>
          <w:rFonts w:ascii="Calibri" w:hAnsi="Calibri" w:cs="Calibri"/>
          <w:b/>
          <w:sz w:val="22"/>
          <w:szCs w:val="22"/>
        </w:rPr>
      </w:pPr>
      <w:r w:rsidRPr="007E12D6">
        <w:rPr>
          <w:rFonts w:ascii="Calibri" w:hAnsi="Calibri" w:cs="Calibri"/>
          <w:b/>
          <w:noProof/>
          <w:sz w:val="22"/>
          <w:szCs w:val="22"/>
        </w:rPr>
        <w:t>Stefan Thomma</w:t>
      </w:r>
    </w:p>
    <w:p w:rsidR="00C70F3F" w:rsidRPr="00C05FD2" w:rsidRDefault="00C70F3F" w:rsidP="003A2E32">
      <w:pPr>
        <w:tabs>
          <w:tab w:val="left" w:pos="9000"/>
        </w:tabs>
        <w:ind w:right="851"/>
        <w:rPr>
          <w:rFonts w:ascii="Calibri" w:hAnsi="Calibri" w:cs="Calibri"/>
          <w:b/>
          <w:sz w:val="22"/>
          <w:szCs w:val="22"/>
        </w:rPr>
      </w:pPr>
      <w:r w:rsidRPr="007E12D6">
        <w:rPr>
          <w:rFonts w:ascii="Calibri" w:hAnsi="Calibri" w:cs="Calibri"/>
          <w:b/>
          <w:noProof/>
          <w:sz w:val="22"/>
          <w:szCs w:val="22"/>
        </w:rPr>
        <w:t>441</w:t>
      </w:r>
      <w:r w:rsidRPr="00C05FD2">
        <w:rPr>
          <w:rFonts w:ascii="Calibri" w:hAnsi="Calibri" w:cs="Calibri"/>
          <w:b/>
          <w:sz w:val="22"/>
          <w:szCs w:val="22"/>
        </w:rPr>
        <w:t xml:space="preserve"> Seiten</w:t>
      </w:r>
    </w:p>
    <w:p w:rsidR="00C70F3F" w:rsidRPr="00C05FD2" w:rsidRDefault="00C70F3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C70F3F" w:rsidRPr="00C05FD2" w:rsidRDefault="00C70F3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978-3-8392-0009-4</w:t>
      </w:r>
    </w:p>
    <w:p w:rsidR="00C70F3F" w:rsidRPr="001164EF" w:rsidRDefault="00C70F3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0F3F" w:rsidRDefault="00C70F3F" w:rsidP="001164EF">
      <w:pPr>
        <w:tabs>
          <w:tab w:val="left" w:pos="9000"/>
        </w:tabs>
        <w:ind w:right="851"/>
        <w:rPr>
          <w:rFonts w:ascii="Calibri" w:hAnsi="Calibri" w:cs="Calibri"/>
          <w:bCs/>
          <w:sz w:val="22"/>
          <w:szCs w:val="22"/>
        </w:rPr>
      </w:pPr>
    </w:p>
    <w:p w:rsidR="00C70F3F" w:rsidRPr="000C3D01" w:rsidRDefault="00C70F3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0F3F" w:rsidRPr="001164EF" w:rsidRDefault="00C70F3F" w:rsidP="001164EF">
      <w:pPr>
        <w:tabs>
          <w:tab w:val="left" w:pos="9000"/>
        </w:tabs>
        <w:ind w:right="851"/>
        <w:rPr>
          <w:rFonts w:ascii="Calibri" w:hAnsi="Calibri" w:cs="Calibri"/>
          <w:sz w:val="22"/>
          <w:szCs w:val="22"/>
        </w:rPr>
      </w:pPr>
      <w:r>
        <w:rPr>
          <w:rFonts w:ascii="Calibri" w:hAnsi="Calibri" w:cs="Calibri"/>
          <w:sz w:val="22"/>
          <w:szCs w:val="22"/>
        </w:rPr>
        <w:t>Petra Asprion</w:t>
      </w:r>
    </w:p>
    <w:p w:rsidR="00C70F3F" w:rsidRPr="001164EF" w:rsidRDefault="00C70F3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0F3F" w:rsidRPr="001164EF" w:rsidRDefault="00C70F3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0F3F" w:rsidRPr="001164EF" w:rsidRDefault="00C70F3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0F3F" w:rsidRPr="00784DDE" w:rsidRDefault="00C70F3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70F3F" w:rsidRPr="00937B92" w:rsidRDefault="00C70F3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70F3F" w:rsidRPr="00E25A57" w:rsidRDefault="00C70F3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70F3F" w:rsidRPr="00E25A57" w:rsidRDefault="00C70F3F" w:rsidP="001164EF">
      <w:pPr>
        <w:tabs>
          <w:tab w:val="left" w:pos="9000"/>
        </w:tabs>
        <w:ind w:right="851"/>
        <w:rPr>
          <w:rFonts w:ascii="Calibri" w:hAnsi="Calibri" w:cs="Calibri"/>
          <w:sz w:val="22"/>
          <w:szCs w:val="22"/>
          <w:lang w:val="fr-FR"/>
        </w:rPr>
      </w:pPr>
    </w:p>
    <w:p w:rsidR="00C70F3F" w:rsidRPr="00E25A57" w:rsidRDefault="00C70F3F" w:rsidP="001164EF">
      <w:pPr>
        <w:tabs>
          <w:tab w:val="left" w:pos="9000"/>
        </w:tabs>
        <w:ind w:right="851"/>
        <w:rPr>
          <w:rFonts w:ascii="Calibri" w:hAnsi="Calibri" w:cs="Calibri"/>
          <w:sz w:val="22"/>
          <w:szCs w:val="22"/>
          <w:lang w:val="fr-FR"/>
        </w:rPr>
      </w:pPr>
    </w:p>
    <w:p w:rsidR="00C70F3F" w:rsidRPr="00937B92" w:rsidRDefault="00C70F3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70F3F" w:rsidRPr="001164EF" w:rsidRDefault="00C70F3F" w:rsidP="001164EF">
      <w:pPr>
        <w:tabs>
          <w:tab w:val="left" w:pos="9000"/>
        </w:tabs>
        <w:ind w:right="851"/>
        <w:rPr>
          <w:rFonts w:ascii="Calibri" w:hAnsi="Calibri" w:cs="Calibri"/>
          <w:sz w:val="22"/>
          <w:szCs w:val="22"/>
        </w:rPr>
      </w:pPr>
    </w:p>
    <w:p w:rsidR="00C70F3F" w:rsidRDefault="00C70F3F"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61802" cy="2779741"/>
            <wp:effectExtent l="0" t="0" r="0" b="190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94.jpg"/>
                    <pic:cNvPicPr/>
                  </pic:nvPicPr>
                  <pic:blipFill>
                    <a:blip r:embed="rId9">
                      <a:extLst>
                        <a:ext uri="{28A0092B-C50C-407E-A947-70E740481C1C}">
                          <a14:useLocalDpi xmlns:a14="http://schemas.microsoft.com/office/drawing/2010/main" val="0"/>
                        </a:ext>
                      </a:extLst>
                    </a:blip>
                    <a:stretch>
                      <a:fillRect/>
                    </a:stretch>
                  </pic:blipFill>
                  <pic:spPr>
                    <a:xfrm>
                      <a:off x="0" y="0"/>
                      <a:ext cx="1662645" cy="2781150"/>
                    </a:xfrm>
                    <a:prstGeom prst="rect">
                      <a:avLst/>
                    </a:prstGeom>
                  </pic:spPr>
                </pic:pic>
              </a:graphicData>
            </a:graphic>
          </wp:inline>
        </w:drawing>
      </w:r>
      <w:r w:rsidR="007B0E04">
        <w:rPr>
          <w:rFonts w:ascii="Calibri" w:hAnsi="Calibri"/>
          <w:sz w:val="22"/>
          <w:szCs w:val="22"/>
        </w:rPr>
        <w:tab/>
      </w:r>
      <w:r w:rsidR="007B0E04">
        <w:rPr>
          <w:noProof/>
        </w:rPr>
        <w:drawing>
          <wp:inline distT="0" distB="0" distL="0" distR="0">
            <wp:extent cx="1864990" cy="2790825"/>
            <wp:effectExtent l="0" t="0" r="2540" b="0"/>
            <wp:docPr id="7" name="Grafik 7" descr="Stefan Thom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 Thom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178" cy="2806071"/>
                    </a:xfrm>
                    <a:prstGeom prst="rect">
                      <a:avLst/>
                    </a:prstGeom>
                    <a:noFill/>
                    <a:ln>
                      <a:noFill/>
                    </a:ln>
                  </pic:spPr>
                </pic:pic>
              </a:graphicData>
            </a:graphic>
          </wp:inline>
        </w:drawing>
      </w:r>
    </w:p>
    <w:p w:rsidR="00C70F3F" w:rsidRDefault="007B0E0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B0E04">
        <w:rPr>
          <w:rFonts w:ascii="Calibri" w:hAnsi="Calibri"/>
          <w:sz w:val="22"/>
          <w:szCs w:val="22"/>
        </w:rPr>
        <w:t>© Margret Engel, www.fotostudioengel.de</w:t>
      </w:r>
    </w:p>
    <w:p w:rsidR="007B0E04" w:rsidRPr="007E354A" w:rsidRDefault="007B0E04" w:rsidP="001164EF">
      <w:pPr>
        <w:spacing w:line="360" w:lineRule="auto"/>
        <w:ind w:right="851"/>
        <w:rPr>
          <w:rFonts w:ascii="Calibri" w:hAnsi="Calibri"/>
          <w:sz w:val="22"/>
          <w:szCs w:val="22"/>
        </w:rPr>
      </w:pPr>
    </w:p>
    <w:p w:rsidR="00C70F3F" w:rsidRPr="001164EF" w:rsidRDefault="00C70F3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0F3F" w:rsidRPr="00C05FD2" w:rsidRDefault="00C70F3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Stefan Thomma</w:t>
      </w:r>
      <w:r w:rsidRPr="00C05FD2">
        <w:rPr>
          <w:rFonts w:ascii="Calibri" w:hAnsi="Calibri"/>
          <w:sz w:val="22"/>
          <w:szCs w:val="22"/>
        </w:rPr>
        <w:t xml:space="preserve"> »</w:t>
      </w:r>
      <w:r w:rsidRPr="007E12D6">
        <w:rPr>
          <w:rFonts w:ascii="Calibri" w:hAnsi="Calibri"/>
          <w:noProof/>
          <w:sz w:val="22"/>
          <w:szCs w:val="22"/>
        </w:rPr>
        <w:t>Das Mündel des Apothekers</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978-3-8392-0009-4</w:t>
      </w:r>
    </w:p>
    <w:p w:rsidR="00C70F3F" w:rsidRPr="00C05FD2" w:rsidRDefault="00C70F3F" w:rsidP="001164EF">
      <w:pPr>
        <w:spacing w:line="360" w:lineRule="auto"/>
        <w:ind w:left="360" w:right="851"/>
        <w:rPr>
          <w:rFonts w:ascii="Calibri" w:hAnsi="Calibri"/>
          <w:noProof/>
          <w:sz w:val="22"/>
          <w:szCs w:val="22"/>
        </w:rPr>
      </w:pPr>
    </w:p>
    <w:p w:rsidR="00C70F3F" w:rsidRPr="001164EF" w:rsidRDefault="00C70F3F" w:rsidP="001164EF">
      <w:pPr>
        <w:spacing w:line="360" w:lineRule="auto"/>
        <w:ind w:right="851"/>
        <w:rPr>
          <w:rFonts w:ascii="Calibri" w:hAnsi="Calibri"/>
          <w:b/>
          <w:sz w:val="22"/>
          <w:szCs w:val="22"/>
        </w:rPr>
      </w:pPr>
      <w:r w:rsidRPr="001164EF">
        <w:rPr>
          <w:rFonts w:ascii="Calibri" w:hAnsi="Calibri"/>
          <w:b/>
          <w:sz w:val="22"/>
          <w:szCs w:val="22"/>
        </w:rPr>
        <w:t>Absender:</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0F3F" w:rsidRPr="005B36C5" w:rsidRDefault="00C70F3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F3F" w:rsidRPr="005B36C5" w:rsidRDefault="00C70F3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0F3F" w:rsidRPr="00AC1BFB" w:rsidRDefault="00C70F3F" w:rsidP="00842974">
      <w:pPr>
        <w:tabs>
          <w:tab w:val="left" w:pos="9000"/>
        </w:tabs>
        <w:ind w:right="226"/>
        <w:rPr>
          <w:rFonts w:ascii="Quire Sans Pro Light" w:hAnsi="Quire Sans Pro Light" w:cs="Calibri"/>
          <w:sz w:val="22"/>
          <w:szCs w:val="22"/>
        </w:rPr>
      </w:pPr>
    </w:p>
    <w:p w:rsidR="00C70F3F" w:rsidRPr="00AD7145" w:rsidRDefault="00C70F3F" w:rsidP="00842974">
      <w:pPr>
        <w:tabs>
          <w:tab w:val="left" w:pos="9000"/>
        </w:tabs>
        <w:ind w:right="226"/>
        <w:rPr>
          <w:rFonts w:ascii="Quire Sans Pro" w:hAnsi="Quire Sans Pro" w:cs="Calibri"/>
          <w:b/>
          <w:sz w:val="22"/>
          <w:szCs w:val="22"/>
        </w:rPr>
      </w:pPr>
    </w:p>
    <w:p w:rsidR="00C70F3F" w:rsidRDefault="00C70F3F">
      <w:pPr>
        <w:sectPr w:rsidR="00C70F3F" w:rsidSect="007B0E04">
          <w:headerReference w:type="default" r:id="rId12"/>
          <w:pgSz w:w="11906" w:h="16838"/>
          <w:pgMar w:top="851" w:right="1417" w:bottom="851" w:left="1417" w:header="708" w:footer="708" w:gutter="0"/>
          <w:pgNumType w:start="1"/>
          <w:cols w:space="708"/>
          <w:docGrid w:linePitch="360"/>
        </w:sectPr>
      </w:pPr>
    </w:p>
    <w:p w:rsidR="00C70F3F" w:rsidRDefault="00C70F3F">
      <w:pPr>
        <w:sectPr w:rsidR="00C70F3F" w:rsidSect="00491148">
          <w:headerReference w:type="default" r:id="rId13"/>
          <w:type w:val="continuous"/>
          <w:pgSz w:w="11906" w:h="16838"/>
          <w:pgMar w:top="851" w:right="1417" w:bottom="1134" w:left="1417" w:header="708" w:footer="708" w:gutter="0"/>
          <w:cols w:space="708"/>
          <w:docGrid w:linePitch="360"/>
        </w:sectPr>
      </w:pPr>
    </w:p>
    <w:p w:rsidR="00C70F3F" w:rsidRDefault="00C70F3F"/>
    <w:sectPr w:rsidR="00C70F3F" w:rsidSect="00C70F3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3F" w:rsidRDefault="00C70F3F" w:rsidP="00A923F4">
      <w:r>
        <w:separator/>
      </w:r>
    </w:p>
  </w:endnote>
  <w:endnote w:type="continuationSeparator" w:id="0">
    <w:p w:rsidR="00C70F3F" w:rsidRDefault="00C70F3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3F" w:rsidRDefault="00C70F3F" w:rsidP="00A923F4">
      <w:r>
        <w:separator/>
      </w:r>
    </w:p>
  </w:footnote>
  <w:footnote w:type="continuationSeparator" w:id="0">
    <w:p w:rsidR="00C70F3F" w:rsidRDefault="00C70F3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3F" w:rsidRDefault="00C70F3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3F" w:rsidRDefault="00C70F3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26B9"/>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1CB1"/>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0E04"/>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44950"/>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70F3F"/>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19CF4F-6B0D-4EC9-B6F4-B7A13DEE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9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homma-stefan-137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D230-DA21-4341-AA1F-7C4F6AF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2021-04-19T12:10:00Z</dcterms:created>
  <dcterms:modified xsi:type="dcterms:W3CDTF">2021-08-16T13:38:00Z</dcterms:modified>
</cp:coreProperties>
</file>