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E3" w:rsidRPr="00A66A17" w:rsidRDefault="005807E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807E3" w:rsidRPr="00B1269D" w:rsidRDefault="005807E3" w:rsidP="001164EF">
      <w:pPr>
        <w:ind w:right="851"/>
        <w:rPr>
          <w:rFonts w:ascii="Calibri" w:hAnsi="Calibri" w:cs="Calibri"/>
          <w:b/>
          <w:sz w:val="22"/>
          <w:szCs w:val="22"/>
        </w:rPr>
      </w:pPr>
      <w:r w:rsidRPr="00B1269D">
        <w:rPr>
          <w:rFonts w:ascii="Calibri" w:hAnsi="Calibri" w:cs="Calibri"/>
          <w:b/>
          <w:sz w:val="22"/>
          <w:szCs w:val="22"/>
        </w:rPr>
        <w:t>»</w:t>
      </w:r>
      <w:r w:rsidRPr="00D346F5">
        <w:rPr>
          <w:rFonts w:ascii="Calibri" w:hAnsi="Calibri" w:cs="Calibri"/>
          <w:b/>
          <w:noProof/>
          <w:sz w:val="22"/>
          <w:szCs w:val="22"/>
        </w:rPr>
        <w:t>Lieblingsplätze Wien nachhaltig</w:t>
      </w:r>
      <w:r w:rsidRPr="00B1269D">
        <w:rPr>
          <w:rFonts w:ascii="Calibri" w:hAnsi="Calibri" w:cs="Calibri"/>
          <w:b/>
          <w:sz w:val="22"/>
          <w:szCs w:val="22"/>
        </w:rPr>
        <w:t xml:space="preserve">« von </w:t>
      </w:r>
      <w:r w:rsidRPr="00D346F5">
        <w:rPr>
          <w:rFonts w:ascii="Calibri" w:hAnsi="Calibri" w:cs="Calibri"/>
          <w:b/>
          <w:noProof/>
          <w:sz w:val="22"/>
          <w:szCs w:val="22"/>
        </w:rPr>
        <w:t>Mira Nograsek</w:t>
      </w:r>
    </w:p>
    <w:p w:rsidR="005807E3" w:rsidRDefault="005807E3" w:rsidP="001164EF">
      <w:pPr>
        <w:ind w:right="851"/>
        <w:rPr>
          <w:rFonts w:ascii="Calibri" w:hAnsi="Calibri" w:cs="Calibri"/>
          <w:sz w:val="22"/>
          <w:szCs w:val="22"/>
        </w:rPr>
      </w:pPr>
      <w:r w:rsidRPr="001164EF">
        <w:rPr>
          <w:rFonts w:ascii="Calibri" w:hAnsi="Calibri" w:cs="Calibri"/>
          <w:sz w:val="22"/>
          <w:szCs w:val="22"/>
        </w:rPr>
        <w:t xml:space="preserve">Meßkirch, </w:t>
      </w:r>
      <w:r w:rsidRPr="00D346F5">
        <w:rPr>
          <w:rFonts w:ascii="Calibri" w:hAnsi="Calibri" w:cs="Calibri"/>
          <w:noProof/>
          <w:sz w:val="22"/>
          <w:szCs w:val="22"/>
        </w:rPr>
        <w:t>Juni</w:t>
      </w:r>
      <w:r>
        <w:rPr>
          <w:rFonts w:ascii="Calibri" w:hAnsi="Calibri" w:cs="Calibri"/>
          <w:sz w:val="22"/>
          <w:szCs w:val="22"/>
        </w:rPr>
        <w:t xml:space="preserve"> 2021</w:t>
      </w:r>
    </w:p>
    <w:p w:rsidR="005807E3" w:rsidRPr="001164EF" w:rsidRDefault="005807E3" w:rsidP="001164EF">
      <w:pPr>
        <w:pStyle w:val="Textkrper2"/>
        <w:tabs>
          <w:tab w:val="left" w:pos="8460"/>
        </w:tabs>
        <w:ind w:right="851"/>
        <w:rPr>
          <w:rFonts w:ascii="Calibri" w:hAnsi="Calibri" w:cs="Calibri"/>
          <w:sz w:val="22"/>
          <w:szCs w:val="22"/>
        </w:rPr>
      </w:pPr>
    </w:p>
    <w:p w:rsidR="005807E3" w:rsidRPr="001164EF" w:rsidRDefault="003E43E5"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Die grüne Donaumetropole</w:t>
      </w:r>
      <w:r w:rsidR="005807E3" w:rsidRPr="001164EF">
        <w:rPr>
          <w:rFonts w:ascii="Calibri" w:hAnsi="Calibri" w:cs="Calibri"/>
          <w:szCs w:val="32"/>
        </w:rPr>
        <w:br/>
      </w:r>
      <w:r w:rsidR="00972440" w:rsidRPr="00972440">
        <w:rPr>
          <w:rFonts w:ascii="Calibri" w:hAnsi="Calibri" w:cs="Calibri"/>
          <w:sz w:val="22"/>
          <w:szCs w:val="22"/>
        </w:rPr>
        <w:t>Einladung zu einem umweltbewussten Besuch der österreichischen Hauptstadt</w:t>
      </w:r>
    </w:p>
    <w:p w:rsidR="005807E3" w:rsidRDefault="003E43E5" w:rsidP="003E43E5">
      <w:pPr>
        <w:tabs>
          <w:tab w:val="left" w:pos="9000"/>
        </w:tabs>
        <w:spacing w:before="120" w:line="276" w:lineRule="auto"/>
        <w:ind w:right="794"/>
        <w:rPr>
          <w:rFonts w:ascii="Calibri" w:hAnsi="Calibri" w:cs="Calibri"/>
          <w:sz w:val="22"/>
          <w:szCs w:val="22"/>
        </w:rPr>
      </w:pPr>
      <w:r w:rsidRPr="003E43E5">
        <w:rPr>
          <w:rFonts w:ascii="Calibri" w:hAnsi="Calibri" w:cs="Calibri"/>
          <w:sz w:val="22"/>
          <w:szCs w:val="22"/>
        </w:rPr>
        <w:t xml:space="preserve">Stadtleben und Nachhaltigkeit – diese scheinbar entgegengesetzte Bereiche lassen sich doch vereinen. Reisen, Einkaufen, Essen und Genuss gelingen nämlich auch im Einklang mit der Natur. Und wo ließe sich das besser entdecken, als in einer Stadt, die schon mehrmals zur lebenswertesten Stadt der Welt gekürt wurde. Das grüne Wien zu erkunden, bedeutet auch, das wahre und ursprüngliche Wien abseits des Massentourismus zu erleben. Die bewusste Entscheidung für eine ökologische Reise wird so zu einem intensiven, unvergesslichen Erlebnis. Für die richtige Inspiration sorgt Mira Nograsek mit dem neuen Reiseführer »Lieblingsplätze Wien nachhaltig«, in dem sie ihre </w:t>
      </w:r>
      <w:proofErr w:type="spellStart"/>
      <w:r w:rsidRPr="003E43E5">
        <w:rPr>
          <w:rFonts w:ascii="Calibri" w:hAnsi="Calibri" w:cs="Calibri"/>
          <w:sz w:val="22"/>
          <w:szCs w:val="22"/>
        </w:rPr>
        <w:t>LeserInnen</w:t>
      </w:r>
      <w:proofErr w:type="spellEnd"/>
      <w:r w:rsidRPr="003E43E5">
        <w:rPr>
          <w:rFonts w:ascii="Calibri" w:hAnsi="Calibri" w:cs="Calibri"/>
          <w:sz w:val="22"/>
          <w:szCs w:val="22"/>
        </w:rPr>
        <w:t xml:space="preserve"> auf eine Tour der besonderen Art mitnimmt. Aus einem breiten Angebot an nachhaltigen Alternativen präsentiert die Wahlwienerin ausgesuchte Plätze und Geheimtipps für einen nachhaltigen Städtetrip und zeigt so die Kunst des </w:t>
      </w:r>
      <w:proofErr w:type="spellStart"/>
      <w:r w:rsidRPr="004B5C69">
        <w:rPr>
          <w:rFonts w:ascii="Calibri" w:hAnsi="Calibri" w:cs="Calibri"/>
          <w:i/>
          <w:sz w:val="22"/>
          <w:szCs w:val="22"/>
        </w:rPr>
        <w:t>slow</w:t>
      </w:r>
      <w:proofErr w:type="spellEnd"/>
      <w:r w:rsidRPr="004B5C69">
        <w:rPr>
          <w:rFonts w:ascii="Calibri" w:hAnsi="Calibri" w:cs="Calibri"/>
          <w:i/>
          <w:sz w:val="22"/>
          <w:szCs w:val="22"/>
        </w:rPr>
        <w:t xml:space="preserve"> </w:t>
      </w:r>
      <w:proofErr w:type="spellStart"/>
      <w:r w:rsidRPr="004B5C69">
        <w:rPr>
          <w:rFonts w:ascii="Calibri" w:hAnsi="Calibri" w:cs="Calibri"/>
          <w:i/>
          <w:sz w:val="22"/>
          <w:szCs w:val="22"/>
        </w:rPr>
        <w:t>travel</w:t>
      </w:r>
      <w:proofErr w:type="spellEnd"/>
      <w:r w:rsidRPr="003E43E5">
        <w:rPr>
          <w:rFonts w:ascii="Calibri" w:hAnsi="Calibri" w:cs="Calibri"/>
          <w:sz w:val="22"/>
          <w:szCs w:val="22"/>
        </w:rPr>
        <w:t>. Spiralförmig geht es aus dem Stadtkern, der jede Menge kulinarische Highlights beinhaltet, rein in die äußeren Bezirke, die mit abwechslungsreichen Ausflugszielen, besonderen Speisen und ausgefallenen Einkaufsmöglichkeiten aufwarten. Damit liefert sie 90 Gründe, sich immer wieder neu in Wien zu verlieben.</w:t>
      </w:r>
    </w:p>
    <w:p w:rsidR="005807E3" w:rsidRDefault="005807E3" w:rsidP="00907EE7">
      <w:pPr>
        <w:tabs>
          <w:tab w:val="left" w:pos="9000"/>
        </w:tabs>
        <w:spacing w:line="276" w:lineRule="auto"/>
        <w:ind w:right="850"/>
        <w:rPr>
          <w:rFonts w:ascii="Calibri" w:hAnsi="Calibri" w:cs="Calibri"/>
          <w:sz w:val="22"/>
          <w:szCs w:val="22"/>
        </w:rPr>
      </w:pPr>
    </w:p>
    <w:p w:rsidR="005807E3" w:rsidRPr="002B767E" w:rsidRDefault="005807E3"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bookmarkStart w:id="0" w:name="_GoBack"/>
      <w:bookmarkEnd w:id="0"/>
    </w:p>
    <w:p w:rsidR="005807E3" w:rsidRDefault="005807E3" w:rsidP="00DB15D6">
      <w:pPr>
        <w:tabs>
          <w:tab w:val="left" w:pos="9000"/>
        </w:tabs>
        <w:spacing w:line="276" w:lineRule="auto"/>
        <w:ind w:right="850"/>
        <w:rPr>
          <w:rFonts w:ascii="Calibri" w:hAnsi="Calibri" w:cs="Calibri"/>
          <w:sz w:val="22"/>
          <w:szCs w:val="22"/>
        </w:rPr>
      </w:pPr>
      <w:r w:rsidRPr="00D346F5">
        <w:rPr>
          <w:rFonts w:ascii="Calibri" w:hAnsi="Calibri" w:cs="Calibri"/>
          <w:noProof/>
          <w:sz w:val="22"/>
          <w:szCs w:val="22"/>
        </w:rPr>
        <w:t>Herzlich willkommen in der »grünsten Stadt der Welt«! Mit einem Nationalpark innerhalb der Stadtgrenzen, zahlreichen Parks und einem hervorragenden öffentlichen Nahverkehr hat Wien allerhand für das umweltbewusste Herz zu bieten. Folgen Sie Mira Nograsek zu ihren nachhaltigen Lieblingsplätzen und lernen die Metropole von einer anderen Seite kennen. Genießen Sie Wiener Kaffeehauskultur in Bio-Cafés und probieren sich durch das Angebot von Bio-Restaurants und Unverpacktläden. Bewusster Genuss und Freizeitspaß mit der ganzen Familie sind garantiert!</w:t>
      </w:r>
    </w:p>
    <w:p w:rsidR="005807E3" w:rsidRDefault="005807E3" w:rsidP="00907EE7">
      <w:pPr>
        <w:tabs>
          <w:tab w:val="left" w:pos="9000"/>
        </w:tabs>
        <w:spacing w:line="276" w:lineRule="auto"/>
        <w:ind w:right="850"/>
        <w:rPr>
          <w:rFonts w:ascii="Calibri" w:hAnsi="Calibri" w:cs="Calibri"/>
          <w:sz w:val="22"/>
          <w:szCs w:val="22"/>
        </w:rPr>
      </w:pPr>
    </w:p>
    <w:p w:rsidR="005807E3" w:rsidRDefault="005807E3" w:rsidP="00907EE7">
      <w:pPr>
        <w:tabs>
          <w:tab w:val="left" w:pos="9000"/>
        </w:tabs>
        <w:spacing w:line="276" w:lineRule="auto"/>
        <w:ind w:right="850"/>
        <w:rPr>
          <w:rFonts w:ascii="Calibri" w:hAnsi="Calibri" w:cs="Calibri"/>
          <w:b/>
          <w:noProof/>
          <w:sz w:val="22"/>
          <w:szCs w:val="22"/>
        </w:rPr>
      </w:pPr>
      <w:r w:rsidRPr="00D346F5">
        <w:rPr>
          <w:rFonts w:ascii="Calibri" w:hAnsi="Calibri" w:cs="Calibri"/>
          <w:b/>
          <w:noProof/>
          <w:sz w:val="22"/>
          <w:szCs w:val="22"/>
        </w:rPr>
        <w:t>Die Autorin</w:t>
      </w:r>
    </w:p>
    <w:p w:rsidR="005807E3" w:rsidRPr="00DF07C9" w:rsidRDefault="005807E3" w:rsidP="00DB15D6">
      <w:pPr>
        <w:tabs>
          <w:tab w:val="left" w:pos="9000"/>
        </w:tabs>
        <w:spacing w:line="276" w:lineRule="auto"/>
        <w:ind w:right="850"/>
        <w:rPr>
          <w:rFonts w:ascii="Calibri" w:hAnsi="Calibri" w:cs="Calibri"/>
          <w:sz w:val="22"/>
          <w:szCs w:val="22"/>
        </w:rPr>
      </w:pPr>
      <w:r w:rsidRPr="00D346F5">
        <w:rPr>
          <w:rFonts w:ascii="Calibri" w:hAnsi="Calibri" w:cs="Calibri"/>
          <w:noProof/>
          <w:sz w:val="22"/>
          <w:szCs w:val="22"/>
        </w:rPr>
        <w:t>Mira Nograsek teilt seit 2015 ihre Erfahrungen rund um einen nachhaltigen Lebensstil auf ihrem Blog roedluvan.at. Die geborene Steirerin kam für ihr Geschichtsstudium nach Wien, arbeitet seither in der Kulturvermittlung und engagiert sich leidenschaftlich für die Umwelt. In ihrer Freizeit trifft man sie auf Wanderwegen und wie sie sich durch die veganen Speisekarten der Stadt probiert. Themen wie ökologisch und nachhaltig verreisen findet die Wahlwienerin besonders spannend.</w:t>
      </w:r>
    </w:p>
    <w:p w:rsidR="005807E3" w:rsidRDefault="005807E3" w:rsidP="00907EE7">
      <w:pPr>
        <w:tabs>
          <w:tab w:val="left" w:pos="9000"/>
        </w:tabs>
        <w:spacing w:line="276" w:lineRule="auto"/>
        <w:ind w:right="850"/>
        <w:rPr>
          <w:rFonts w:ascii="Calibri" w:hAnsi="Calibri" w:cs="Calibri"/>
          <w:sz w:val="22"/>
          <w:szCs w:val="22"/>
        </w:rPr>
      </w:pPr>
    </w:p>
    <w:p w:rsidR="003E43E5" w:rsidRPr="00DF07C9" w:rsidRDefault="003E43E5" w:rsidP="00907EE7">
      <w:pPr>
        <w:tabs>
          <w:tab w:val="left" w:pos="9000"/>
        </w:tabs>
        <w:spacing w:line="276" w:lineRule="auto"/>
        <w:ind w:right="850"/>
        <w:rPr>
          <w:rFonts w:ascii="Calibri" w:hAnsi="Calibri" w:cs="Calibri"/>
          <w:sz w:val="22"/>
          <w:szCs w:val="22"/>
        </w:rPr>
      </w:pPr>
    </w:p>
    <w:p w:rsidR="005807E3" w:rsidRPr="00DF07C9" w:rsidRDefault="005807E3" w:rsidP="003A2E32">
      <w:pPr>
        <w:tabs>
          <w:tab w:val="left" w:pos="9000"/>
        </w:tabs>
        <w:ind w:right="851"/>
        <w:rPr>
          <w:rFonts w:ascii="Calibri" w:hAnsi="Calibri" w:cs="Calibri"/>
          <w:b/>
          <w:sz w:val="22"/>
          <w:szCs w:val="22"/>
        </w:rPr>
      </w:pPr>
      <w:r w:rsidRPr="00D346F5">
        <w:rPr>
          <w:rFonts w:ascii="Calibri" w:hAnsi="Calibri" w:cs="Calibri"/>
          <w:b/>
          <w:noProof/>
          <w:sz w:val="22"/>
          <w:szCs w:val="22"/>
        </w:rPr>
        <w:t>Lieblingsplätze Wien nachhaltig</w:t>
      </w:r>
    </w:p>
    <w:p w:rsidR="005807E3" w:rsidRPr="00DF07C9" w:rsidRDefault="005807E3" w:rsidP="003A2E32">
      <w:pPr>
        <w:tabs>
          <w:tab w:val="left" w:pos="9000"/>
        </w:tabs>
        <w:ind w:right="851"/>
        <w:rPr>
          <w:rFonts w:ascii="Calibri" w:hAnsi="Calibri" w:cs="Calibri"/>
          <w:b/>
          <w:sz w:val="22"/>
          <w:szCs w:val="22"/>
        </w:rPr>
      </w:pPr>
      <w:r w:rsidRPr="00D346F5">
        <w:rPr>
          <w:rFonts w:ascii="Calibri" w:hAnsi="Calibri" w:cs="Calibri"/>
          <w:b/>
          <w:noProof/>
          <w:sz w:val="22"/>
          <w:szCs w:val="22"/>
        </w:rPr>
        <w:t>Mira Nograsek</w:t>
      </w:r>
    </w:p>
    <w:p w:rsidR="005807E3" w:rsidRPr="00C15D7D" w:rsidRDefault="005807E3" w:rsidP="003A2E32">
      <w:pPr>
        <w:tabs>
          <w:tab w:val="left" w:pos="9000"/>
        </w:tabs>
        <w:ind w:right="851"/>
        <w:rPr>
          <w:rFonts w:ascii="Calibri" w:hAnsi="Calibri" w:cs="Calibri"/>
          <w:b/>
          <w:sz w:val="22"/>
          <w:szCs w:val="22"/>
        </w:rPr>
      </w:pPr>
      <w:r w:rsidRPr="00D346F5">
        <w:rPr>
          <w:rFonts w:ascii="Calibri" w:hAnsi="Calibri" w:cs="Calibri"/>
          <w:b/>
          <w:noProof/>
          <w:sz w:val="22"/>
          <w:szCs w:val="22"/>
        </w:rPr>
        <w:t>192</w:t>
      </w:r>
      <w:r>
        <w:rPr>
          <w:rFonts w:ascii="Calibri" w:hAnsi="Calibri" w:cs="Calibri"/>
          <w:b/>
          <w:sz w:val="22"/>
          <w:szCs w:val="22"/>
        </w:rPr>
        <w:t xml:space="preserve"> Seiten</w:t>
      </w:r>
    </w:p>
    <w:p w:rsidR="005807E3" w:rsidRPr="00C15D7D" w:rsidRDefault="005807E3" w:rsidP="00CF00FE">
      <w:pPr>
        <w:tabs>
          <w:tab w:val="left" w:pos="9000"/>
        </w:tabs>
        <w:ind w:right="851"/>
        <w:rPr>
          <w:rFonts w:ascii="Calibri" w:hAnsi="Calibri" w:cs="Calibri"/>
          <w:b/>
          <w:bCs/>
          <w:sz w:val="22"/>
          <w:szCs w:val="22"/>
          <w:lang w:val="en-US"/>
        </w:rPr>
      </w:pPr>
      <w:r w:rsidRPr="00C15D7D">
        <w:rPr>
          <w:rFonts w:ascii="Calibri" w:hAnsi="Calibri" w:cs="Calibri"/>
          <w:b/>
          <w:bCs/>
          <w:sz w:val="22"/>
          <w:szCs w:val="22"/>
          <w:lang w:val="en-US"/>
        </w:rPr>
        <w:t xml:space="preserve">EUR </w:t>
      </w:r>
      <w:r w:rsidRPr="00D346F5">
        <w:rPr>
          <w:rFonts w:ascii="Calibri" w:hAnsi="Calibri" w:cs="Calibri"/>
          <w:b/>
          <w:bCs/>
          <w:noProof/>
          <w:sz w:val="22"/>
          <w:szCs w:val="22"/>
          <w:lang w:val="en-US"/>
        </w:rPr>
        <w:t>18,5</w:t>
      </w:r>
      <w:r w:rsidRPr="00C15D7D">
        <w:rPr>
          <w:rFonts w:ascii="Calibri" w:hAnsi="Calibri" w:cs="Calibri"/>
          <w:b/>
          <w:bCs/>
          <w:sz w:val="22"/>
          <w:szCs w:val="22"/>
          <w:lang w:val="en-US"/>
        </w:rPr>
        <w:t xml:space="preserve">0 [D] / EUR </w:t>
      </w:r>
      <w:r w:rsidRPr="00D346F5">
        <w:rPr>
          <w:rFonts w:ascii="Calibri" w:hAnsi="Calibri" w:cs="Calibri"/>
          <w:b/>
          <w:bCs/>
          <w:noProof/>
          <w:sz w:val="22"/>
          <w:szCs w:val="22"/>
          <w:lang w:val="en-US"/>
        </w:rPr>
        <w:t>19</w:t>
      </w:r>
      <w:r w:rsidR="00C407A5">
        <w:rPr>
          <w:rFonts w:ascii="Calibri" w:hAnsi="Calibri" w:cs="Calibri"/>
          <w:b/>
          <w:bCs/>
          <w:noProof/>
          <w:sz w:val="22"/>
          <w:szCs w:val="22"/>
          <w:lang w:val="en-US"/>
        </w:rPr>
        <w:t>,</w:t>
      </w:r>
      <w:r w:rsidRPr="00C15D7D">
        <w:rPr>
          <w:rFonts w:ascii="Calibri" w:hAnsi="Calibri" w:cs="Calibri"/>
          <w:b/>
          <w:bCs/>
          <w:sz w:val="22"/>
          <w:szCs w:val="22"/>
          <w:lang w:val="en-US"/>
        </w:rPr>
        <w:t>0</w:t>
      </w:r>
      <w:r w:rsidR="00C407A5">
        <w:rPr>
          <w:rFonts w:ascii="Calibri" w:hAnsi="Calibri" w:cs="Calibri"/>
          <w:b/>
          <w:bCs/>
          <w:sz w:val="22"/>
          <w:szCs w:val="22"/>
          <w:lang w:val="en-US"/>
        </w:rPr>
        <w:t>0</w:t>
      </w:r>
      <w:r w:rsidRPr="00C15D7D">
        <w:rPr>
          <w:rFonts w:ascii="Calibri" w:hAnsi="Calibri" w:cs="Calibri"/>
          <w:b/>
          <w:bCs/>
          <w:sz w:val="22"/>
          <w:szCs w:val="22"/>
          <w:lang w:val="en-US"/>
        </w:rPr>
        <w:t xml:space="preserve"> [A]</w:t>
      </w:r>
    </w:p>
    <w:p w:rsidR="005807E3" w:rsidRPr="003E43E5" w:rsidRDefault="005807E3" w:rsidP="00CF00FE">
      <w:pPr>
        <w:tabs>
          <w:tab w:val="left" w:pos="9000"/>
        </w:tabs>
        <w:ind w:right="851"/>
        <w:rPr>
          <w:rFonts w:ascii="Calibri" w:hAnsi="Calibri" w:cs="Calibri"/>
          <w:b/>
          <w:bCs/>
          <w:sz w:val="22"/>
          <w:szCs w:val="22"/>
          <w:lang w:val="en-US"/>
        </w:rPr>
      </w:pPr>
      <w:r w:rsidRPr="003E43E5">
        <w:rPr>
          <w:rFonts w:ascii="Calibri" w:hAnsi="Calibri" w:cs="Calibri"/>
          <w:b/>
          <w:bCs/>
          <w:sz w:val="22"/>
          <w:szCs w:val="22"/>
          <w:lang w:val="en-US"/>
        </w:rPr>
        <w:t xml:space="preserve">ISBN </w:t>
      </w:r>
      <w:r w:rsidRPr="003E43E5">
        <w:rPr>
          <w:rFonts w:ascii="Calibri" w:hAnsi="Calibri" w:cs="Calibri"/>
          <w:b/>
          <w:bCs/>
          <w:noProof/>
          <w:sz w:val="22"/>
          <w:szCs w:val="22"/>
          <w:lang w:val="en-US"/>
        </w:rPr>
        <w:t>978-3-8392-2928-6</w:t>
      </w:r>
    </w:p>
    <w:p w:rsidR="005807E3" w:rsidRPr="001164EF" w:rsidRDefault="005807E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D346F5">
        <w:rPr>
          <w:rFonts w:ascii="Calibri" w:hAnsi="Calibri" w:cs="Calibri"/>
          <w:b/>
          <w:bCs/>
          <w:noProof/>
          <w:sz w:val="22"/>
          <w:szCs w:val="22"/>
        </w:rPr>
        <w:t>9.</w:t>
      </w:r>
      <w:r>
        <w:rPr>
          <w:rFonts w:ascii="Calibri" w:hAnsi="Calibri" w:cs="Calibri"/>
          <w:b/>
          <w:bCs/>
          <w:sz w:val="22"/>
          <w:szCs w:val="22"/>
        </w:rPr>
        <w:t xml:space="preserve"> </w:t>
      </w:r>
      <w:r w:rsidRPr="00D346F5">
        <w:rPr>
          <w:rFonts w:ascii="Calibri" w:hAnsi="Calibri" w:cs="Calibri"/>
          <w:b/>
          <w:bCs/>
          <w:noProof/>
          <w:sz w:val="22"/>
          <w:szCs w:val="22"/>
        </w:rPr>
        <w:t>Juni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807E3" w:rsidRDefault="005807E3" w:rsidP="001164EF">
      <w:pPr>
        <w:tabs>
          <w:tab w:val="left" w:pos="9000"/>
        </w:tabs>
        <w:ind w:right="851"/>
        <w:rPr>
          <w:rFonts w:ascii="Calibri" w:hAnsi="Calibri" w:cs="Calibri"/>
          <w:bCs/>
          <w:sz w:val="22"/>
          <w:szCs w:val="22"/>
        </w:rPr>
      </w:pPr>
    </w:p>
    <w:p w:rsidR="005807E3" w:rsidRPr="000C3D01" w:rsidRDefault="005807E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807E3" w:rsidRPr="001164EF" w:rsidRDefault="005807E3" w:rsidP="001164EF">
      <w:pPr>
        <w:tabs>
          <w:tab w:val="left" w:pos="9000"/>
        </w:tabs>
        <w:ind w:right="851"/>
        <w:rPr>
          <w:rFonts w:ascii="Calibri" w:hAnsi="Calibri" w:cs="Calibri"/>
          <w:sz w:val="22"/>
          <w:szCs w:val="22"/>
        </w:rPr>
      </w:pPr>
      <w:r>
        <w:rPr>
          <w:rFonts w:ascii="Calibri" w:hAnsi="Calibri" w:cs="Calibri"/>
          <w:sz w:val="22"/>
          <w:szCs w:val="22"/>
        </w:rPr>
        <w:t>Petra Asprion</w:t>
      </w:r>
    </w:p>
    <w:p w:rsidR="005807E3" w:rsidRPr="001164EF" w:rsidRDefault="005807E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807E3" w:rsidRPr="001164EF" w:rsidRDefault="005807E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807E3" w:rsidRPr="001164EF" w:rsidRDefault="005807E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807E3" w:rsidRPr="00784DDE" w:rsidRDefault="005807E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807E3" w:rsidRPr="00937B92" w:rsidRDefault="005807E3"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807E3" w:rsidRPr="00E25A57" w:rsidRDefault="005807E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807E3" w:rsidRPr="00E25A57" w:rsidRDefault="005807E3" w:rsidP="001164EF">
      <w:pPr>
        <w:tabs>
          <w:tab w:val="left" w:pos="9000"/>
        </w:tabs>
        <w:ind w:right="851"/>
        <w:rPr>
          <w:rFonts w:ascii="Calibri" w:hAnsi="Calibri" w:cs="Calibri"/>
          <w:sz w:val="22"/>
          <w:szCs w:val="22"/>
          <w:lang w:val="fr-FR"/>
        </w:rPr>
      </w:pPr>
    </w:p>
    <w:p w:rsidR="005807E3" w:rsidRPr="00E25A57" w:rsidRDefault="005807E3" w:rsidP="001164EF">
      <w:pPr>
        <w:tabs>
          <w:tab w:val="left" w:pos="9000"/>
        </w:tabs>
        <w:ind w:right="851"/>
        <w:rPr>
          <w:rFonts w:ascii="Calibri" w:hAnsi="Calibri" w:cs="Calibri"/>
          <w:sz w:val="22"/>
          <w:szCs w:val="22"/>
          <w:lang w:val="fr-FR"/>
        </w:rPr>
      </w:pPr>
    </w:p>
    <w:p w:rsidR="005807E3" w:rsidRPr="00937B92" w:rsidRDefault="005807E3"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r>
        <w:rPr>
          <w:rFonts w:ascii="Calibri" w:hAnsi="Calibri" w:cs="Calibri"/>
          <w:b/>
          <w:sz w:val="22"/>
          <w:szCs w:val="22"/>
        </w:rPr>
        <w:t xml:space="preserve"> (Verlinkung hinterlegt)</w:t>
      </w:r>
    </w:p>
    <w:p w:rsidR="005807E3" w:rsidRPr="001164EF" w:rsidRDefault="005807E3" w:rsidP="001164EF">
      <w:pPr>
        <w:tabs>
          <w:tab w:val="left" w:pos="9000"/>
        </w:tabs>
        <w:ind w:right="851"/>
        <w:rPr>
          <w:rFonts w:ascii="Calibri" w:hAnsi="Calibri" w:cs="Calibri"/>
          <w:sz w:val="22"/>
          <w:szCs w:val="22"/>
        </w:rPr>
      </w:pPr>
    </w:p>
    <w:p w:rsidR="005807E3" w:rsidRPr="00797E88" w:rsidRDefault="005807E3" w:rsidP="001164EF">
      <w:pPr>
        <w:spacing w:line="360" w:lineRule="auto"/>
        <w:ind w:right="851"/>
        <w:rPr>
          <w:noProof/>
        </w:rPr>
      </w:pPr>
      <w:r>
        <w:rPr>
          <w:rFonts w:ascii="Calibri" w:hAnsi="Calibri"/>
          <w:noProof/>
          <w:sz w:val="22"/>
          <w:szCs w:val="22"/>
        </w:rPr>
        <w:drawing>
          <wp:inline distT="0" distB="0" distL="0" distR="0">
            <wp:extent cx="1257300" cy="1885950"/>
            <wp:effectExtent l="0" t="0" r="0" b="0"/>
            <wp:docPr id="9" name="Grafik 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en nachhaltig.jpg"/>
                    <pic:cNvPicPr/>
                  </pic:nvPicPr>
                  <pic:blipFill>
                    <a:blip r:embed="rId9">
                      <a:extLst>
                        <a:ext uri="{28A0092B-C50C-407E-A947-70E740481C1C}">
                          <a14:useLocalDpi xmlns:a14="http://schemas.microsoft.com/office/drawing/2010/main" val="0"/>
                        </a:ext>
                      </a:extLst>
                    </a:blip>
                    <a:stretch>
                      <a:fillRect/>
                    </a:stretch>
                  </pic:blipFill>
                  <pic:spPr>
                    <a:xfrm>
                      <a:off x="0" y="0"/>
                      <a:ext cx="1259845" cy="1889768"/>
                    </a:xfrm>
                    <a:prstGeom prst="rect">
                      <a:avLst/>
                    </a:prstGeom>
                  </pic:spPr>
                </pic:pic>
              </a:graphicData>
            </a:graphic>
          </wp:inline>
        </w:drawing>
      </w:r>
      <w:r w:rsidR="00797E88">
        <w:rPr>
          <w:rFonts w:ascii="Calibri" w:hAnsi="Calibri"/>
          <w:sz w:val="22"/>
          <w:szCs w:val="22"/>
        </w:rPr>
        <w:tab/>
      </w:r>
      <w:r w:rsidR="00797E88">
        <w:rPr>
          <w:noProof/>
        </w:rPr>
        <w:drawing>
          <wp:inline distT="0" distB="0" distL="0" distR="0">
            <wp:extent cx="1438275" cy="1877229"/>
            <wp:effectExtent l="0" t="0" r="0" b="8890"/>
            <wp:docPr id="8" name="Grafik 8" descr="Mira Nogr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a Nograsek"/>
                    <pic:cNvPicPr>
                      <a:picLocks noChangeAspect="1" noChangeArrowheads="1"/>
                    </pic:cNvPicPr>
                  </pic:nvPicPr>
                  <pic:blipFill rotWithShape="1">
                    <a:blip r:embed="rId10">
                      <a:extLst>
                        <a:ext uri="{28A0092B-C50C-407E-A947-70E740481C1C}">
                          <a14:useLocalDpi xmlns:a14="http://schemas.microsoft.com/office/drawing/2010/main" val="0"/>
                        </a:ext>
                      </a:extLst>
                    </a:blip>
                    <a:srcRect l="11667" r="16460" b="32994"/>
                    <a:stretch/>
                  </pic:blipFill>
                  <pic:spPr bwMode="auto">
                    <a:xfrm>
                      <a:off x="0" y="0"/>
                      <a:ext cx="1455738" cy="1900022"/>
                    </a:xfrm>
                    <a:prstGeom prst="rect">
                      <a:avLst/>
                    </a:prstGeom>
                    <a:noFill/>
                    <a:ln>
                      <a:noFill/>
                    </a:ln>
                    <a:extLst>
                      <a:ext uri="{53640926-AAD7-44D8-BBD7-CCE9431645EC}">
                        <a14:shadowObscured xmlns:a14="http://schemas.microsoft.com/office/drawing/2010/main"/>
                      </a:ext>
                    </a:extLst>
                  </pic:spPr>
                </pic:pic>
              </a:graphicData>
            </a:graphic>
          </wp:inline>
        </w:drawing>
      </w:r>
    </w:p>
    <w:p w:rsidR="005807E3" w:rsidRDefault="00797E88"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797E88">
        <w:rPr>
          <w:rFonts w:ascii="Calibri" w:hAnsi="Calibri"/>
          <w:sz w:val="22"/>
          <w:szCs w:val="22"/>
        </w:rPr>
        <w:t>© Pia Nograsek (pixellicious.at)</w:t>
      </w:r>
    </w:p>
    <w:p w:rsidR="00797E88" w:rsidRDefault="00797E88" w:rsidP="001164EF">
      <w:pPr>
        <w:spacing w:line="360" w:lineRule="auto"/>
        <w:ind w:right="851"/>
        <w:rPr>
          <w:rFonts w:ascii="Calibri" w:hAnsi="Calibri"/>
          <w:sz w:val="22"/>
          <w:szCs w:val="22"/>
        </w:rPr>
      </w:pPr>
    </w:p>
    <w:p w:rsidR="005807E3" w:rsidRPr="001164EF" w:rsidRDefault="005807E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807E3" w:rsidRPr="0027118F" w:rsidRDefault="005807E3" w:rsidP="004D7B44">
      <w:pPr>
        <w:numPr>
          <w:ilvl w:val="0"/>
          <w:numId w:val="1"/>
        </w:numPr>
        <w:spacing w:line="360" w:lineRule="auto"/>
        <w:ind w:right="851"/>
        <w:rPr>
          <w:rFonts w:ascii="Calibri" w:hAnsi="Calibri"/>
          <w:sz w:val="22"/>
          <w:szCs w:val="22"/>
        </w:rPr>
      </w:pPr>
      <w:r w:rsidRPr="00D346F5">
        <w:rPr>
          <w:rFonts w:ascii="Calibri" w:hAnsi="Calibri"/>
          <w:noProof/>
          <w:sz w:val="22"/>
          <w:szCs w:val="22"/>
        </w:rPr>
        <w:t>Mira Nograsek</w:t>
      </w:r>
      <w:r w:rsidRPr="0027118F">
        <w:rPr>
          <w:rFonts w:ascii="Calibri" w:hAnsi="Calibri"/>
          <w:sz w:val="22"/>
          <w:szCs w:val="22"/>
        </w:rPr>
        <w:t xml:space="preserve"> »</w:t>
      </w:r>
      <w:r w:rsidRPr="00D346F5">
        <w:rPr>
          <w:rFonts w:ascii="Calibri" w:hAnsi="Calibri"/>
          <w:noProof/>
          <w:sz w:val="22"/>
          <w:szCs w:val="22"/>
        </w:rPr>
        <w:t>Lieblingsplätze Wien nachhaltig</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D346F5">
        <w:rPr>
          <w:rFonts w:ascii="Calibri" w:hAnsi="Calibri"/>
          <w:noProof/>
          <w:sz w:val="22"/>
          <w:szCs w:val="22"/>
        </w:rPr>
        <w:t>978-3-8392-2928-6</w:t>
      </w:r>
    </w:p>
    <w:p w:rsidR="005807E3" w:rsidRPr="0027118F" w:rsidRDefault="005807E3" w:rsidP="001164EF">
      <w:pPr>
        <w:spacing w:line="360" w:lineRule="auto"/>
        <w:ind w:left="360" w:right="851"/>
        <w:rPr>
          <w:rFonts w:ascii="Calibri" w:hAnsi="Calibri"/>
          <w:noProof/>
          <w:sz w:val="22"/>
          <w:szCs w:val="22"/>
        </w:rPr>
      </w:pPr>
    </w:p>
    <w:p w:rsidR="005807E3" w:rsidRPr="001164EF" w:rsidRDefault="005807E3" w:rsidP="001164EF">
      <w:pPr>
        <w:spacing w:line="360" w:lineRule="auto"/>
        <w:ind w:right="851"/>
        <w:rPr>
          <w:rFonts w:ascii="Calibri" w:hAnsi="Calibri"/>
          <w:b/>
          <w:sz w:val="22"/>
          <w:szCs w:val="22"/>
        </w:rPr>
      </w:pPr>
      <w:r w:rsidRPr="001164EF">
        <w:rPr>
          <w:rFonts w:ascii="Calibri" w:hAnsi="Calibri"/>
          <w:b/>
          <w:sz w:val="22"/>
          <w:szCs w:val="22"/>
        </w:rPr>
        <w:t>Absender:</w:t>
      </w:r>
    </w:p>
    <w:p w:rsidR="005807E3" w:rsidRPr="005B36C5" w:rsidRDefault="005807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807E3" w:rsidRPr="005B36C5" w:rsidRDefault="005807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807E3" w:rsidRPr="005B36C5" w:rsidRDefault="005807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807E3" w:rsidRPr="005B36C5" w:rsidRDefault="005807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807E3" w:rsidRPr="005B36C5" w:rsidRDefault="005807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807E3" w:rsidRPr="005B36C5" w:rsidRDefault="005807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807E3" w:rsidRPr="005B36C5" w:rsidRDefault="005807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807E3" w:rsidRPr="005B36C5" w:rsidRDefault="005807E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807E3" w:rsidRPr="005B36C5" w:rsidRDefault="005807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807E3" w:rsidRPr="005B36C5" w:rsidRDefault="005807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807E3" w:rsidRPr="005B36C5" w:rsidRDefault="005807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807E3" w:rsidRPr="005B36C5" w:rsidRDefault="005807E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807E3" w:rsidRPr="00AC1BFB" w:rsidRDefault="005807E3" w:rsidP="00842974">
      <w:pPr>
        <w:tabs>
          <w:tab w:val="left" w:pos="9000"/>
        </w:tabs>
        <w:ind w:right="226"/>
        <w:rPr>
          <w:rFonts w:ascii="Quire Sans Pro Light" w:hAnsi="Quire Sans Pro Light" w:cs="Calibri"/>
          <w:sz w:val="22"/>
          <w:szCs w:val="22"/>
        </w:rPr>
      </w:pPr>
    </w:p>
    <w:p w:rsidR="005807E3" w:rsidRPr="00AD7145" w:rsidRDefault="005807E3" w:rsidP="00842974">
      <w:pPr>
        <w:tabs>
          <w:tab w:val="left" w:pos="9000"/>
        </w:tabs>
        <w:ind w:right="226"/>
        <w:rPr>
          <w:rFonts w:ascii="Quire Sans Pro" w:hAnsi="Quire Sans Pro" w:cs="Calibri"/>
          <w:b/>
          <w:sz w:val="22"/>
          <w:szCs w:val="22"/>
        </w:rPr>
      </w:pPr>
    </w:p>
    <w:p w:rsidR="005807E3" w:rsidRDefault="005807E3">
      <w:pPr>
        <w:sectPr w:rsidR="005807E3" w:rsidSect="003E43E5">
          <w:headerReference w:type="default" r:id="rId11"/>
          <w:pgSz w:w="11906" w:h="16838"/>
          <w:pgMar w:top="851" w:right="1417" w:bottom="567" w:left="1417" w:header="708" w:footer="708" w:gutter="0"/>
          <w:pgNumType w:start="1"/>
          <w:cols w:space="708"/>
          <w:docGrid w:linePitch="360"/>
        </w:sectPr>
      </w:pPr>
    </w:p>
    <w:p w:rsidR="005807E3" w:rsidRDefault="005807E3">
      <w:pPr>
        <w:sectPr w:rsidR="005807E3" w:rsidSect="00491148">
          <w:headerReference w:type="default" r:id="rId12"/>
          <w:type w:val="continuous"/>
          <w:pgSz w:w="11906" w:h="16838"/>
          <w:pgMar w:top="851" w:right="1417" w:bottom="1134" w:left="1417" w:header="708" w:footer="708" w:gutter="0"/>
          <w:cols w:space="708"/>
          <w:docGrid w:linePitch="360"/>
        </w:sectPr>
      </w:pPr>
    </w:p>
    <w:p w:rsidR="005807E3" w:rsidRDefault="005807E3"/>
    <w:sectPr w:rsidR="005807E3" w:rsidSect="005807E3">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7E3" w:rsidRDefault="005807E3" w:rsidP="00A923F4">
      <w:r>
        <w:separator/>
      </w:r>
    </w:p>
  </w:endnote>
  <w:endnote w:type="continuationSeparator" w:id="0">
    <w:p w:rsidR="005807E3" w:rsidRDefault="005807E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7E3" w:rsidRDefault="005807E3" w:rsidP="00A923F4">
      <w:r>
        <w:separator/>
      </w:r>
    </w:p>
  </w:footnote>
  <w:footnote w:type="continuationSeparator" w:id="0">
    <w:p w:rsidR="005807E3" w:rsidRDefault="005807E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7E3" w:rsidRDefault="005807E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7E3" w:rsidRDefault="005807E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B15" w:rsidRDefault="00A74B1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215A"/>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43E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B5C69"/>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07E3"/>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97E88"/>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E0239"/>
    <w:rsid w:val="008E3B36"/>
    <w:rsid w:val="008E474D"/>
    <w:rsid w:val="008F7EBA"/>
    <w:rsid w:val="00907EE7"/>
    <w:rsid w:val="009303A7"/>
    <w:rsid w:val="00936F20"/>
    <w:rsid w:val="009376A4"/>
    <w:rsid w:val="00937B92"/>
    <w:rsid w:val="00953CD7"/>
    <w:rsid w:val="009631EC"/>
    <w:rsid w:val="00972440"/>
    <w:rsid w:val="009744AD"/>
    <w:rsid w:val="00982E12"/>
    <w:rsid w:val="0099768A"/>
    <w:rsid w:val="009C1D35"/>
    <w:rsid w:val="009C4A0F"/>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144E"/>
    <w:rsid w:val="00BB2B5B"/>
    <w:rsid w:val="00BE2095"/>
    <w:rsid w:val="00BF667C"/>
    <w:rsid w:val="00BF6F4B"/>
    <w:rsid w:val="00C008CA"/>
    <w:rsid w:val="00C1216C"/>
    <w:rsid w:val="00C137E1"/>
    <w:rsid w:val="00C15D7D"/>
    <w:rsid w:val="00C2022D"/>
    <w:rsid w:val="00C210E8"/>
    <w:rsid w:val="00C217C4"/>
    <w:rsid w:val="00C2794A"/>
    <w:rsid w:val="00C33122"/>
    <w:rsid w:val="00C354F3"/>
    <w:rsid w:val="00C407A5"/>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46EC224-9A15-4D37-BAFF-6EB6BF93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9286.jp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F9E62-186E-4E97-9140-99FCBBA6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7</cp:revision>
  <dcterms:created xsi:type="dcterms:W3CDTF">2021-03-15T09:59:00Z</dcterms:created>
  <dcterms:modified xsi:type="dcterms:W3CDTF">2021-04-13T13:50:00Z</dcterms:modified>
</cp:coreProperties>
</file>