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932" w:rsidRPr="00A66A17" w:rsidRDefault="00CD793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D7932" w:rsidRPr="00B1269D" w:rsidRDefault="00CD7932" w:rsidP="001164EF">
      <w:pPr>
        <w:ind w:right="851"/>
        <w:rPr>
          <w:rFonts w:ascii="Calibri" w:hAnsi="Calibri" w:cs="Calibri"/>
          <w:b/>
          <w:sz w:val="22"/>
          <w:szCs w:val="22"/>
        </w:rPr>
      </w:pPr>
      <w:r w:rsidRPr="00B1269D">
        <w:rPr>
          <w:rFonts w:ascii="Calibri" w:hAnsi="Calibri" w:cs="Calibri"/>
          <w:b/>
          <w:sz w:val="22"/>
          <w:szCs w:val="22"/>
        </w:rPr>
        <w:t>»</w:t>
      </w:r>
      <w:r w:rsidRPr="005C1B9B">
        <w:rPr>
          <w:rFonts w:ascii="Calibri" w:hAnsi="Calibri" w:cs="Calibri"/>
          <w:b/>
          <w:noProof/>
          <w:sz w:val="22"/>
          <w:szCs w:val="22"/>
        </w:rPr>
        <w:t>Goettle und die Blutreiter</w:t>
      </w:r>
      <w:r w:rsidRPr="00B1269D">
        <w:rPr>
          <w:rFonts w:ascii="Calibri" w:hAnsi="Calibri" w:cs="Calibri"/>
          <w:b/>
          <w:sz w:val="22"/>
          <w:szCs w:val="22"/>
        </w:rPr>
        <w:t xml:space="preserve">« von </w:t>
      </w:r>
      <w:r w:rsidRPr="005C1B9B">
        <w:rPr>
          <w:rFonts w:ascii="Calibri" w:hAnsi="Calibri" w:cs="Calibri"/>
          <w:b/>
          <w:noProof/>
          <w:sz w:val="22"/>
          <w:szCs w:val="22"/>
        </w:rPr>
        <w:t>Olaf Nägele</w:t>
      </w:r>
    </w:p>
    <w:p w:rsidR="00CD7932" w:rsidRDefault="00CD7932" w:rsidP="00C418B3">
      <w:pPr>
        <w:ind w:right="851"/>
        <w:rPr>
          <w:rFonts w:ascii="Calibri" w:hAnsi="Calibri" w:cs="Calibri"/>
          <w:sz w:val="22"/>
          <w:szCs w:val="22"/>
        </w:rPr>
      </w:pPr>
      <w:r w:rsidRPr="001164EF">
        <w:rPr>
          <w:rFonts w:ascii="Calibri" w:hAnsi="Calibri" w:cs="Calibri"/>
          <w:sz w:val="22"/>
          <w:szCs w:val="22"/>
        </w:rPr>
        <w:t xml:space="preserve">Meßkirch, </w:t>
      </w:r>
      <w:r w:rsidRPr="005C1B9B">
        <w:rPr>
          <w:rFonts w:ascii="Calibri" w:hAnsi="Calibri" w:cs="Calibri"/>
          <w:noProof/>
          <w:sz w:val="22"/>
          <w:szCs w:val="22"/>
        </w:rPr>
        <w:t>April</w:t>
      </w:r>
      <w:r>
        <w:rPr>
          <w:rFonts w:ascii="Calibri" w:hAnsi="Calibri" w:cs="Calibri"/>
          <w:sz w:val="22"/>
          <w:szCs w:val="22"/>
        </w:rPr>
        <w:t xml:space="preserve"> 2021</w:t>
      </w:r>
    </w:p>
    <w:p w:rsidR="00C418B3" w:rsidRPr="001164EF" w:rsidRDefault="00C418B3" w:rsidP="00C418B3">
      <w:pPr>
        <w:ind w:right="851"/>
        <w:rPr>
          <w:rFonts w:ascii="Calibri" w:hAnsi="Calibri" w:cs="Calibri"/>
          <w:sz w:val="22"/>
          <w:szCs w:val="22"/>
        </w:rPr>
      </w:pPr>
    </w:p>
    <w:p w:rsidR="00CD7932" w:rsidRPr="001164EF" w:rsidRDefault="00C418B3" w:rsidP="000C3D01">
      <w:pPr>
        <w:pStyle w:val="Textkrper2"/>
        <w:tabs>
          <w:tab w:val="left" w:pos="8460"/>
        </w:tabs>
        <w:spacing w:after="240" w:line="276" w:lineRule="auto"/>
        <w:ind w:right="851"/>
        <w:rPr>
          <w:rFonts w:ascii="Calibri" w:hAnsi="Calibri" w:cs="Calibri"/>
          <w:sz w:val="22"/>
          <w:szCs w:val="22"/>
        </w:rPr>
      </w:pPr>
      <w:r w:rsidRPr="00C418B3">
        <w:rPr>
          <w:rFonts w:ascii="Calibri" w:hAnsi="Calibri" w:cs="Calibri"/>
          <w:szCs w:val="32"/>
        </w:rPr>
        <w:t>Verschwundene Reliquie</w:t>
      </w:r>
      <w:r w:rsidR="00CD7932" w:rsidRPr="001164EF">
        <w:rPr>
          <w:rFonts w:ascii="Calibri" w:hAnsi="Calibri" w:cs="Calibri"/>
          <w:szCs w:val="32"/>
        </w:rPr>
        <w:br/>
      </w:r>
      <w:r>
        <w:rPr>
          <w:rFonts w:ascii="Calibri" w:hAnsi="Calibri" w:cs="Calibri"/>
          <w:sz w:val="22"/>
          <w:szCs w:val="22"/>
        </w:rPr>
        <w:t xml:space="preserve">Olaf Nägeles neuer Krimi zum </w:t>
      </w:r>
      <w:proofErr w:type="spellStart"/>
      <w:r>
        <w:rPr>
          <w:rFonts w:ascii="Calibri" w:hAnsi="Calibri" w:cs="Calibri"/>
          <w:sz w:val="22"/>
          <w:szCs w:val="22"/>
        </w:rPr>
        <w:t>Blutritt</w:t>
      </w:r>
      <w:proofErr w:type="spellEnd"/>
      <w:r>
        <w:rPr>
          <w:rFonts w:ascii="Calibri" w:hAnsi="Calibri" w:cs="Calibri"/>
          <w:sz w:val="22"/>
          <w:szCs w:val="22"/>
        </w:rPr>
        <w:t xml:space="preserve"> in Weingarten</w:t>
      </w:r>
      <w:bookmarkStart w:id="0" w:name="_GoBack"/>
      <w:bookmarkEnd w:id="0"/>
    </w:p>
    <w:p w:rsidR="00CD7932" w:rsidRDefault="00C418B3" w:rsidP="00C418B3">
      <w:pPr>
        <w:tabs>
          <w:tab w:val="left" w:pos="9000"/>
        </w:tabs>
        <w:spacing w:before="120" w:line="276" w:lineRule="auto"/>
        <w:ind w:right="794"/>
        <w:rPr>
          <w:rFonts w:ascii="Calibri" w:hAnsi="Calibri" w:cs="Calibri"/>
          <w:sz w:val="22"/>
          <w:szCs w:val="22"/>
        </w:rPr>
      </w:pPr>
      <w:r w:rsidRPr="00C418B3">
        <w:rPr>
          <w:rFonts w:ascii="Calibri" w:hAnsi="Calibri" w:cs="Calibri"/>
          <w:sz w:val="22"/>
          <w:szCs w:val="22"/>
        </w:rPr>
        <w:t xml:space="preserve">Der Weingartner </w:t>
      </w:r>
      <w:proofErr w:type="spellStart"/>
      <w:r w:rsidRPr="00C418B3">
        <w:rPr>
          <w:rFonts w:ascii="Calibri" w:hAnsi="Calibri" w:cs="Calibri"/>
          <w:sz w:val="22"/>
          <w:szCs w:val="22"/>
        </w:rPr>
        <w:t>Blutritt</w:t>
      </w:r>
      <w:proofErr w:type="spellEnd"/>
      <w:r w:rsidRPr="00C418B3">
        <w:rPr>
          <w:rFonts w:ascii="Calibri" w:hAnsi="Calibri" w:cs="Calibri"/>
          <w:sz w:val="22"/>
          <w:szCs w:val="22"/>
        </w:rPr>
        <w:t xml:space="preserve"> hat eine jahrhundertelange Tradition und gilt als größte Reiterprozession Europas. Die Heilig-Blut-Reliquie der Abtei Weingarten wird von bis zu 3000 Reitern begleitet durch die Stadt und das Umland getragen. Dieses Ereignis nimmt Olaf Nägele zum Anlass für seinen Krimi »Goettle und die Blutreiter«. Die Vorbereitungen für den </w:t>
      </w:r>
      <w:proofErr w:type="spellStart"/>
      <w:r w:rsidRPr="00C418B3">
        <w:rPr>
          <w:rFonts w:ascii="Calibri" w:hAnsi="Calibri" w:cs="Calibri"/>
          <w:sz w:val="22"/>
          <w:szCs w:val="22"/>
        </w:rPr>
        <w:t>Blutritt</w:t>
      </w:r>
      <w:proofErr w:type="spellEnd"/>
      <w:r w:rsidRPr="00C418B3">
        <w:rPr>
          <w:rFonts w:ascii="Calibri" w:hAnsi="Calibri" w:cs="Calibri"/>
          <w:sz w:val="22"/>
          <w:szCs w:val="22"/>
        </w:rPr>
        <w:t xml:space="preserve"> sind in vollem Gange, doch die Reliquie ist verschwunden. Der Weingartner Pfarrer bittet seinen Biberacher Kollegen Goettle, der für seinen detektivischen Spürsinn bekannt ist, um Hilfe. Schnell erkennt er, dass nicht jeder begeistert von der traditionellen Prozession ist. Als dann der Chef des für den Ritt verantwortlichen Sicherheitsunternehmens ermordet wird, nimmt der Fall neue Dimensionen an. Goettle findet sich in einem verworrenen Netz aus Eifersucht, Rache und Intrigen wieder, das dringend vor dem großen Tag gelöst werden muss. Olaf Nägele entwirft einen komplexen Fall, der mit einem beliebten Ermittler und eigenwilligen Charakteren zu punkten weiß. Gleichzeitig wirft der Autor einen Blick auf den Stellenwert religiöser Traditionen in der heutigen Zeit.</w:t>
      </w:r>
    </w:p>
    <w:p w:rsidR="00CD7932" w:rsidRDefault="00CD7932" w:rsidP="00C418B3">
      <w:pPr>
        <w:tabs>
          <w:tab w:val="left" w:pos="9000"/>
        </w:tabs>
        <w:spacing w:line="276" w:lineRule="auto"/>
        <w:ind w:right="850"/>
        <w:rPr>
          <w:rFonts w:ascii="Calibri" w:hAnsi="Calibri" w:cs="Calibri"/>
          <w:sz w:val="22"/>
          <w:szCs w:val="22"/>
        </w:rPr>
      </w:pPr>
    </w:p>
    <w:p w:rsidR="00CD7932" w:rsidRPr="002B767E" w:rsidRDefault="00CD7932" w:rsidP="00C418B3">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CD7932" w:rsidRDefault="00CD7932" w:rsidP="00DB15D6">
      <w:pPr>
        <w:tabs>
          <w:tab w:val="left" w:pos="9000"/>
        </w:tabs>
        <w:spacing w:line="276" w:lineRule="auto"/>
        <w:ind w:right="850"/>
        <w:rPr>
          <w:rFonts w:ascii="Calibri" w:hAnsi="Calibri" w:cs="Calibri"/>
          <w:sz w:val="22"/>
          <w:szCs w:val="22"/>
        </w:rPr>
      </w:pPr>
      <w:r w:rsidRPr="005C1B9B">
        <w:rPr>
          <w:rFonts w:ascii="Calibri" w:hAnsi="Calibri" w:cs="Calibri"/>
          <w:noProof/>
          <w:sz w:val="22"/>
          <w:szCs w:val="22"/>
        </w:rPr>
        <w:t>Weingarten rüstet sich für den Event des Jahres. Tausende Pilger und Reiter freuen sich auf den Blutritt. Doch hinter den Kulissen gibt es ein Problem: Die Heilig-Blut-Reliquie wurde gestohlen. Verzweifelt bittet Stadtpfarrer Seegmüller seinen Biberacher Amtskollegen Andreas Goettle um Hilfe. Goettle trifft auf Feministinnen, Tierschützer und einen geschassten Securitychef, die allesamt Motive hätten, die Veranstaltung zu verhindern. Gerade als eine Erpressermail auf eine erste Fährte führt, wird der Hauptverdächtige ermordet …</w:t>
      </w:r>
    </w:p>
    <w:p w:rsidR="00CD7932" w:rsidRDefault="00CD7932" w:rsidP="00C418B3">
      <w:pPr>
        <w:tabs>
          <w:tab w:val="left" w:pos="9000"/>
        </w:tabs>
        <w:spacing w:line="276" w:lineRule="auto"/>
        <w:ind w:right="850"/>
        <w:rPr>
          <w:rFonts w:ascii="Calibri" w:hAnsi="Calibri" w:cs="Calibri"/>
          <w:sz w:val="22"/>
          <w:szCs w:val="22"/>
        </w:rPr>
      </w:pPr>
    </w:p>
    <w:p w:rsidR="00CD7932" w:rsidRDefault="00CD7932" w:rsidP="00C418B3">
      <w:pPr>
        <w:tabs>
          <w:tab w:val="left" w:pos="9000"/>
        </w:tabs>
        <w:spacing w:line="276" w:lineRule="auto"/>
        <w:ind w:right="850"/>
        <w:rPr>
          <w:rFonts w:ascii="Calibri" w:hAnsi="Calibri" w:cs="Calibri"/>
          <w:b/>
          <w:noProof/>
          <w:sz w:val="22"/>
          <w:szCs w:val="22"/>
        </w:rPr>
      </w:pPr>
      <w:r w:rsidRPr="005C1B9B">
        <w:rPr>
          <w:rFonts w:ascii="Calibri" w:hAnsi="Calibri" w:cs="Calibri"/>
          <w:b/>
          <w:noProof/>
          <w:sz w:val="22"/>
          <w:szCs w:val="22"/>
        </w:rPr>
        <w:t>Der Autor</w:t>
      </w:r>
    </w:p>
    <w:p w:rsidR="00CD7932" w:rsidRPr="00DF07C9" w:rsidRDefault="00CD7932" w:rsidP="00C418B3">
      <w:pPr>
        <w:tabs>
          <w:tab w:val="left" w:pos="9000"/>
        </w:tabs>
        <w:spacing w:line="276" w:lineRule="auto"/>
        <w:ind w:right="624"/>
        <w:rPr>
          <w:rFonts w:ascii="Calibri" w:hAnsi="Calibri" w:cs="Calibri"/>
          <w:sz w:val="22"/>
          <w:szCs w:val="22"/>
        </w:rPr>
      </w:pPr>
      <w:r w:rsidRPr="005C1B9B">
        <w:rPr>
          <w:rFonts w:ascii="Calibri" w:hAnsi="Calibri" w:cs="Calibri"/>
          <w:noProof/>
          <w:sz w:val="22"/>
          <w:szCs w:val="22"/>
        </w:rPr>
        <w:t>Olaf Nägele, 1963 in Esslingen geboren, hat nach langen Aufenthalten in München, Stuttgart und Hamburg den Weg in seine Heimatstadt zurückgefunden. Dort feilt der Kommunikationswirt (KAH) an PR- und Werbetexten, verfasst als Journalist Artikel für diverse Zeitungen und arbeitet als Redakteur bei der Landeshauptstadt Stuttgart. Der Spaß, Geschichten zu erzählen, hat ihm Beiträge in Anthologien eingebracht, Hörspiele für den SWR, Kurzgeschichtenbände, Romane und Radio-Kolumnen für Neckaralb Live Reutlingen folgten. Für die Kurzgeschichte „Die Sache mit Gege“ erhielt er einen Ehrenpreis der Akademie Ländlicher Raum in Baden-Württemberg und seine Radiokolumne »Ingo lernt schwäbisch« wurde 2020 für den Medienpreis der Landesakademie für Kommunikation nominiert.</w:t>
      </w:r>
    </w:p>
    <w:p w:rsidR="00CD7932" w:rsidRPr="00DF07C9" w:rsidRDefault="00CD7932" w:rsidP="00C418B3">
      <w:pPr>
        <w:tabs>
          <w:tab w:val="left" w:pos="9000"/>
        </w:tabs>
        <w:spacing w:line="276" w:lineRule="auto"/>
        <w:ind w:right="850"/>
        <w:rPr>
          <w:rFonts w:ascii="Calibri" w:hAnsi="Calibri" w:cs="Calibri"/>
          <w:sz w:val="22"/>
          <w:szCs w:val="22"/>
        </w:rPr>
      </w:pPr>
    </w:p>
    <w:p w:rsidR="00CD7932" w:rsidRPr="00DF07C9" w:rsidRDefault="00CD7932" w:rsidP="003A2E32">
      <w:pPr>
        <w:tabs>
          <w:tab w:val="left" w:pos="9000"/>
        </w:tabs>
        <w:ind w:right="851"/>
        <w:rPr>
          <w:rFonts w:ascii="Calibri" w:hAnsi="Calibri" w:cs="Calibri"/>
          <w:b/>
          <w:sz w:val="22"/>
          <w:szCs w:val="22"/>
        </w:rPr>
      </w:pPr>
      <w:r w:rsidRPr="005C1B9B">
        <w:rPr>
          <w:rFonts w:ascii="Calibri" w:hAnsi="Calibri" w:cs="Calibri"/>
          <w:b/>
          <w:noProof/>
          <w:sz w:val="22"/>
          <w:szCs w:val="22"/>
        </w:rPr>
        <w:t>Goettle und die Blutreiter</w:t>
      </w:r>
    </w:p>
    <w:p w:rsidR="00CD7932" w:rsidRPr="00DF07C9" w:rsidRDefault="00CD7932" w:rsidP="003A2E32">
      <w:pPr>
        <w:tabs>
          <w:tab w:val="left" w:pos="9000"/>
        </w:tabs>
        <w:ind w:right="851"/>
        <w:rPr>
          <w:rFonts w:ascii="Calibri" w:hAnsi="Calibri" w:cs="Calibri"/>
          <w:b/>
          <w:sz w:val="22"/>
          <w:szCs w:val="22"/>
        </w:rPr>
      </w:pPr>
      <w:r w:rsidRPr="005C1B9B">
        <w:rPr>
          <w:rFonts w:ascii="Calibri" w:hAnsi="Calibri" w:cs="Calibri"/>
          <w:b/>
          <w:noProof/>
          <w:sz w:val="22"/>
          <w:szCs w:val="22"/>
        </w:rPr>
        <w:t>Olaf Nägele</w:t>
      </w:r>
    </w:p>
    <w:p w:rsidR="00CD7932" w:rsidRPr="00C210E8" w:rsidRDefault="00CD7932" w:rsidP="003A2E32">
      <w:pPr>
        <w:tabs>
          <w:tab w:val="left" w:pos="9000"/>
        </w:tabs>
        <w:ind w:right="851"/>
        <w:rPr>
          <w:rFonts w:ascii="Calibri" w:hAnsi="Calibri" w:cs="Calibri"/>
          <w:b/>
          <w:sz w:val="22"/>
          <w:szCs w:val="22"/>
        </w:rPr>
      </w:pPr>
      <w:r w:rsidRPr="005C1B9B">
        <w:rPr>
          <w:rFonts w:ascii="Calibri" w:hAnsi="Calibri" w:cs="Calibri"/>
          <w:b/>
          <w:noProof/>
          <w:sz w:val="22"/>
          <w:szCs w:val="22"/>
        </w:rPr>
        <w:t>280</w:t>
      </w:r>
      <w:r>
        <w:rPr>
          <w:rFonts w:ascii="Calibri" w:hAnsi="Calibri" w:cs="Calibri"/>
          <w:b/>
          <w:sz w:val="22"/>
          <w:szCs w:val="22"/>
        </w:rPr>
        <w:t xml:space="preserve"> Seiten</w:t>
      </w:r>
    </w:p>
    <w:p w:rsidR="00CD7932" w:rsidRPr="00E759BB" w:rsidRDefault="00CD7932" w:rsidP="00CF00FE">
      <w:pPr>
        <w:tabs>
          <w:tab w:val="left" w:pos="9000"/>
        </w:tabs>
        <w:ind w:right="851"/>
        <w:rPr>
          <w:rFonts w:ascii="Calibri" w:hAnsi="Calibri" w:cs="Calibri"/>
          <w:b/>
          <w:bCs/>
          <w:sz w:val="22"/>
          <w:szCs w:val="22"/>
        </w:rPr>
      </w:pPr>
      <w:r w:rsidRPr="00E759BB">
        <w:rPr>
          <w:rFonts w:ascii="Calibri" w:hAnsi="Calibri" w:cs="Calibri"/>
          <w:b/>
          <w:bCs/>
          <w:sz w:val="22"/>
          <w:szCs w:val="22"/>
        </w:rPr>
        <w:t xml:space="preserve">EUR </w:t>
      </w:r>
      <w:r w:rsidRPr="005C1B9B">
        <w:rPr>
          <w:rFonts w:ascii="Calibri" w:hAnsi="Calibri" w:cs="Calibri"/>
          <w:b/>
          <w:bCs/>
          <w:noProof/>
          <w:sz w:val="22"/>
          <w:szCs w:val="22"/>
        </w:rPr>
        <w:t>12</w:t>
      </w:r>
      <w:r w:rsidRPr="00E759BB">
        <w:rPr>
          <w:rFonts w:ascii="Calibri" w:hAnsi="Calibri" w:cs="Calibri"/>
          <w:b/>
          <w:bCs/>
          <w:sz w:val="22"/>
          <w:szCs w:val="22"/>
        </w:rPr>
        <w:t xml:space="preserve">,00 [D] / EUR </w:t>
      </w:r>
      <w:r w:rsidRPr="005C1B9B">
        <w:rPr>
          <w:rFonts w:ascii="Calibri" w:hAnsi="Calibri" w:cs="Calibri"/>
          <w:b/>
          <w:bCs/>
          <w:noProof/>
          <w:sz w:val="22"/>
          <w:szCs w:val="22"/>
        </w:rPr>
        <w:t>12,4</w:t>
      </w:r>
      <w:r w:rsidRPr="00E759BB">
        <w:rPr>
          <w:rFonts w:ascii="Calibri" w:hAnsi="Calibri" w:cs="Calibri"/>
          <w:b/>
          <w:bCs/>
          <w:sz w:val="22"/>
          <w:szCs w:val="22"/>
        </w:rPr>
        <w:t>0 [A]</w:t>
      </w:r>
    </w:p>
    <w:p w:rsidR="00CD7932" w:rsidRPr="00E25A57" w:rsidRDefault="00CD7932" w:rsidP="00CF00FE">
      <w:pPr>
        <w:tabs>
          <w:tab w:val="left" w:pos="9000"/>
        </w:tabs>
        <w:ind w:right="851"/>
        <w:rPr>
          <w:rFonts w:ascii="Calibri" w:hAnsi="Calibri" w:cs="Calibri"/>
          <w:b/>
          <w:bCs/>
          <w:sz w:val="22"/>
          <w:szCs w:val="22"/>
        </w:rPr>
      </w:pPr>
      <w:r w:rsidRPr="00E25A57">
        <w:rPr>
          <w:rFonts w:ascii="Calibri" w:hAnsi="Calibri" w:cs="Calibri"/>
          <w:b/>
          <w:bCs/>
          <w:sz w:val="22"/>
          <w:szCs w:val="22"/>
        </w:rPr>
        <w:t xml:space="preserve">ISBN </w:t>
      </w:r>
      <w:r w:rsidRPr="005C1B9B">
        <w:rPr>
          <w:rFonts w:ascii="Calibri" w:hAnsi="Calibri" w:cs="Calibri"/>
          <w:b/>
          <w:bCs/>
          <w:noProof/>
          <w:sz w:val="22"/>
          <w:szCs w:val="22"/>
        </w:rPr>
        <w:t>978-3-8392-2827-2</w:t>
      </w:r>
    </w:p>
    <w:p w:rsidR="00CD7932" w:rsidRPr="001164EF" w:rsidRDefault="00CD7932"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5C1B9B">
        <w:rPr>
          <w:rFonts w:ascii="Calibri" w:hAnsi="Calibri" w:cs="Calibri"/>
          <w:b/>
          <w:bCs/>
          <w:noProof/>
          <w:sz w:val="22"/>
          <w:szCs w:val="22"/>
        </w:rPr>
        <w:t>7.</w:t>
      </w:r>
      <w:r>
        <w:rPr>
          <w:rFonts w:ascii="Calibri" w:hAnsi="Calibri" w:cs="Calibri"/>
          <w:b/>
          <w:bCs/>
          <w:sz w:val="22"/>
          <w:szCs w:val="22"/>
        </w:rPr>
        <w:t xml:space="preserve"> </w:t>
      </w:r>
      <w:r w:rsidRPr="005C1B9B">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D7932" w:rsidRDefault="00CD7932" w:rsidP="001164EF">
      <w:pPr>
        <w:tabs>
          <w:tab w:val="left" w:pos="9000"/>
        </w:tabs>
        <w:ind w:right="851"/>
        <w:rPr>
          <w:rFonts w:ascii="Calibri" w:hAnsi="Calibri" w:cs="Calibri"/>
          <w:bCs/>
          <w:sz w:val="22"/>
          <w:szCs w:val="22"/>
        </w:rPr>
      </w:pPr>
    </w:p>
    <w:p w:rsidR="00CD7932" w:rsidRPr="000C3D01" w:rsidRDefault="00CD793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D7932" w:rsidRPr="001164EF" w:rsidRDefault="00CD7932" w:rsidP="001164EF">
      <w:pPr>
        <w:tabs>
          <w:tab w:val="left" w:pos="9000"/>
        </w:tabs>
        <w:ind w:right="851"/>
        <w:rPr>
          <w:rFonts w:ascii="Calibri" w:hAnsi="Calibri" w:cs="Calibri"/>
          <w:sz w:val="22"/>
          <w:szCs w:val="22"/>
        </w:rPr>
      </w:pPr>
      <w:r>
        <w:rPr>
          <w:rFonts w:ascii="Calibri" w:hAnsi="Calibri" w:cs="Calibri"/>
          <w:sz w:val="22"/>
          <w:szCs w:val="22"/>
        </w:rPr>
        <w:t>Petra Asprion</w:t>
      </w:r>
    </w:p>
    <w:p w:rsidR="00CD7932" w:rsidRPr="001164EF" w:rsidRDefault="00CD793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D7932" w:rsidRPr="001164EF" w:rsidRDefault="00CD793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D7932" w:rsidRPr="001164EF" w:rsidRDefault="00CD7932"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CD7932" w:rsidRPr="00784DDE" w:rsidRDefault="00CD7932"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CD7932" w:rsidRPr="00937B92" w:rsidRDefault="00CD7932"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CD7932" w:rsidRPr="00E25A57" w:rsidRDefault="00CD7932"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CD7932" w:rsidRPr="00E25A57" w:rsidRDefault="00CD7932" w:rsidP="001164EF">
      <w:pPr>
        <w:tabs>
          <w:tab w:val="left" w:pos="9000"/>
        </w:tabs>
        <w:ind w:right="851"/>
        <w:rPr>
          <w:rFonts w:ascii="Calibri" w:hAnsi="Calibri" w:cs="Calibri"/>
          <w:sz w:val="22"/>
          <w:szCs w:val="22"/>
          <w:lang w:val="fr-FR"/>
        </w:rPr>
      </w:pPr>
    </w:p>
    <w:p w:rsidR="00CD7932" w:rsidRPr="00E25A57" w:rsidRDefault="00CD7932" w:rsidP="001164EF">
      <w:pPr>
        <w:tabs>
          <w:tab w:val="left" w:pos="9000"/>
        </w:tabs>
        <w:ind w:right="851"/>
        <w:rPr>
          <w:rFonts w:ascii="Calibri" w:hAnsi="Calibri" w:cs="Calibri"/>
          <w:sz w:val="22"/>
          <w:szCs w:val="22"/>
          <w:lang w:val="fr-FR"/>
        </w:rPr>
      </w:pPr>
    </w:p>
    <w:p w:rsidR="00CD7932" w:rsidRPr="00937B92" w:rsidRDefault="00CD7932"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CD7932" w:rsidRPr="001164EF" w:rsidRDefault="00CD7932" w:rsidP="001164EF">
      <w:pPr>
        <w:tabs>
          <w:tab w:val="left" w:pos="9000"/>
        </w:tabs>
        <w:ind w:right="851"/>
        <w:rPr>
          <w:rFonts w:ascii="Calibri" w:hAnsi="Calibri" w:cs="Calibri"/>
          <w:sz w:val="22"/>
          <w:szCs w:val="22"/>
        </w:rPr>
      </w:pPr>
    </w:p>
    <w:p w:rsidR="00CD7932" w:rsidRDefault="00CD7932" w:rsidP="001164EF">
      <w:pPr>
        <w:spacing w:line="360" w:lineRule="auto"/>
        <w:ind w:right="851"/>
        <w:rPr>
          <w:rFonts w:ascii="Calibri" w:hAnsi="Calibri"/>
          <w:sz w:val="22"/>
          <w:szCs w:val="22"/>
        </w:rPr>
      </w:pPr>
      <w:r>
        <w:rPr>
          <w:noProof/>
        </w:rPr>
        <w:drawing>
          <wp:inline distT="0" distB="0" distL="0" distR="0">
            <wp:extent cx="1495425" cy="2501438"/>
            <wp:effectExtent l="0" t="0" r="0" b="0"/>
            <wp:docPr id="4" name="Grafik 4" descr="Goettle und die Blutrei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ettle und die Blutrei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144" cy="2507659"/>
                    </a:xfrm>
                    <a:prstGeom prst="rect">
                      <a:avLst/>
                    </a:prstGeom>
                    <a:noFill/>
                    <a:ln>
                      <a:noFill/>
                    </a:ln>
                  </pic:spPr>
                </pic:pic>
              </a:graphicData>
            </a:graphic>
          </wp:inline>
        </w:drawing>
      </w:r>
      <w:r>
        <w:rPr>
          <w:rFonts w:ascii="Calibri" w:hAnsi="Calibri"/>
          <w:sz w:val="22"/>
          <w:szCs w:val="22"/>
        </w:rPr>
        <w:tab/>
      </w:r>
      <w:r>
        <w:rPr>
          <w:noProof/>
        </w:rPr>
        <w:drawing>
          <wp:inline distT="0" distB="0" distL="0" distR="0">
            <wp:extent cx="1944994" cy="2514600"/>
            <wp:effectExtent l="0" t="0" r="0" b="0"/>
            <wp:docPr id="5" name="Grafik 5" descr="Olaf Näge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af Näge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3943" cy="2526170"/>
                    </a:xfrm>
                    <a:prstGeom prst="rect">
                      <a:avLst/>
                    </a:prstGeom>
                    <a:noFill/>
                    <a:ln>
                      <a:noFill/>
                    </a:ln>
                  </pic:spPr>
                </pic:pic>
              </a:graphicData>
            </a:graphic>
          </wp:inline>
        </w:drawing>
      </w:r>
    </w:p>
    <w:p w:rsidR="00CD7932" w:rsidRDefault="00CD7932"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CD7932">
        <w:rPr>
          <w:rFonts w:ascii="Calibri" w:hAnsi="Calibri"/>
          <w:sz w:val="22"/>
          <w:szCs w:val="22"/>
        </w:rPr>
        <w:t xml:space="preserve">© </w:t>
      </w:r>
      <w:proofErr w:type="spellStart"/>
      <w:r w:rsidRPr="00CD7932">
        <w:rPr>
          <w:rFonts w:ascii="Calibri" w:hAnsi="Calibri"/>
          <w:sz w:val="22"/>
          <w:szCs w:val="22"/>
        </w:rPr>
        <w:t>Sabuas</w:t>
      </w:r>
      <w:proofErr w:type="spellEnd"/>
      <w:r w:rsidRPr="00CD7932">
        <w:rPr>
          <w:rFonts w:ascii="Calibri" w:hAnsi="Calibri"/>
          <w:sz w:val="22"/>
          <w:szCs w:val="22"/>
        </w:rPr>
        <w:t xml:space="preserve"> Lichtraum</w:t>
      </w:r>
    </w:p>
    <w:p w:rsidR="00CD7932" w:rsidRPr="007E354A" w:rsidRDefault="00CD7932" w:rsidP="001164EF">
      <w:pPr>
        <w:spacing w:line="360" w:lineRule="auto"/>
        <w:ind w:right="851"/>
        <w:rPr>
          <w:rFonts w:ascii="Calibri" w:hAnsi="Calibri"/>
          <w:sz w:val="22"/>
          <w:szCs w:val="22"/>
        </w:rPr>
      </w:pPr>
    </w:p>
    <w:p w:rsidR="00CD7932" w:rsidRPr="001164EF" w:rsidRDefault="00CD793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D7932" w:rsidRPr="0027118F" w:rsidRDefault="00CD7932" w:rsidP="004D7B44">
      <w:pPr>
        <w:numPr>
          <w:ilvl w:val="0"/>
          <w:numId w:val="1"/>
        </w:numPr>
        <w:spacing w:line="360" w:lineRule="auto"/>
        <w:ind w:right="851"/>
        <w:rPr>
          <w:rFonts w:ascii="Calibri" w:hAnsi="Calibri"/>
          <w:sz w:val="22"/>
          <w:szCs w:val="22"/>
        </w:rPr>
      </w:pPr>
      <w:r w:rsidRPr="005C1B9B">
        <w:rPr>
          <w:rFonts w:ascii="Calibri" w:hAnsi="Calibri"/>
          <w:noProof/>
          <w:sz w:val="22"/>
          <w:szCs w:val="22"/>
        </w:rPr>
        <w:t>Olaf Nägele</w:t>
      </w:r>
      <w:r w:rsidRPr="0027118F">
        <w:rPr>
          <w:rFonts w:ascii="Calibri" w:hAnsi="Calibri"/>
          <w:sz w:val="22"/>
          <w:szCs w:val="22"/>
        </w:rPr>
        <w:t xml:space="preserve"> »</w:t>
      </w:r>
      <w:r w:rsidRPr="005C1B9B">
        <w:rPr>
          <w:rFonts w:ascii="Calibri" w:hAnsi="Calibri"/>
          <w:noProof/>
          <w:sz w:val="22"/>
          <w:szCs w:val="22"/>
        </w:rPr>
        <w:t>Goettle und die Blutreiter</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5C1B9B">
        <w:rPr>
          <w:rFonts w:ascii="Calibri" w:hAnsi="Calibri"/>
          <w:noProof/>
          <w:sz w:val="22"/>
          <w:szCs w:val="22"/>
        </w:rPr>
        <w:t>978-3-8392-2827-2</w:t>
      </w:r>
    </w:p>
    <w:p w:rsidR="00CD7932" w:rsidRPr="0027118F" w:rsidRDefault="00CD7932" w:rsidP="001164EF">
      <w:pPr>
        <w:spacing w:line="360" w:lineRule="auto"/>
        <w:ind w:left="360" w:right="851"/>
        <w:rPr>
          <w:rFonts w:ascii="Calibri" w:hAnsi="Calibri"/>
          <w:noProof/>
          <w:sz w:val="22"/>
          <w:szCs w:val="22"/>
        </w:rPr>
      </w:pPr>
    </w:p>
    <w:p w:rsidR="00CD7932" w:rsidRPr="001164EF" w:rsidRDefault="00CD7932" w:rsidP="001164EF">
      <w:pPr>
        <w:spacing w:line="360" w:lineRule="auto"/>
        <w:ind w:right="851"/>
        <w:rPr>
          <w:rFonts w:ascii="Calibri" w:hAnsi="Calibri"/>
          <w:b/>
          <w:sz w:val="22"/>
          <w:szCs w:val="22"/>
        </w:rPr>
      </w:pPr>
      <w:r w:rsidRPr="001164EF">
        <w:rPr>
          <w:rFonts w:ascii="Calibri" w:hAnsi="Calibri"/>
          <w:b/>
          <w:sz w:val="22"/>
          <w:szCs w:val="22"/>
        </w:rPr>
        <w:t>Absender:</w:t>
      </w:r>
    </w:p>
    <w:p w:rsidR="00CD7932" w:rsidRPr="005B36C5" w:rsidRDefault="00CD793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D7932" w:rsidRPr="005B36C5" w:rsidRDefault="00CD793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D7932" w:rsidRPr="005B36C5" w:rsidRDefault="00CD793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D7932" w:rsidRPr="005B36C5" w:rsidRDefault="00CD793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D7932" w:rsidRPr="005B36C5" w:rsidRDefault="00CD793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D7932" w:rsidRPr="005B36C5" w:rsidRDefault="00CD793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D7932" w:rsidRPr="005B36C5" w:rsidRDefault="00CD793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D7932" w:rsidRPr="005B36C5" w:rsidRDefault="00CD7932"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CD7932" w:rsidRPr="005B36C5" w:rsidRDefault="00CD793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D7932" w:rsidRPr="005B36C5" w:rsidRDefault="00CD793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D7932" w:rsidRPr="005B36C5" w:rsidRDefault="00CD793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D7932" w:rsidRPr="005B36C5" w:rsidRDefault="00CD7932"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D7932" w:rsidRPr="00AC1BFB" w:rsidRDefault="00CD7932" w:rsidP="00842974">
      <w:pPr>
        <w:tabs>
          <w:tab w:val="left" w:pos="9000"/>
        </w:tabs>
        <w:ind w:right="226"/>
        <w:rPr>
          <w:rFonts w:ascii="Quire Sans Pro Light" w:hAnsi="Quire Sans Pro Light" w:cs="Calibri"/>
          <w:sz w:val="22"/>
          <w:szCs w:val="22"/>
        </w:rPr>
      </w:pPr>
    </w:p>
    <w:p w:rsidR="00CD7932" w:rsidRPr="00AD7145" w:rsidRDefault="00CD7932" w:rsidP="00842974">
      <w:pPr>
        <w:tabs>
          <w:tab w:val="left" w:pos="9000"/>
        </w:tabs>
        <w:ind w:right="226"/>
        <w:rPr>
          <w:rFonts w:ascii="Quire Sans Pro" w:hAnsi="Quire Sans Pro" w:cs="Calibri"/>
          <w:b/>
          <w:sz w:val="22"/>
          <w:szCs w:val="22"/>
        </w:rPr>
      </w:pPr>
    </w:p>
    <w:p w:rsidR="00CD7932" w:rsidRDefault="00CD7932">
      <w:pPr>
        <w:sectPr w:rsidR="00CD7932" w:rsidSect="00C418B3">
          <w:headerReference w:type="default" r:id="rId12"/>
          <w:pgSz w:w="11906" w:h="16838"/>
          <w:pgMar w:top="851" w:right="1417" w:bottom="851" w:left="1417" w:header="708" w:footer="708" w:gutter="0"/>
          <w:pgNumType w:start="1"/>
          <w:cols w:space="708"/>
          <w:docGrid w:linePitch="360"/>
        </w:sectPr>
      </w:pPr>
    </w:p>
    <w:p w:rsidR="00CD7932" w:rsidRDefault="00CD7932">
      <w:pPr>
        <w:sectPr w:rsidR="00CD7932" w:rsidSect="00491148">
          <w:headerReference w:type="default" r:id="rId13"/>
          <w:type w:val="continuous"/>
          <w:pgSz w:w="11906" w:h="16838"/>
          <w:pgMar w:top="851" w:right="1417" w:bottom="1134" w:left="1417" w:header="708" w:footer="708" w:gutter="0"/>
          <w:cols w:space="708"/>
          <w:docGrid w:linePitch="360"/>
        </w:sectPr>
      </w:pPr>
    </w:p>
    <w:p w:rsidR="00CD7932" w:rsidRDefault="00CD7932"/>
    <w:sectPr w:rsidR="00CD7932" w:rsidSect="00CD7932">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932" w:rsidRDefault="00CD7932" w:rsidP="00A923F4">
      <w:r>
        <w:separator/>
      </w:r>
    </w:p>
  </w:endnote>
  <w:endnote w:type="continuationSeparator" w:id="0">
    <w:p w:rsidR="00CD7932" w:rsidRDefault="00CD793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932" w:rsidRDefault="00CD7932" w:rsidP="00A923F4">
      <w:r>
        <w:separator/>
      </w:r>
    </w:p>
  </w:footnote>
  <w:footnote w:type="continuationSeparator" w:id="0">
    <w:p w:rsidR="00CD7932" w:rsidRDefault="00CD793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932" w:rsidRDefault="00CD7932">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932" w:rsidRDefault="00CD7932">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03A" w:rsidRDefault="00AB403A">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52D8"/>
    <w:rsid w:val="008A77B6"/>
    <w:rsid w:val="008B1B11"/>
    <w:rsid w:val="008C0BA5"/>
    <w:rsid w:val="008C43AF"/>
    <w:rsid w:val="008E0239"/>
    <w:rsid w:val="008E3B36"/>
    <w:rsid w:val="008E474D"/>
    <w:rsid w:val="008F7EBA"/>
    <w:rsid w:val="009303A7"/>
    <w:rsid w:val="00936F20"/>
    <w:rsid w:val="009376A4"/>
    <w:rsid w:val="00937B92"/>
    <w:rsid w:val="00953CD7"/>
    <w:rsid w:val="009631EC"/>
    <w:rsid w:val="009744AD"/>
    <w:rsid w:val="00982E12"/>
    <w:rsid w:val="0099768A"/>
    <w:rsid w:val="009C1D35"/>
    <w:rsid w:val="009C4A0F"/>
    <w:rsid w:val="009D37F0"/>
    <w:rsid w:val="009F012E"/>
    <w:rsid w:val="009F1C2B"/>
    <w:rsid w:val="009F477D"/>
    <w:rsid w:val="009F555E"/>
    <w:rsid w:val="009F7E59"/>
    <w:rsid w:val="00A13D4E"/>
    <w:rsid w:val="00A629A3"/>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6106"/>
    <w:rsid w:val="00BA7841"/>
    <w:rsid w:val="00BB2B5B"/>
    <w:rsid w:val="00BE2095"/>
    <w:rsid w:val="00BF667C"/>
    <w:rsid w:val="00BF6F4B"/>
    <w:rsid w:val="00C008CA"/>
    <w:rsid w:val="00C1216C"/>
    <w:rsid w:val="00C137E1"/>
    <w:rsid w:val="00C2022D"/>
    <w:rsid w:val="00C210E8"/>
    <w:rsid w:val="00C217C4"/>
    <w:rsid w:val="00C2794A"/>
    <w:rsid w:val="00C33122"/>
    <w:rsid w:val="00C354F3"/>
    <w:rsid w:val="00C418B3"/>
    <w:rsid w:val="00C54456"/>
    <w:rsid w:val="00C935C9"/>
    <w:rsid w:val="00C960C5"/>
    <w:rsid w:val="00C96299"/>
    <w:rsid w:val="00C97A22"/>
    <w:rsid w:val="00CA1A59"/>
    <w:rsid w:val="00CA4E7C"/>
    <w:rsid w:val="00CB0D4D"/>
    <w:rsid w:val="00CC1358"/>
    <w:rsid w:val="00CD250A"/>
    <w:rsid w:val="00CD50E6"/>
    <w:rsid w:val="00CD73E1"/>
    <w:rsid w:val="00CD7932"/>
    <w:rsid w:val="00CE7469"/>
    <w:rsid w:val="00CE7C46"/>
    <w:rsid w:val="00CF00FE"/>
    <w:rsid w:val="00CF06A3"/>
    <w:rsid w:val="00CF3CFE"/>
    <w:rsid w:val="00CF7057"/>
    <w:rsid w:val="00D0479E"/>
    <w:rsid w:val="00D06FA2"/>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27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naegele-olaf-1331.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06416-1A5C-443E-B32A-53A93346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2020-12-07T15:39:00Z</dcterms:created>
  <dcterms:modified xsi:type="dcterms:W3CDTF">2021-03-10T15:41:00Z</dcterms:modified>
</cp:coreProperties>
</file>