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251" w:rsidRPr="00A66A17" w:rsidRDefault="00C8425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84251" w:rsidRPr="00B1269D" w:rsidRDefault="00C84251" w:rsidP="001164EF">
      <w:pPr>
        <w:ind w:right="851"/>
        <w:rPr>
          <w:rFonts w:ascii="Calibri" w:hAnsi="Calibri" w:cs="Calibri"/>
          <w:b/>
          <w:sz w:val="22"/>
          <w:szCs w:val="22"/>
        </w:rPr>
      </w:pPr>
      <w:r w:rsidRPr="00B1269D">
        <w:rPr>
          <w:rFonts w:ascii="Calibri" w:hAnsi="Calibri" w:cs="Calibri"/>
          <w:b/>
          <w:sz w:val="22"/>
          <w:szCs w:val="22"/>
        </w:rPr>
        <w:t>»</w:t>
      </w:r>
      <w:r w:rsidRPr="004F73B7">
        <w:rPr>
          <w:rFonts w:ascii="Calibri" w:hAnsi="Calibri" w:cs="Calibri"/>
          <w:b/>
          <w:noProof/>
          <w:sz w:val="22"/>
          <w:szCs w:val="22"/>
        </w:rPr>
        <w:t>Die Akte Hürtgenwald</w:t>
      </w:r>
      <w:r w:rsidRPr="00B1269D">
        <w:rPr>
          <w:rFonts w:ascii="Calibri" w:hAnsi="Calibri" w:cs="Calibri"/>
          <w:b/>
          <w:sz w:val="22"/>
          <w:szCs w:val="22"/>
        </w:rPr>
        <w:t xml:space="preserve">« von </w:t>
      </w:r>
      <w:r w:rsidRPr="004F73B7">
        <w:rPr>
          <w:rFonts w:ascii="Calibri" w:hAnsi="Calibri" w:cs="Calibri"/>
          <w:b/>
          <w:noProof/>
          <w:sz w:val="22"/>
          <w:szCs w:val="22"/>
        </w:rPr>
        <w:t>Lutz Kreutzer</w:t>
      </w:r>
    </w:p>
    <w:p w:rsidR="00C84251" w:rsidRDefault="00C84251" w:rsidP="001164EF">
      <w:pPr>
        <w:ind w:right="851"/>
        <w:rPr>
          <w:rFonts w:ascii="Calibri" w:hAnsi="Calibri" w:cs="Calibri"/>
          <w:sz w:val="22"/>
          <w:szCs w:val="22"/>
        </w:rPr>
      </w:pPr>
      <w:r w:rsidRPr="001164EF">
        <w:rPr>
          <w:rFonts w:ascii="Calibri" w:hAnsi="Calibri" w:cs="Calibri"/>
          <w:sz w:val="22"/>
          <w:szCs w:val="22"/>
        </w:rPr>
        <w:t xml:space="preserve">Meßkirch, </w:t>
      </w:r>
      <w:r w:rsidRPr="004F73B7">
        <w:rPr>
          <w:rFonts w:ascii="Calibri" w:hAnsi="Calibri" w:cs="Calibri"/>
          <w:noProof/>
          <w:sz w:val="22"/>
          <w:szCs w:val="22"/>
        </w:rPr>
        <w:t>Februar</w:t>
      </w:r>
      <w:r>
        <w:rPr>
          <w:rFonts w:ascii="Calibri" w:hAnsi="Calibri" w:cs="Calibri"/>
          <w:sz w:val="22"/>
          <w:szCs w:val="22"/>
        </w:rPr>
        <w:t xml:space="preserve"> 2021</w:t>
      </w:r>
    </w:p>
    <w:p w:rsidR="00C84251" w:rsidRPr="001164EF" w:rsidRDefault="00C84251" w:rsidP="001164EF">
      <w:pPr>
        <w:pStyle w:val="Textkrper2"/>
        <w:tabs>
          <w:tab w:val="left" w:pos="8460"/>
        </w:tabs>
        <w:ind w:right="851"/>
        <w:rPr>
          <w:rFonts w:ascii="Calibri" w:hAnsi="Calibri" w:cs="Calibri"/>
          <w:sz w:val="22"/>
          <w:szCs w:val="22"/>
        </w:rPr>
      </w:pPr>
    </w:p>
    <w:p w:rsidR="00C84251" w:rsidRPr="001164EF" w:rsidRDefault="00421101"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Geheimnisse der Vergangenheit</w:t>
      </w:r>
      <w:r w:rsidR="00C84251" w:rsidRPr="001164EF">
        <w:rPr>
          <w:rFonts w:ascii="Calibri" w:hAnsi="Calibri" w:cs="Calibri"/>
          <w:szCs w:val="32"/>
        </w:rPr>
        <w:br/>
      </w:r>
      <w:r>
        <w:rPr>
          <w:rFonts w:ascii="Calibri" w:hAnsi="Calibri" w:cs="Calibri"/>
          <w:sz w:val="22"/>
          <w:szCs w:val="22"/>
        </w:rPr>
        <w:t>Der neue Eifel-Krimi von Lutz Kreutzer</w:t>
      </w:r>
    </w:p>
    <w:p w:rsidR="00C84251" w:rsidRDefault="00421101" w:rsidP="00421101">
      <w:pPr>
        <w:tabs>
          <w:tab w:val="left" w:pos="9000"/>
        </w:tabs>
        <w:spacing w:before="120" w:line="276" w:lineRule="auto"/>
        <w:ind w:right="737"/>
        <w:rPr>
          <w:rFonts w:ascii="Calibri" w:hAnsi="Calibri" w:cs="Calibri"/>
          <w:sz w:val="22"/>
          <w:szCs w:val="22"/>
        </w:rPr>
      </w:pPr>
      <w:r w:rsidRPr="00421101">
        <w:rPr>
          <w:rFonts w:ascii="Calibri" w:hAnsi="Calibri" w:cs="Calibri"/>
          <w:sz w:val="22"/>
          <w:szCs w:val="22"/>
        </w:rPr>
        <w:t xml:space="preserve">In der TV-Krimiwelt ist die Eifel ein beliebter Ort, um sich unliebsamer Kommissare aus der Großstadt zu entledigen. Der </w:t>
      </w:r>
      <w:proofErr w:type="spellStart"/>
      <w:r w:rsidRPr="00421101">
        <w:rPr>
          <w:rFonts w:ascii="Calibri" w:hAnsi="Calibri" w:cs="Calibri"/>
          <w:sz w:val="22"/>
          <w:szCs w:val="22"/>
        </w:rPr>
        <w:t>Hürtgenwald</w:t>
      </w:r>
      <w:proofErr w:type="spellEnd"/>
      <w:r w:rsidRPr="00421101">
        <w:rPr>
          <w:rFonts w:ascii="Calibri" w:hAnsi="Calibri" w:cs="Calibri"/>
          <w:sz w:val="22"/>
          <w:szCs w:val="22"/>
        </w:rPr>
        <w:t xml:space="preserve"> wiederum war ein wichtiger Schauplatz des Zweiten Weltkriegs und gilt heute als Ort der Erinnerung. Beides bringt Lutz Kreutzer in seinem neuen Kriminalroman »Die Akte </w:t>
      </w:r>
      <w:proofErr w:type="spellStart"/>
      <w:r w:rsidRPr="00421101">
        <w:rPr>
          <w:rFonts w:ascii="Calibri" w:hAnsi="Calibri" w:cs="Calibri"/>
          <w:sz w:val="22"/>
          <w:szCs w:val="22"/>
        </w:rPr>
        <w:t>Hürtgenwald</w:t>
      </w:r>
      <w:proofErr w:type="spellEnd"/>
      <w:r w:rsidRPr="00421101">
        <w:rPr>
          <w:rFonts w:ascii="Calibri" w:hAnsi="Calibri" w:cs="Calibri"/>
          <w:sz w:val="22"/>
          <w:szCs w:val="22"/>
        </w:rPr>
        <w:t xml:space="preserve">« zusammen. Der aus Köln nach Stolberg strafversetzte Kommissar Straubinger kommt einem alten Fall auf die Spur. Der Stolberger Industrielle Heinrich Vandenberg starb 1956 durch eine Tretmine im </w:t>
      </w:r>
      <w:proofErr w:type="spellStart"/>
      <w:r w:rsidRPr="00421101">
        <w:rPr>
          <w:rFonts w:ascii="Calibri" w:hAnsi="Calibri" w:cs="Calibri"/>
          <w:sz w:val="22"/>
          <w:szCs w:val="22"/>
        </w:rPr>
        <w:t>Gressenicher</w:t>
      </w:r>
      <w:proofErr w:type="spellEnd"/>
      <w:r w:rsidRPr="00421101">
        <w:rPr>
          <w:rFonts w:ascii="Calibri" w:hAnsi="Calibri" w:cs="Calibri"/>
          <w:sz w:val="22"/>
          <w:szCs w:val="22"/>
        </w:rPr>
        <w:t xml:space="preserve"> Wald. Doch entpuppt sich der Vorfall als rätselhafter, als es scheint. Straubinger taucht tief in die verworrene Geschichte der Familie Vandenberg ein. Als er auf den geheimnisvollen »Wolkenmaler« trifft und ein weiterer Mord geschieht, spitzt sich die Lage rasant zu. Lutz Kreutzer illustriert einfühlsam, wie die Vergangenheit die Gegenwart beeinflusst und wie Geheimnisse das Leben überschatten. Gleichzeitig verbindet er die wechselhafte Geschichte der Region mit einem spannenden Kriminalfall.</w:t>
      </w:r>
    </w:p>
    <w:p w:rsidR="00C84251" w:rsidRDefault="00C84251" w:rsidP="00421101">
      <w:pPr>
        <w:tabs>
          <w:tab w:val="left" w:pos="9000"/>
        </w:tabs>
        <w:spacing w:line="276" w:lineRule="auto"/>
        <w:ind w:right="737"/>
        <w:rPr>
          <w:rFonts w:ascii="Calibri" w:hAnsi="Calibri" w:cs="Calibri"/>
          <w:sz w:val="22"/>
          <w:szCs w:val="22"/>
        </w:rPr>
      </w:pPr>
    </w:p>
    <w:p w:rsidR="00C84251" w:rsidRPr="002B767E" w:rsidRDefault="00C84251" w:rsidP="00421101">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C84251" w:rsidRDefault="004E2D8F" w:rsidP="00421101">
      <w:pPr>
        <w:tabs>
          <w:tab w:val="left" w:pos="9000"/>
        </w:tabs>
        <w:spacing w:line="276" w:lineRule="auto"/>
        <w:ind w:right="737"/>
        <w:rPr>
          <w:rFonts w:ascii="Calibri" w:hAnsi="Calibri" w:cs="Calibri"/>
          <w:sz w:val="22"/>
          <w:szCs w:val="22"/>
        </w:rPr>
      </w:pPr>
      <w:r w:rsidRPr="004E2D8F">
        <w:rPr>
          <w:rFonts w:ascii="Calibri" w:hAnsi="Calibri" w:cs="Calibri"/>
          <w:noProof/>
          <w:sz w:val="22"/>
          <w:szCs w:val="22"/>
        </w:rPr>
        <w:t>Mai 1956. Eine Explosion zerreißt die Stille am Rande der Schlachtfelder des Hürtgenwalds. Ein Stolberger Industrieller kommt durch eine Tretmine ums Leben. 53 Jahre später wird Kommissar Straubinger nach einer Prügelei mit einem Taxifahrer aus Köln in die Eifel strafversetzt, um in der Dienststelle Stolberg Akten zu sortieren. Dabei stößt er auf die alten Unterlagen und auf Ungereimtheiten in dem Fall, der nie wirklich aufgeklärt wurde. Er beginnt zu ermitteln und kommt einem Familiengeheimnis auf die Spur, für das Menschen immer noch morden …</w:t>
      </w:r>
    </w:p>
    <w:p w:rsidR="00C84251" w:rsidRDefault="00C84251" w:rsidP="00421101">
      <w:pPr>
        <w:tabs>
          <w:tab w:val="left" w:pos="9000"/>
        </w:tabs>
        <w:spacing w:line="276" w:lineRule="auto"/>
        <w:ind w:right="737"/>
        <w:rPr>
          <w:rFonts w:ascii="Calibri" w:hAnsi="Calibri" w:cs="Calibri"/>
          <w:sz w:val="22"/>
          <w:szCs w:val="22"/>
        </w:rPr>
      </w:pPr>
    </w:p>
    <w:p w:rsidR="00C84251" w:rsidRDefault="00C84251" w:rsidP="00421101">
      <w:pPr>
        <w:tabs>
          <w:tab w:val="left" w:pos="9000"/>
        </w:tabs>
        <w:spacing w:line="276" w:lineRule="auto"/>
        <w:ind w:right="737"/>
        <w:rPr>
          <w:rFonts w:ascii="Calibri" w:hAnsi="Calibri" w:cs="Calibri"/>
          <w:b/>
          <w:noProof/>
          <w:sz w:val="22"/>
          <w:szCs w:val="22"/>
        </w:rPr>
      </w:pPr>
      <w:r w:rsidRPr="004F73B7">
        <w:rPr>
          <w:rFonts w:ascii="Calibri" w:hAnsi="Calibri" w:cs="Calibri"/>
          <w:b/>
          <w:noProof/>
          <w:sz w:val="22"/>
          <w:szCs w:val="22"/>
        </w:rPr>
        <w:t>Der Autor</w:t>
      </w:r>
    </w:p>
    <w:p w:rsidR="00C84251" w:rsidRPr="00C008CA" w:rsidRDefault="004E2D8F" w:rsidP="004E2D8F">
      <w:pPr>
        <w:tabs>
          <w:tab w:val="left" w:pos="9000"/>
        </w:tabs>
        <w:spacing w:line="276" w:lineRule="auto"/>
        <w:ind w:right="737"/>
        <w:rPr>
          <w:rFonts w:ascii="Calibri" w:hAnsi="Calibri" w:cs="Calibri"/>
          <w:noProof/>
          <w:sz w:val="22"/>
          <w:szCs w:val="22"/>
        </w:rPr>
      </w:pPr>
      <w:r w:rsidRPr="004E2D8F">
        <w:rPr>
          <w:rFonts w:ascii="Calibri" w:hAnsi="Calibri" w:cs="Calibri"/>
          <w:noProof/>
          <w:sz w:val="22"/>
          <w:szCs w:val="22"/>
        </w:rPr>
        <w:t>Lutz Kreutzer wurde 1959 in Stolberg geboren. Er schreibt Thriller, Kriminalromane sowie Sachbücher und gibt Kurzgeschichten-Bände heraus. Auf den großen Buchmessen in Frankfurt und Leipzig sowie auf Kongressen coacht er Autoren, ebenso richtet er den Self-Publishing-Day aus. Am Forschungsministerium in Wien hat er ein Büro für Öffentlichkeitsarbeit gegründet, weshalb im Hörfunk und TV zahlreiche Beiträge über seine Arbeit gesendet wurden. Seine beruflichen Reisen und alpinen Abenteuer nimmt er zum Anlass, komplexe Sachverhalte in spannende Literatur zu verwandeln. Lutz Kreutzer arbeitete lange als Manager in der IT- und Hightech-Industrie. Seine Arbeit wurde mit mehreren Stipendien geförd</w:t>
      </w:r>
      <w:r>
        <w:rPr>
          <w:rFonts w:ascii="Calibri" w:hAnsi="Calibri" w:cs="Calibri"/>
          <w:noProof/>
          <w:sz w:val="22"/>
          <w:szCs w:val="22"/>
        </w:rPr>
        <w:t xml:space="preserve">ert. Heute lebt er in München. </w:t>
      </w:r>
      <w:bookmarkStart w:id="0" w:name="_GoBack"/>
      <w:bookmarkEnd w:id="0"/>
      <w:r w:rsidRPr="004E2D8F">
        <w:rPr>
          <w:rFonts w:ascii="Calibri" w:hAnsi="Calibri" w:cs="Calibri"/>
          <w:noProof/>
          <w:sz w:val="22"/>
          <w:szCs w:val="22"/>
        </w:rPr>
        <w:t>Mehr unter: www.lutzkreutzer.de</w:t>
      </w:r>
    </w:p>
    <w:p w:rsidR="00C84251" w:rsidRPr="00C008CA" w:rsidRDefault="00C84251" w:rsidP="000F45B4">
      <w:pPr>
        <w:tabs>
          <w:tab w:val="left" w:pos="9000"/>
        </w:tabs>
        <w:spacing w:before="120" w:line="276" w:lineRule="auto"/>
        <w:ind w:right="850"/>
        <w:rPr>
          <w:rFonts w:ascii="Calibri" w:hAnsi="Calibri" w:cs="Calibri"/>
          <w:sz w:val="22"/>
          <w:szCs w:val="22"/>
        </w:rPr>
      </w:pPr>
    </w:p>
    <w:p w:rsidR="00C84251" w:rsidRDefault="00C84251" w:rsidP="003A2E32">
      <w:pPr>
        <w:tabs>
          <w:tab w:val="left" w:pos="9000"/>
        </w:tabs>
        <w:ind w:right="851"/>
        <w:rPr>
          <w:rFonts w:ascii="Calibri" w:hAnsi="Calibri" w:cs="Calibri"/>
          <w:b/>
          <w:sz w:val="22"/>
          <w:szCs w:val="22"/>
        </w:rPr>
      </w:pPr>
      <w:r w:rsidRPr="004F73B7">
        <w:rPr>
          <w:rFonts w:ascii="Calibri" w:hAnsi="Calibri" w:cs="Calibri"/>
          <w:b/>
          <w:noProof/>
          <w:sz w:val="22"/>
          <w:szCs w:val="22"/>
        </w:rPr>
        <w:t>Die Akte Hürtgenwald</w:t>
      </w:r>
    </w:p>
    <w:p w:rsidR="00C84251" w:rsidRDefault="00C84251" w:rsidP="003A2E32">
      <w:pPr>
        <w:tabs>
          <w:tab w:val="left" w:pos="9000"/>
        </w:tabs>
        <w:ind w:right="851"/>
        <w:rPr>
          <w:rFonts w:ascii="Calibri" w:hAnsi="Calibri" w:cs="Calibri"/>
          <w:b/>
          <w:sz w:val="22"/>
          <w:szCs w:val="22"/>
        </w:rPr>
      </w:pPr>
      <w:r w:rsidRPr="004F73B7">
        <w:rPr>
          <w:rFonts w:ascii="Calibri" w:hAnsi="Calibri" w:cs="Calibri"/>
          <w:b/>
          <w:noProof/>
          <w:sz w:val="22"/>
          <w:szCs w:val="22"/>
        </w:rPr>
        <w:t>Lutz Kreutzer</w:t>
      </w:r>
    </w:p>
    <w:p w:rsidR="00C84251" w:rsidRPr="00C008CA" w:rsidRDefault="00C84251" w:rsidP="003A2E32">
      <w:pPr>
        <w:tabs>
          <w:tab w:val="left" w:pos="9000"/>
        </w:tabs>
        <w:ind w:right="851"/>
        <w:rPr>
          <w:rFonts w:ascii="Calibri" w:hAnsi="Calibri" w:cs="Calibri"/>
          <w:b/>
          <w:sz w:val="22"/>
          <w:szCs w:val="22"/>
        </w:rPr>
      </w:pPr>
      <w:r w:rsidRPr="004F73B7">
        <w:rPr>
          <w:rFonts w:ascii="Calibri" w:hAnsi="Calibri" w:cs="Calibri"/>
          <w:b/>
          <w:noProof/>
          <w:sz w:val="22"/>
          <w:szCs w:val="22"/>
        </w:rPr>
        <w:t>346</w:t>
      </w:r>
      <w:r>
        <w:rPr>
          <w:rFonts w:ascii="Calibri" w:hAnsi="Calibri" w:cs="Calibri"/>
          <w:b/>
          <w:sz w:val="22"/>
          <w:szCs w:val="22"/>
        </w:rPr>
        <w:t xml:space="preserve"> Seiten</w:t>
      </w:r>
    </w:p>
    <w:p w:rsidR="00C84251" w:rsidRPr="00421101" w:rsidRDefault="00C84251" w:rsidP="00CF00FE">
      <w:pPr>
        <w:tabs>
          <w:tab w:val="left" w:pos="9000"/>
        </w:tabs>
        <w:ind w:right="851"/>
        <w:rPr>
          <w:rFonts w:ascii="Calibri" w:hAnsi="Calibri" w:cs="Calibri"/>
          <w:b/>
          <w:bCs/>
          <w:sz w:val="22"/>
          <w:szCs w:val="22"/>
          <w:lang w:val="en-US"/>
        </w:rPr>
      </w:pPr>
      <w:r w:rsidRPr="00421101">
        <w:rPr>
          <w:rFonts w:ascii="Calibri" w:hAnsi="Calibri" w:cs="Calibri"/>
          <w:b/>
          <w:bCs/>
          <w:sz w:val="22"/>
          <w:szCs w:val="22"/>
          <w:lang w:val="en-US"/>
        </w:rPr>
        <w:t xml:space="preserve">EUR </w:t>
      </w:r>
      <w:r w:rsidRPr="00421101">
        <w:rPr>
          <w:rFonts w:ascii="Calibri" w:hAnsi="Calibri" w:cs="Calibri"/>
          <w:b/>
          <w:bCs/>
          <w:noProof/>
          <w:sz w:val="22"/>
          <w:szCs w:val="22"/>
          <w:lang w:val="en-US"/>
        </w:rPr>
        <w:t>14</w:t>
      </w:r>
      <w:proofErr w:type="gramStart"/>
      <w:r w:rsidRPr="00421101">
        <w:rPr>
          <w:rFonts w:ascii="Calibri" w:hAnsi="Calibri" w:cs="Calibri"/>
          <w:b/>
          <w:bCs/>
          <w:sz w:val="22"/>
          <w:szCs w:val="22"/>
          <w:lang w:val="en-US"/>
        </w:rPr>
        <w:t>,00</w:t>
      </w:r>
      <w:proofErr w:type="gramEnd"/>
      <w:r w:rsidRPr="00421101">
        <w:rPr>
          <w:rFonts w:ascii="Calibri" w:hAnsi="Calibri" w:cs="Calibri"/>
          <w:b/>
          <w:bCs/>
          <w:sz w:val="22"/>
          <w:szCs w:val="22"/>
          <w:lang w:val="en-US"/>
        </w:rPr>
        <w:t xml:space="preserve"> [D] / EUR </w:t>
      </w:r>
      <w:r w:rsidRPr="00421101">
        <w:rPr>
          <w:rFonts w:ascii="Calibri" w:hAnsi="Calibri" w:cs="Calibri"/>
          <w:b/>
          <w:bCs/>
          <w:noProof/>
          <w:sz w:val="22"/>
          <w:szCs w:val="22"/>
          <w:lang w:val="en-US"/>
        </w:rPr>
        <w:t>14,4</w:t>
      </w:r>
      <w:r w:rsidRPr="00421101">
        <w:rPr>
          <w:rFonts w:ascii="Calibri" w:hAnsi="Calibri" w:cs="Calibri"/>
          <w:b/>
          <w:bCs/>
          <w:sz w:val="22"/>
          <w:szCs w:val="22"/>
          <w:lang w:val="en-US"/>
        </w:rPr>
        <w:t>0 [A]</w:t>
      </w:r>
    </w:p>
    <w:p w:rsidR="00C84251" w:rsidRPr="00421101" w:rsidRDefault="00C84251" w:rsidP="00CF00FE">
      <w:pPr>
        <w:tabs>
          <w:tab w:val="left" w:pos="9000"/>
        </w:tabs>
        <w:ind w:right="851"/>
        <w:rPr>
          <w:rFonts w:ascii="Calibri" w:hAnsi="Calibri" w:cs="Calibri"/>
          <w:b/>
          <w:bCs/>
          <w:sz w:val="22"/>
          <w:szCs w:val="22"/>
          <w:lang w:val="en-US"/>
        </w:rPr>
      </w:pPr>
      <w:r w:rsidRPr="00421101">
        <w:rPr>
          <w:rFonts w:ascii="Calibri" w:hAnsi="Calibri" w:cs="Calibri"/>
          <w:b/>
          <w:bCs/>
          <w:sz w:val="22"/>
          <w:szCs w:val="22"/>
          <w:lang w:val="en-US"/>
        </w:rPr>
        <w:t xml:space="preserve">ISBN </w:t>
      </w:r>
      <w:r w:rsidRPr="00421101">
        <w:rPr>
          <w:rFonts w:ascii="Calibri" w:hAnsi="Calibri" w:cs="Calibri"/>
          <w:b/>
          <w:bCs/>
          <w:noProof/>
          <w:sz w:val="22"/>
          <w:szCs w:val="22"/>
          <w:lang w:val="en-US"/>
        </w:rPr>
        <w:t>978-3-8392-2812-8</w:t>
      </w:r>
    </w:p>
    <w:p w:rsidR="00C84251" w:rsidRPr="001164EF" w:rsidRDefault="00C8425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F73B7">
        <w:rPr>
          <w:rFonts w:ascii="Calibri" w:hAnsi="Calibri" w:cs="Calibri"/>
          <w:b/>
          <w:bCs/>
          <w:noProof/>
          <w:sz w:val="22"/>
          <w:szCs w:val="22"/>
        </w:rPr>
        <w:t>10.</w:t>
      </w:r>
      <w:r>
        <w:rPr>
          <w:rFonts w:ascii="Calibri" w:hAnsi="Calibri" w:cs="Calibri"/>
          <w:b/>
          <w:bCs/>
          <w:sz w:val="22"/>
          <w:szCs w:val="22"/>
        </w:rPr>
        <w:t xml:space="preserve"> </w:t>
      </w:r>
      <w:r w:rsidRPr="004F73B7">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84251" w:rsidRDefault="00C84251" w:rsidP="001164EF">
      <w:pPr>
        <w:tabs>
          <w:tab w:val="left" w:pos="9000"/>
        </w:tabs>
        <w:ind w:right="851"/>
        <w:rPr>
          <w:rFonts w:ascii="Calibri" w:hAnsi="Calibri" w:cs="Calibri"/>
          <w:bCs/>
          <w:sz w:val="22"/>
          <w:szCs w:val="22"/>
        </w:rPr>
      </w:pPr>
    </w:p>
    <w:p w:rsidR="00C84251" w:rsidRPr="000C3D01" w:rsidRDefault="00C8425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84251" w:rsidRPr="001164EF" w:rsidRDefault="00C84251" w:rsidP="001164EF">
      <w:pPr>
        <w:tabs>
          <w:tab w:val="left" w:pos="9000"/>
        </w:tabs>
        <w:ind w:right="851"/>
        <w:rPr>
          <w:rFonts w:ascii="Calibri" w:hAnsi="Calibri" w:cs="Calibri"/>
          <w:sz w:val="22"/>
          <w:szCs w:val="22"/>
        </w:rPr>
      </w:pPr>
      <w:r>
        <w:rPr>
          <w:rFonts w:ascii="Calibri" w:hAnsi="Calibri" w:cs="Calibri"/>
          <w:sz w:val="22"/>
          <w:szCs w:val="22"/>
        </w:rPr>
        <w:t>Petra Asprion</w:t>
      </w:r>
    </w:p>
    <w:p w:rsidR="00C84251" w:rsidRPr="001164EF" w:rsidRDefault="00C8425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84251" w:rsidRPr="001164EF" w:rsidRDefault="00C8425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84251" w:rsidRPr="001164EF" w:rsidRDefault="00C8425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84251" w:rsidRPr="00784DDE" w:rsidRDefault="00C84251"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C84251" w:rsidRPr="00937B92" w:rsidRDefault="00C84251"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C84251" w:rsidRPr="001164EF" w:rsidRDefault="00C84251"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C84251" w:rsidRPr="001164EF" w:rsidRDefault="00C84251" w:rsidP="001164EF">
      <w:pPr>
        <w:tabs>
          <w:tab w:val="left" w:pos="9000"/>
        </w:tabs>
        <w:ind w:right="851"/>
        <w:rPr>
          <w:rFonts w:ascii="Calibri" w:hAnsi="Calibri" w:cs="Calibri"/>
          <w:sz w:val="22"/>
          <w:szCs w:val="22"/>
        </w:rPr>
      </w:pPr>
    </w:p>
    <w:p w:rsidR="00C84251" w:rsidRPr="00937B92" w:rsidRDefault="00C84251"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C84251" w:rsidRPr="001164EF" w:rsidRDefault="00C84251" w:rsidP="001164EF">
      <w:pPr>
        <w:tabs>
          <w:tab w:val="left" w:pos="9000"/>
        </w:tabs>
        <w:ind w:right="851"/>
        <w:rPr>
          <w:rFonts w:ascii="Calibri" w:hAnsi="Calibri" w:cs="Calibri"/>
          <w:sz w:val="22"/>
          <w:szCs w:val="22"/>
        </w:rPr>
      </w:pPr>
    </w:p>
    <w:p w:rsidR="00C84251" w:rsidRDefault="00D835AB" w:rsidP="001164EF">
      <w:pPr>
        <w:spacing w:line="360" w:lineRule="auto"/>
        <w:ind w:right="851"/>
        <w:rPr>
          <w:rFonts w:ascii="Calibri" w:hAnsi="Calibri" w:cs="Calibri"/>
          <w:sz w:val="22"/>
          <w:szCs w:val="22"/>
          <w:lang w:val="fr-FR"/>
        </w:rPr>
      </w:pPr>
      <w:r>
        <w:rPr>
          <w:noProof/>
        </w:rPr>
        <w:drawing>
          <wp:inline distT="0" distB="0" distL="0" distR="0">
            <wp:extent cx="1486211" cy="2486025"/>
            <wp:effectExtent l="0" t="0" r="0" b="0"/>
            <wp:docPr id="4" name="Grafik 4" descr="Die Akte Hürtgenwal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Akte Hürtgenwa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959" cy="2509021"/>
                    </a:xfrm>
                    <a:prstGeom prst="rect">
                      <a:avLst/>
                    </a:prstGeom>
                    <a:noFill/>
                    <a:ln>
                      <a:noFill/>
                    </a:ln>
                  </pic:spPr>
                </pic:pic>
              </a:graphicData>
            </a:graphic>
          </wp:inline>
        </w:drawing>
      </w:r>
      <w:r>
        <w:rPr>
          <w:rFonts w:ascii="Calibri" w:hAnsi="Calibri" w:cs="Calibri"/>
          <w:sz w:val="22"/>
          <w:szCs w:val="22"/>
          <w:lang w:val="fr-FR"/>
        </w:rPr>
        <w:tab/>
        <w:t xml:space="preserve"> </w:t>
      </w:r>
      <w:r>
        <w:rPr>
          <w:noProof/>
        </w:rPr>
        <w:drawing>
          <wp:inline distT="0" distB="0" distL="0" distR="0">
            <wp:extent cx="1775732" cy="2486025"/>
            <wp:effectExtent l="0" t="0" r="0" b="0"/>
            <wp:docPr id="5" name="Grafik 5" descr="Lutz Kreutz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tz Kreutz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7949" cy="2489129"/>
                    </a:xfrm>
                    <a:prstGeom prst="rect">
                      <a:avLst/>
                    </a:prstGeom>
                    <a:noFill/>
                    <a:ln>
                      <a:noFill/>
                    </a:ln>
                  </pic:spPr>
                </pic:pic>
              </a:graphicData>
            </a:graphic>
          </wp:inline>
        </w:drawing>
      </w:r>
    </w:p>
    <w:p w:rsidR="00D835AB" w:rsidRDefault="00D835AB"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t xml:space="preserve"> © </w:t>
      </w:r>
      <w:r w:rsidRPr="00D835AB">
        <w:rPr>
          <w:rFonts w:ascii="Calibri" w:hAnsi="Calibri" w:cs="Calibri"/>
          <w:sz w:val="22"/>
          <w:szCs w:val="22"/>
          <w:lang w:val="fr-FR"/>
        </w:rPr>
        <w:t>Jutta Benzenberg</w:t>
      </w:r>
    </w:p>
    <w:p w:rsidR="00C84251" w:rsidRPr="001164EF" w:rsidRDefault="00C84251" w:rsidP="001164EF">
      <w:pPr>
        <w:spacing w:line="360" w:lineRule="auto"/>
        <w:ind w:right="851"/>
        <w:rPr>
          <w:rFonts w:ascii="Calibri" w:hAnsi="Calibri"/>
          <w:b/>
          <w:sz w:val="22"/>
          <w:szCs w:val="22"/>
        </w:rPr>
      </w:pPr>
    </w:p>
    <w:p w:rsidR="00C84251" w:rsidRPr="001164EF" w:rsidRDefault="00C8425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84251" w:rsidRPr="00B1269D" w:rsidRDefault="00C84251" w:rsidP="004D7B44">
      <w:pPr>
        <w:numPr>
          <w:ilvl w:val="0"/>
          <w:numId w:val="1"/>
        </w:numPr>
        <w:spacing w:line="360" w:lineRule="auto"/>
        <w:ind w:right="851"/>
        <w:rPr>
          <w:rFonts w:ascii="Calibri" w:hAnsi="Calibri"/>
          <w:sz w:val="22"/>
          <w:szCs w:val="22"/>
        </w:rPr>
      </w:pPr>
      <w:r w:rsidRPr="004F73B7">
        <w:rPr>
          <w:rFonts w:ascii="Calibri" w:hAnsi="Calibri"/>
          <w:noProof/>
          <w:sz w:val="22"/>
          <w:szCs w:val="22"/>
        </w:rPr>
        <w:t>Lutz Kreutzer</w:t>
      </w:r>
      <w:r>
        <w:rPr>
          <w:rFonts w:ascii="Calibri" w:hAnsi="Calibri"/>
          <w:sz w:val="22"/>
          <w:szCs w:val="22"/>
        </w:rPr>
        <w:t xml:space="preserve"> </w:t>
      </w:r>
      <w:r w:rsidRPr="00B1269D">
        <w:rPr>
          <w:rFonts w:ascii="Calibri" w:hAnsi="Calibri"/>
          <w:sz w:val="22"/>
          <w:szCs w:val="22"/>
        </w:rPr>
        <w:t>»</w:t>
      </w:r>
      <w:r w:rsidRPr="004F73B7">
        <w:rPr>
          <w:rFonts w:ascii="Calibri" w:hAnsi="Calibri"/>
          <w:noProof/>
          <w:sz w:val="22"/>
          <w:szCs w:val="22"/>
        </w:rPr>
        <w:t>Die Akte Hürtgenwald</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4F73B7">
        <w:rPr>
          <w:rFonts w:ascii="Calibri" w:hAnsi="Calibri"/>
          <w:noProof/>
          <w:sz w:val="22"/>
          <w:szCs w:val="22"/>
        </w:rPr>
        <w:t>978-3-8392-2812-8</w:t>
      </w:r>
    </w:p>
    <w:p w:rsidR="00C84251" w:rsidRPr="00B1269D" w:rsidRDefault="00C84251" w:rsidP="001164EF">
      <w:pPr>
        <w:spacing w:line="360" w:lineRule="auto"/>
        <w:ind w:left="360" w:right="851"/>
        <w:rPr>
          <w:rFonts w:ascii="Calibri" w:hAnsi="Calibri"/>
          <w:noProof/>
          <w:sz w:val="22"/>
          <w:szCs w:val="22"/>
        </w:rPr>
      </w:pPr>
    </w:p>
    <w:p w:rsidR="00C84251" w:rsidRPr="001164EF" w:rsidRDefault="00C84251" w:rsidP="001164EF">
      <w:pPr>
        <w:spacing w:line="360" w:lineRule="auto"/>
        <w:ind w:right="851"/>
        <w:rPr>
          <w:rFonts w:ascii="Calibri" w:hAnsi="Calibri"/>
          <w:b/>
          <w:sz w:val="22"/>
          <w:szCs w:val="22"/>
        </w:rPr>
      </w:pPr>
      <w:r w:rsidRPr="001164EF">
        <w:rPr>
          <w:rFonts w:ascii="Calibri" w:hAnsi="Calibri"/>
          <w:b/>
          <w:sz w:val="22"/>
          <w:szCs w:val="22"/>
        </w:rPr>
        <w:t>Absender:</w:t>
      </w:r>
    </w:p>
    <w:p w:rsidR="00C84251" w:rsidRPr="005B36C5" w:rsidRDefault="00C8425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84251" w:rsidRPr="005B36C5" w:rsidRDefault="00C8425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84251" w:rsidRPr="005B36C5" w:rsidRDefault="00C8425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84251" w:rsidRPr="005B36C5" w:rsidRDefault="00C8425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84251" w:rsidRPr="005B36C5" w:rsidRDefault="00C8425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84251" w:rsidRPr="005B36C5" w:rsidRDefault="00C8425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84251" w:rsidRPr="005B36C5" w:rsidRDefault="00C8425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84251" w:rsidRPr="005B36C5" w:rsidRDefault="00C84251"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C84251" w:rsidRPr="005B36C5" w:rsidRDefault="00C8425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84251" w:rsidRPr="005B36C5" w:rsidRDefault="00C8425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84251" w:rsidRPr="005B36C5" w:rsidRDefault="00C8425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84251" w:rsidRPr="005B36C5" w:rsidRDefault="00C8425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84251" w:rsidRPr="00AC1BFB" w:rsidRDefault="00C84251" w:rsidP="00842974">
      <w:pPr>
        <w:tabs>
          <w:tab w:val="left" w:pos="9000"/>
        </w:tabs>
        <w:ind w:right="226"/>
        <w:rPr>
          <w:rFonts w:ascii="Quire Sans Pro Light" w:hAnsi="Quire Sans Pro Light" w:cs="Calibri"/>
          <w:sz w:val="22"/>
          <w:szCs w:val="22"/>
        </w:rPr>
      </w:pPr>
    </w:p>
    <w:p w:rsidR="00C84251" w:rsidRPr="00AD7145" w:rsidRDefault="00C84251" w:rsidP="00842974">
      <w:pPr>
        <w:tabs>
          <w:tab w:val="left" w:pos="9000"/>
        </w:tabs>
        <w:ind w:right="226"/>
        <w:rPr>
          <w:rFonts w:ascii="Quire Sans Pro" w:hAnsi="Quire Sans Pro" w:cs="Calibri"/>
          <w:b/>
          <w:sz w:val="22"/>
          <w:szCs w:val="22"/>
        </w:rPr>
      </w:pPr>
    </w:p>
    <w:p w:rsidR="00C84251" w:rsidRDefault="00C84251">
      <w:pPr>
        <w:sectPr w:rsidR="00C84251" w:rsidSect="00421101">
          <w:headerReference w:type="default" r:id="rId12"/>
          <w:pgSz w:w="11906" w:h="16838"/>
          <w:pgMar w:top="851" w:right="1417" w:bottom="993" w:left="1417" w:header="708" w:footer="708" w:gutter="0"/>
          <w:pgNumType w:start="1"/>
          <w:cols w:space="708"/>
          <w:docGrid w:linePitch="360"/>
        </w:sectPr>
      </w:pPr>
    </w:p>
    <w:p w:rsidR="00C84251" w:rsidRDefault="00C84251">
      <w:pPr>
        <w:sectPr w:rsidR="00C84251" w:rsidSect="00491148">
          <w:headerReference w:type="default" r:id="rId13"/>
          <w:type w:val="continuous"/>
          <w:pgSz w:w="11906" w:h="16838"/>
          <w:pgMar w:top="851" w:right="1417" w:bottom="1134" w:left="1417" w:header="708" w:footer="708" w:gutter="0"/>
          <w:cols w:space="708"/>
          <w:docGrid w:linePitch="360"/>
        </w:sectPr>
      </w:pPr>
    </w:p>
    <w:p w:rsidR="00C84251" w:rsidRDefault="00C84251"/>
    <w:sectPr w:rsidR="00C84251" w:rsidSect="00C84251">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251" w:rsidRDefault="00C84251" w:rsidP="00A923F4">
      <w:r>
        <w:separator/>
      </w:r>
    </w:p>
  </w:endnote>
  <w:endnote w:type="continuationSeparator" w:id="0">
    <w:p w:rsidR="00C84251" w:rsidRDefault="00C8425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251" w:rsidRDefault="00C84251" w:rsidP="00A923F4">
      <w:r>
        <w:separator/>
      </w:r>
    </w:p>
  </w:footnote>
  <w:footnote w:type="continuationSeparator" w:id="0">
    <w:p w:rsidR="00C84251" w:rsidRDefault="00C8425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51" w:rsidRDefault="00C84251">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251" w:rsidRDefault="00C8425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FD" w:rsidRDefault="00061AF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2D4B"/>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21101"/>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2D8F"/>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67508"/>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E474D"/>
    <w:rsid w:val="008F7EBA"/>
    <w:rsid w:val="009303A7"/>
    <w:rsid w:val="00936F20"/>
    <w:rsid w:val="009376A4"/>
    <w:rsid w:val="00937B92"/>
    <w:rsid w:val="00953CD7"/>
    <w:rsid w:val="009744AD"/>
    <w:rsid w:val="00982E12"/>
    <w:rsid w:val="009C1D35"/>
    <w:rsid w:val="009C4A0F"/>
    <w:rsid w:val="009D37F0"/>
    <w:rsid w:val="009F012E"/>
    <w:rsid w:val="009F477D"/>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84251"/>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3EDF"/>
    <w:rsid w:val="00D357C4"/>
    <w:rsid w:val="00D6179F"/>
    <w:rsid w:val="00D81FBC"/>
    <w:rsid w:val="00D8231F"/>
    <w:rsid w:val="00D835AB"/>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12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reutzer-lutz-88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3212D-F151-4500-9E4A-8E241F52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2020-11-17T14:29:00Z</dcterms:created>
  <dcterms:modified xsi:type="dcterms:W3CDTF">2021-01-08T14:11:00Z</dcterms:modified>
</cp:coreProperties>
</file>