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99" w:rsidRPr="00A66A17" w:rsidRDefault="00C94A9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94A99" w:rsidRPr="00B1269D" w:rsidRDefault="00C94A99" w:rsidP="001164EF">
      <w:pPr>
        <w:ind w:right="851"/>
        <w:rPr>
          <w:rFonts w:ascii="Calibri" w:hAnsi="Calibri" w:cs="Calibri"/>
          <w:b/>
          <w:sz w:val="22"/>
          <w:szCs w:val="22"/>
        </w:rPr>
      </w:pPr>
      <w:r w:rsidRPr="00B1269D">
        <w:rPr>
          <w:rFonts w:ascii="Calibri" w:hAnsi="Calibri" w:cs="Calibri"/>
          <w:b/>
          <w:sz w:val="22"/>
          <w:szCs w:val="22"/>
        </w:rPr>
        <w:t>»</w:t>
      </w:r>
      <w:r w:rsidRPr="00B326D8">
        <w:rPr>
          <w:rFonts w:ascii="Calibri" w:hAnsi="Calibri" w:cs="Calibri"/>
          <w:b/>
          <w:noProof/>
          <w:sz w:val="22"/>
          <w:szCs w:val="22"/>
        </w:rPr>
        <w:t>Der Fall Gloriosa</w:t>
      </w:r>
      <w:r w:rsidRPr="00B1269D">
        <w:rPr>
          <w:rFonts w:ascii="Calibri" w:hAnsi="Calibri" w:cs="Calibri"/>
          <w:b/>
          <w:sz w:val="22"/>
          <w:szCs w:val="22"/>
        </w:rPr>
        <w:t xml:space="preserve">« von </w:t>
      </w:r>
      <w:r w:rsidRPr="00B326D8">
        <w:rPr>
          <w:rFonts w:ascii="Calibri" w:hAnsi="Calibri" w:cs="Calibri"/>
          <w:b/>
          <w:noProof/>
          <w:sz w:val="22"/>
          <w:szCs w:val="22"/>
        </w:rPr>
        <w:t>Johannes Wilkes</w:t>
      </w:r>
    </w:p>
    <w:p w:rsidR="00C94A99" w:rsidRDefault="00C94A99" w:rsidP="001164EF">
      <w:pPr>
        <w:ind w:right="851"/>
        <w:rPr>
          <w:rFonts w:ascii="Calibri" w:hAnsi="Calibri" w:cs="Calibri"/>
          <w:sz w:val="22"/>
          <w:szCs w:val="22"/>
        </w:rPr>
      </w:pPr>
      <w:r w:rsidRPr="001164EF">
        <w:rPr>
          <w:rFonts w:ascii="Calibri" w:hAnsi="Calibri" w:cs="Calibri"/>
          <w:sz w:val="22"/>
          <w:szCs w:val="22"/>
        </w:rPr>
        <w:t xml:space="preserve">Meßkirch, </w:t>
      </w:r>
      <w:r w:rsidRPr="00B326D8">
        <w:rPr>
          <w:rFonts w:ascii="Calibri" w:hAnsi="Calibri" w:cs="Calibri"/>
          <w:noProof/>
          <w:sz w:val="22"/>
          <w:szCs w:val="22"/>
        </w:rPr>
        <w:t>März</w:t>
      </w:r>
      <w:r>
        <w:rPr>
          <w:rFonts w:ascii="Calibri" w:hAnsi="Calibri" w:cs="Calibri"/>
          <w:sz w:val="22"/>
          <w:szCs w:val="22"/>
        </w:rPr>
        <w:t xml:space="preserve"> 2021</w:t>
      </w:r>
    </w:p>
    <w:p w:rsidR="00C94A99" w:rsidRDefault="00C94A99" w:rsidP="001164EF">
      <w:pPr>
        <w:ind w:right="851"/>
        <w:rPr>
          <w:rFonts w:ascii="Calibri" w:hAnsi="Calibri" w:cs="Calibri"/>
          <w:sz w:val="22"/>
          <w:szCs w:val="22"/>
        </w:rPr>
      </w:pPr>
    </w:p>
    <w:p w:rsidR="00C94A99" w:rsidRPr="001164EF" w:rsidRDefault="00C94A99" w:rsidP="001164EF">
      <w:pPr>
        <w:pStyle w:val="Textkrper2"/>
        <w:tabs>
          <w:tab w:val="left" w:pos="8460"/>
        </w:tabs>
        <w:ind w:right="851"/>
        <w:rPr>
          <w:rFonts w:ascii="Calibri" w:hAnsi="Calibri" w:cs="Calibri"/>
          <w:sz w:val="22"/>
          <w:szCs w:val="22"/>
        </w:rPr>
      </w:pPr>
    </w:p>
    <w:p w:rsidR="00C94A99" w:rsidRPr="001164EF" w:rsidRDefault="00B85AD1" w:rsidP="000C3D01">
      <w:pPr>
        <w:pStyle w:val="Textkrper2"/>
        <w:tabs>
          <w:tab w:val="left" w:pos="8460"/>
        </w:tabs>
        <w:spacing w:after="240" w:line="276" w:lineRule="auto"/>
        <w:ind w:right="851"/>
        <w:rPr>
          <w:rFonts w:ascii="Calibri" w:hAnsi="Calibri" w:cs="Calibri"/>
          <w:sz w:val="22"/>
          <w:szCs w:val="22"/>
        </w:rPr>
      </w:pPr>
      <w:r w:rsidRPr="00B85AD1">
        <w:rPr>
          <w:rFonts w:ascii="Calibri" w:hAnsi="Calibri" w:cs="Calibri"/>
          <w:szCs w:val="32"/>
        </w:rPr>
        <w:t>Hinter Erfurts Fassaden</w:t>
      </w:r>
      <w:r w:rsidR="00C94A99" w:rsidRPr="001164EF">
        <w:rPr>
          <w:rFonts w:ascii="Calibri" w:hAnsi="Calibri" w:cs="Calibri"/>
          <w:szCs w:val="32"/>
        </w:rPr>
        <w:br/>
      </w:r>
      <w:r w:rsidRPr="00B85AD1">
        <w:rPr>
          <w:rFonts w:ascii="Calibri" w:hAnsi="Calibri" w:cs="Calibri"/>
          <w:sz w:val="22"/>
          <w:szCs w:val="22"/>
        </w:rPr>
        <w:t>Johannes Wilkes setzt die Krimi-Reihe um Kommissar Mütze fort – Tatort Erfurt</w:t>
      </w:r>
    </w:p>
    <w:p w:rsidR="00C94A99" w:rsidRDefault="00B85AD1" w:rsidP="000F45B4">
      <w:pPr>
        <w:tabs>
          <w:tab w:val="left" w:pos="9000"/>
        </w:tabs>
        <w:spacing w:before="120" w:line="276" w:lineRule="auto"/>
        <w:ind w:right="850"/>
        <w:rPr>
          <w:rFonts w:ascii="Calibri" w:hAnsi="Calibri" w:cs="Calibri"/>
          <w:noProof/>
          <w:sz w:val="22"/>
          <w:szCs w:val="22"/>
        </w:rPr>
      </w:pPr>
      <w:r w:rsidRPr="00B85AD1">
        <w:rPr>
          <w:rFonts w:ascii="Calibri" w:hAnsi="Calibri" w:cs="Calibri"/>
          <w:noProof/>
          <w:sz w:val="22"/>
          <w:szCs w:val="22"/>
        </w:rPr>
        <w:t xml:space="preserve">Die thüringische Landeshauptstadt Erfurt ist bekannt für ihren Dom, das Theater und die Domstufenfestspiele. 2021 bereichert die Bundesgartenschau die Stadt um einen weiteren Anziehungspunkt. Den atmosphärischen, mittelalterlichen Stadtkern macht Johannes Wilkes zum Schauplatz seines neuen Krimis »Der Fall </w:t>
      </w:r>
      <w:proofErr w:type="spellStart"/>
      <w:r w:rsidRPr="00B85AD1">
        <w:rPr>
          <w:rFonts w:ascii="Calibri" w:hAnsi="Calibri" w:cs="Calibri"/>
          <w:noProof/>
          <w:sz w:val="22"/>
          <w:szCs w:val="22"/>
        </w:rPr>
        <w:t>Gloriosa</w:t>
      </w:r>
      <w:proofErr w:type="spellEnd"/>
      <w:r w:rsidRPr="00B85AD1">
        <w:rPr>
          <w:rFonts w:ascii="Calibri" w:hAnsi="Calibri" w:cs="Calibri"/>
          <w:noProof/>
          <w:sz w:val="22"/>
          <w:szCs w:val="22"/>
        </w:rPr>
        <w:t xml:space="preserve">«, dem neuen Einsatzgebiet von Kommissar Mütze. Kurz nach seiner Ankunft muss er direkt in seinem ersten Mordfall ermitteln. Ein städtischer Gärtner wird erhängt an der Glocke </w:t>
      </w:r>
      <w:proofErr w:type="spellStart"/>
      <w:r w:rsidRPr="00B85AD1">
        <w:rPr>
          <w:rFonts w:ascii="Calibri" w:hAnsi="Calibri" w:cs="Calibri"/>
          <w:noProof/>
          <w:sz w:val="22"/>
          <w:szCs w:val="22"/>
        </w:rPr>
        <w:t>Gloriosa</w:t>
      </w:r>
      <w:proofErr w:type="spellEnd"/>
      <w:r w:rsidRPr="00B85AD1">
        <w:rPr>
          <w:rFonts w:ascii="Calibri" w:hAnsi="Calibri" w:cs="Calibri"/>
          <w:noProof/>
          <w:sz w:val="22"/>
          <w:szCs w:val="22"/>
        </w:rPr>
        <w:t xml:space="preserve"> aufgefunden. Als kurz darauf ein Postbote ebenfalls ermordet und mit einer Nachricht des Täters entdeckt wird, wächst die Angst vor einem Serienmörder. Erst eine geheimnisvolle Frau auf der Beerdigung des ersten Opfers bringt den Kommissar auf die Spur eines grausamen Racheplans. Doch nicht nur die Ermittlungen stellen Mütze vor Herausforderungen: In seiner Beziehung mit Karl-Dieter, dem Grund für seinen Umzug, kriselt es. Johannes Wilkes verbindet einen spannenden Kriminalfall mit viel Wissenswertem über die Stadt Erfurt. Dabei lässt er auch das Privatleben des sympathischen Pärchens Mütze und Karl-Dieter nicht zu kurz kommen.</w:t>
      </w:r>
    </w:p>
    <w:p w:rsidR="00C94A99" w:rsidRDefault="00C94A99" w:rsidP="00B85AD1">
      <w:pPr>
        <w:tabs>
          <w:tab w:val="left" w:pos="9000"/>
        </w:tabs>
        <w:spacing w:line="276" w:lineRule="auto"/>
        <w:ind w:right="850"/>
        <w:rPr>
          <w:rFonts w:ascii="Calibri" w:hAnsi="Calibri" w:cs="Calibri"/>
          <w:noProof/>
          <w:sz w:val="22"/>
          <w:szCs w:val="22"/>
        </w:rPr>
      </w:pPr>
    </w:p>
    <w:p w:rsidR="00C94A99" w:rsidRPr="002B767E" w:rsidRDefault="00C94A99" w:rsidP="00B85AD1">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94A99" w:rsidRDefault="00C94A99" w:rsidP="00DB15D6">
      <w:pPr>
        <w:tabs>
          <w:tab w:val="left" w:pos="9000"/>
        </w:tabs>
        <w:spacing w:line="276" w:lineRule="auto"/>
        <w:ind w:right="850"/>
        <w:rPr>
          <w:rFonts w:ascii="Calibri" w:hAnsi="Calibri" w:cs="Calibri"/>
          <w:sz w:val="22"/>
          <w:szCs w:val="22"/>
        </w:rPr>
      </w:pPr>
      <w:r w:rsidRPr="00B326D8">
        <w:rPr>
          <w:rFonts w:ascii="Calibri" w:hAnsi="Calibri" w:cs="Calibri"/>
          <w:noProof/>
          <w:sz w:val="22"/>
          <w:szCs w:val="22"/>
        </w:rPr>
        <w:t>Ostersonntag in Erfurt. Alles wartet darauf, dass die Gloriosa erklingt, die altehrwürdige Glocke des Erfurter Doms. Doch anstelle des klaren Klangs ertönt nur ein klägliches Scheppern: Ein toter Mann hängt kopfüber in der Glocke. Kommissar Mütze, der Liebe wegen nach Erfurt gezogen, ermittelt in seinem neuen Revier. Als eine weitere Leiche in einer Puffbohnenkiste auf dem Markt auftaucht, ist klar: Mütze hat es mit einem Serientäter zu tun, der weitermorden wird …</w:t>
      </w:r>
    </w:p>
    <w:p w:rsidR="00C94A99" w:rsidRDefault="00C94A99" w:rsidP="00B85AD1">
      <w:pPr>
        <w:tabs>
          <w:tab w:val="left" w:pos="9000"/>
        </w:tabs>
        <w:spacing w:line="276" w:lineRule="auto"/>
        <w:ind w:right="850"/>
        <w:rPr>
          <w:rFonts w:ascii="Calibri" w:hAnsi="Calibri" w:cs="Calibri"/>
          <w:sz w:val="22"/>
          <w:szCs w:val="22"/>
        </w:rPr>
      </w:pPr>
      <w:bookmarkStart w:id="0" w:name="_GoBack"/>
    </w:p>
    <w:p w:rsidR="00C94A99" w:rsidRDefault="00C94A99" w:rsidP="00B85AD1">
      <w:pPr>
        <w:tabs>
          <w:tab w:val="left" w:pos="9000"/>
        </w:tabs>
        <w:spacing w:line="276" w:lineRule="auto"/>
        <w:ind w:right="850"/>
        <w:rPr>
          <w:rFonts w:ascii="Calibri" w:hAnsi="Calibri" w:cs="Calibri"/>
          <w:b/>
          <w:noProof/>
          <w:sz w:val="22"/>
          <w:szCs w:val="22"/>
        </w:rPr>
      </w:pPr>
      <w:r w:rsidRPr="00B326D8">
        <w:rPr>
          <w:rFonts w:ascii="Calibri" w:hAnsi="Calibri" w:cs="Calibri"/>
          <w:b/>
          <w:noProof/>
          <w:sz w:val="22"/>
          <w:szCs w:val="22"/>
        </w:rPr>
        <w:t>Der Autor</w:t>
      </w:r>
    </w:p>
    <w:bookmarkEnd w:id="0"/>
    <w:p w:rsidR="00C94A99" w:rsidRDefault="00C94A99" w:rsidP="00B85AD1">
      <w:pPr>
        <w:tabs>
          <w:tab w:val="left" w:pos="9000"/>
        </w:tabs>
        <w:spacing w:line="276" w:lineRule="auto"/>
        <w:ind w:right="850"/>
        <w:rPr>
          <w:rFonts w:ascii="Calibri" w:hAnsi="Calibri" w:cs="Calibri"/>
          <w:noProof/>
          <w:sz w:val="22"/>
          <w:szCs w:val="22"/>
        </w:rPr>
      </w:pPr>
      <w:r w:rsidRPr="00B326D8">
        <w:rPr>
          <w:rFonts w:ascii="Calibri" w:hAnsi="Calibri" w:cs="Calibri"/>
          <w:noProof/>
          <w:sz w:val="22"/>
          <w:szCs w:val="22"/>
        </w:rPr>
        <w:t xml:space="preserve">Dr. Johannes Wilkes hat sich nicht nur als Krimiautor, sondern auch als Reisejournalist einen Namen gemacht. Seine Essays und Erzählungen wurden mit mehreren Literaturpreisen ausgezeichnet. Zu Thüringen hat der Autor seit seiner Jugend ein enges Liebesverhältnis, besonders gern durchstreift er die schönen Landschaften mit dem Fahrrad, die beste Art, um Land und </w:t>
      </w:r>
      <w:r w:rsidR="00B85AD1">
        <w:rPr>
          <w:rFonts w:ascii="Calibri" w:hAnsi="Calibri" w:cs="Calibri"/>
          <w:noProof/>
          <w:sz w:val="22"/>
          <w:szCs w:val="22"/>
        </w:rPr>
        <w:t>Leute kennenzulernen.</w:t>
      </w:r>
    </w:p>
    <w:p w:rsidR="00B85AD1" w:rsidRDefault="00B85AD1" w:rsidP="00B85AD1">
      <w:pPr>
        <w:tabs>
          <w:tab w:val="left" w:pos="9000"/>
        </w:tabs>
        <w:spacing w:line="276" w:lineRule="auto"/>
        <w:ind w:right="850"/>
        <w:rPr>
          <w:rFonts w:ascii="Calibri" w:hAnsi="Calibri" w:cs="Calibri"/>
          <w:sz w:val="22"/>
          <w:szCs w:val="22"/>
        </w:rPr>
      </w:pPr>
    </w:p>
    <w:p w:rsidR="00C94A99" w:rsidRPr="00C008CA" w:rsidRDefault="00C94A99" w:rsidP="000F45B4">
      <w:pPr>
        <w:tabs>
          <w:tab w:val="left" w:pos="9000"/>
        </w:tabs>
        <w:spacing w:before="120" w:line="276" w:lineRule="auto"/>
        <w:ind w:right="850"/>
        <w:rPr>
          <w:rFonts w:ascii="Calibri" w:hAnsi="Calibri" w:cs="Calibri"/>
          <w:sz w:val="22"/>
          <w:szCs w:val="22"/>
        </w:rPr>
      </w:pPr>
    </w:p>
    <w:p w:rsidR="00C94A99" w:rsidRDefault="00C94A99" w:rsidP="003A2E32">
      <w:pPr>
        <w:tabs>
          <w:tab w:val="left" w:pos="9000"/>
        </w:tabs>
        <w:ind w:right="851"/>
        <w:rPr>
          <w:rFonts w:ascii="Calibri" w:hAnsi="Calibri" w:cs="Calibri"/>
          <w:b/>
          <w:sz w:val="22"/>
          <w:szCs w:val="22"/>
        </w:rPr>
      </w:pPr>
      <w:r w:rsidRPr="00B326D8">
        <w:rPr>
          <w:rFonts w:ascii="Calibri" w:hAnsi="Calibri" w:cs="Calibri"/>
          <w:b/>
          <w:noProof/>
          <w:sz w:val="22"/>
          <w:szCs w:val="22"/>
        </w:rPr>
        <w:t>Der Fall Gloriosa</w:t>
      </w:r>
    </w:p>
    <w:p w:rsidR="00C94A99" w:rsidRDefault="00C94A99" w:rsidP="003A2E32">
      <w:pPr>
        <w:tabs>
          <w:tab w:val="left" w:pos="9000"/>
        </w:tabs>
        <w:ind w:right="851"/>
        <w:rPr>
          <w:rFonts w:ascii="Calibri" w:hAnsi="Calibri" w:cs="Calibri"/>
          <w:b/>
          <w:sz w:val="22"/>
          <w:szCs w:val="22"/>
        </w:rPr>
      </w:pPr>
      <w:r w:rsidRPr="00B326D8">
        <w:rPr>
          <w:rFonts w:ascii="Calibri" w:hAnsi="Calibri" w:cs="Calibri"/>
          <w:b/>
          <w:noProof/>
          <w:sz w:val="22"/>
          <w:szCs w:val="22"/>
        </w:rPr>
        <w:t>Johannes Wilkes</w:t>
      </w:r>
    </w:p>
    <w:p w:rsidR="00C94A99" w:rsidRPr="00B529EC" w:rsidRDefault="00C94A99" w:rsidP="003A2E32">
      <w:pPr>
        <w:tabs>
          <w:tab w:val="left" w:pos="9000"/>
        </w:tabs>
        <w:ind w:right="851"/>
        <w:rPr>
          <w:rFonts w:ascii="Calibri" w:hAnsi="Calibri" w:cs="Calibri"/>
          <w:b/>
          <w:sz w:val="22"/>
          <w:szCs w:val="22"/>
        </w:rPr>
      </w:pPr>
      <w:r w:rsidRPr="00B326D8">
        <w:rPr>
          <w:rFonts w:ascii="Calibri" w:hAnsi="Calibri" w:cs="Calibri"/>
          <w:b/>
          <w:noProof/>
          <w:sz w:val="22"/>
          <w:szCs w:val="22"/>
        </w:rPr>
        <w:t>242</w:t>
      </w:r>
      <w:r>
        <w:rPr>
          <w:rFonts w:ascii="Calibri" w:hAnsi="Calibri" w:cs="Calibri"/>
          <w:b/>
          <w:sz w:val="22"/>
          <w:szCs w:val="22"/>
        </w:rPr>
        <w:t xml:space="preserve"> Seiten</w:t>
      </w:r>
    </w:p>
    <w:p w:rsidR="00C94A99" w:rsidRPr="00C94A99" w:rsidRDefault="00C94A99" w:rsidP="00CF00FE">
      <w:pPr>
        <w:tabs>
          <w:tab w:val="left" w:pos="9000"/>
        </w:tabs>
        <w:ind w:right="851"/>
        <w:rPr>
          <w:rFonts w:ascii="Calibri" w:hAnsi="Calibri" w:cs="Calibri"/>
          <w:b/>
          <w:bCs/>
          <w:sz w:val="22"/>
          <w:szCs w:val="22"/>
          <w:lang w:val="en-US"/>
        </w:rPr>
      </w:pPr>
      <w:r w:rsidRPr="00C94A99">
        <w:rPr>
          <w:rFonts w:ascii="Calibri" w:hAnsi="Calibri" w:cs="Calibri"/>
          <w:b/>
          <w:bCs/>
          <w:sz w:val="22"/>
          <w:szCs w:val="22"/>
          <w:lang w:val="en-US"/>
        </w:rPr>
        <w:t xml:space="preserve">EUR </w:t>
      </w:r>
      <w:r w:rsidRPr="00C94A99">
        <w:rPr>
          <w:rFonts w:ascii="Calibri" w:hAnsi="Calibri" w:cs="Calibri"/>
          <w:b/>
          <w:bCs/>
          <w:noProof/>
          <w:sz w:val="22"/>
          <w:szCs w:val="22"/>
          <w:lang w:val="en-US"/>
        </w:rPr>
        <w:t>14</w:t>
      </w:r>
      <w:proofErr w:type="gramStart"/>
      <w:r w:rsidRPr="00C94A99">
        <w:rPr>
          <w:rFonts w:ascii="Calibri" w:hAnsi="Calibri" w:cs="Calibri"/>
          <w:b/>
          <w:bCs/>
          <w:sz w:val="22"/>
          <w:szCs w:val="22"/>
          <w:lang w:val="en-US"/>
        </w:rPr>
        <w:t>,00</w:t>
      </w:r>
      <w:proofErr w:type="gramEnd"/>
      <w:r w:rsidRPr="00C94A99">
        <w:rPr>
          <w:rFonts w:ascii="Calibri" w:hAnsi="Calibri" w:cs="Calibri"/>
          <w:b/>
          <w:bCs/>
          <w:sz w:val="22"/>
          <w:szCs w:val="22"/>
          <w:lang w:val="en-US"/>
        </w:rPr>
        <w:t xml:space="preserve"> [D] / EUR </w:t>
      </w:r>
      <w:r w:rsidRPr="00C94A99">
        <w:rPr>
          <w:rFonts w:ascii="Calibri" w:hAnsi="Calibri" w:cs="Calibri"/>
          <w:b/>
          <w:bCs/>
          <w:noProof/>
          <w:sz w:val="22"/>
          <w:szCs w:val="22"/>
          <w:lang w:val="en-US"/>
        </w:rPr>
        <w:t>14,4</w:t>
      </w:r>
      <w:r w:rsidRPr="00C94A99">
        <w:rPr>
          <w:rFonts w:ascii="Calibri" w:hAnsi="Calibri" w:cs="Calibri"/>
          <w:b/>
          <w:bCs/>
          <w:sz w:val="22"/>
          <w:szCs w:val="22"/>
          <w:lang w:val="en-US"/>
        </w:rPr>
        <w:t>0 [A]</w:t>
      </w:r>
    </w:p>
    <w:p w:rsidR="00C94A99" w:rsidRPr="00FE39CC" w:rsidRDefault="00C94A99" w:rsidP="00CF00FE">
      <w:pPr>
        <w:tabs>
          <w:tab w:val="left" w:pos="9000"/>
        </w:tabs>
        <w:ind w:right="851"/>
        <w:rPr>
          <w:rFonts w:ascii="Calibri" w:hAnsi="Calibri" w:cs="Calibri"/>
          <w:b/>
          <w:bCs/>
          <w:sz w:val="22"/>
          <w:szCs w:val="22"/>
          <w:lang w:val="en-US"/>
        </w:rPr>
      </w:pPr>
      <w:r w:rsidRPr="00FE39CC">
        <w:rPr>
          <w:rFonts w:ascii="Calibri" w:hAnsi="Calibri" w:cs="Calibri"/>
          <w:b/>
          <w:bCs/>
          <w:sz w:val="22"/>
          <w:szCs w:val="22"/>
          <w:lang w:val="en-US"/>
        </w:rPr>
        <w:t xml:space="preserve">ISBN </w:t>
      </w:r>
      <w:r w:rsidRPr="00B326D8">
        <w:rPr>
          <w:rFonts w:ascii="Calibri" w:hAnsi="Calibri" w:cs="Calibri"/>
          <w:b/>
          <w:bCs/>
          <w:noProof/>
          <w:sz w:val="22"/>
          <w:szCs w:val="22"/>
          <w:lang w:val="en-US"/>
        </w:rPr>
        <w:t>978-3-8392-2809-8</w:t>
      </w:r>
    </w:p>
    <w:p w:rsidR="00C94A99" w:rsidRPr="001164EF" w:rsidRDefault="00C94A9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326D8">
        <w:rPr>
          <w:rFonts w:ascii="Calibri" w:hAnsi="Calibri" w:cs="Calibri"/>
          <w:b/>
          <w:bCs/>
          <w:noProof/>
          <w:sz w:val="22"/>
          <w:szCs w:val="22"/>
        </w:rPr>
        <w:t>10.</w:t>
      </w:r>
      <w:r>
        <w:rPr>
          <w:rFonts w:ascii="Calibri" w:hAnsi="Calibri" w:cs="Calibri"/>
          <w:b/>
          <w:bCs/>
          <w:sz w:val="22"/>
          <w:szCs w:val="22"/>
        </w:rPr>
        <w:t xml:space="preserve"> </w:t>
      </w:r>
      <w:r w:rsidRPr="00B326D8">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94A99" w:rsidRDefault="00C94A99" w:rsidP="001164EF">
      <w:pPr>
        <w:tabs>
          <w:tab w:val="left" w:pos="9000"/>
        </w:tabs>
        <w:ind w:right="851"/>
        <w:rPr>
          <w:rFonts w:ascii="Calibri" w:hAnsi="Calibri" w:cs="Calibri"/>
          <w:bCs/>
          <w:sz w:val="22"/>
          <w:szCs w:val="22"/>
        </w:rPr>
      </w:pPr>
    </w:p>
    <w:p w:rsidR="00C94A99" w:rsidRPr="000C3D01" w:rsidRDefault="00C94A9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94A99" w:rsidRPr="001164EF" w:rsidRDefault="00C94A99" w:rsidP="001164EF">
      <w:pPr>
        <w:tabs>
          <w:tab w:val="left" w:pos="9000"/>
        </w:tabs>
        <w:ind w:right="851"/>
        <w:rPr>
          <w:rFonts w:ascii="Calibri" w:hAnsi="Calibri" w:cs="Calibri"/>
          <w:sz w:val="22"/>
          <w:szCs w:val="22"/>
        </w:rPr>
      </w:pPr>
      <w:r>
        <w:rPr>
          <w:rFonts w:ascii="Calibri" w:hAnsi="Calibri" w:cs="Calibri"/>
          <w:sz w:val="22"/>
          <w:szCs w:val="22"/>
        </w:rPr>
        <w:t>Petra Asprion</w:t>
      </w:r>
    </w:p>
    <w:p w:rsidR="00C94A99" w:rsidRPr="001164EF" w:rsidRDefault="00C94A9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94A99" w:rsidRPr="001164EF" w:rsidRDefault="00C94A9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94A99" w:rsidRPr="001164EF" w:rsidRDefault="00C94A9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94A99" w:rsidRPr="00784DDE" w:rsidRDefault="00C94A9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94A99" w:rsidRPr="00937B92" w:rsidRDefault="00C94A9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94A99" w:rsidRPr="001164EF" w:rsidRDefault="00C94A9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94A99" w:rsidRDefault="00C94A99" w:rsidP="001164EF">
      <w:pPr>
        <w:tabs>
          <w:tab w:val="left" w:pos="9000"/>
        </w:tabs>
        <w:ind w:right="851"/>
        <w:rPr>
          <w:rFonts w:ascii="Calibri" w:hAnsi="Calibri" w:cs="Calibri"/>
          <w:sz w:val="22"/>
          <w:szCs w:val="22"/>
        </w:rPr>
      </w:pPr>
    </w:p>
    <w:p w:rsidR="00C94A99" w:rsidRPr="001164EF" w:rsidRDefault="00C94A99" w:rsidP="001164EF">
      <w:pPr>
        <w:tabs>
          <w:tab w:val="left" w:pos="9000"/>
        </w:tabs>
        <w:ind w:right="851"/>
        <w:rPr>
          <w:rFonts w:ascii="Calibri" w:hAnsi="Calibri" w:cs="Calibri"/>
          <w:sz w:val="22"/>
          <w:szCs w:val="22"/>
        </w:rPr>
      </w:pPr>
    </w:p>
    <w:p w:rsidR="00C94A99" w:rsidRPr="00937B92" w:rsidRDefault="00C94A99"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C94A99" w:rsidRPr="001164EF" w:rsidRDefault="00C94A99" w:rsidP="001164EF">
      <w:pPr>
        <w:tabs>
          <w:tab w:val="left" w:pos="9000"/>
        </w:tabs>
        <w:ind w:right="851"/>
        <w:rPr>
          <w:rFonts w:ascii="Calibri" w:hAnsi="Calibri" w:cs="Calibri"/>
          <w:sz w:val="22"/>
          <w:szCs w:val="22"/>
        </w:rPr>
      </w:pPr>
    </w:p>
    <w:p w:rsidR="00C94A99" w:rsidRDefault="00C94A99" w:rsidP="001164EF">
      <w:pPr>
        <w:spacing w:line="360" w:lineRule="auto"/>
        <w:ind w:right="851"/>
        <w:rPr>
          <w:rFonts w:ascii="Calibri" w:hAnsi="Calibri"/>
          <w:b/>
          <w:sz w:val="22"/>
          <w:szCs w:val="22"/>
        </w:rPr>
      </w:pPr>
      <w:r>
        <w:rPr>
          <w:noProof/>
        </w:rPr>
        <w:drawing>
          <wp:inline distT="0" distB="0" distL="0" distR="0">
            <wp:extent cx="1428750" cy="2389909"/>
            <wp:effectExtent l="0" t="0" r="0" b="0"/>
            <wp:docPr id="4" name="Grafik 4" descr="Der Fall Glorio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Fall Glorio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483" cy="2396153"/>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804147" cy="2409825"/>
            <wp:effectExtent l="0" t="0" r="5715" b="0"/>
            <wp:docPr id="5" name="Grafik 5" descr="Johannes Wilk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annes Wilk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827" cy="2433441"/>
                    </a:xfrm>
                    <a:prstGeom prst="rect">
                      <a:avLst/>
                    </a:prstGeom>
                    <a:noFill/>
                    <a:ln>
                      <a:noFill/>
                    </a:ln>
                  </pic:spPr>
                </pic:pic>
              </a:graphicData>
            </a:graphic>
          </wp:inline>
        </w:drawing>
      </w:r>
    </w:p>
    <w:p w:rsidR="00C94A99" w:rsidRPr="00C94A99" w:rsidRDefault="00C94A99" w:rsidP="001164EF">
      <w:pPr>
        <w:spacing w:line="360" w:lineRule="auto"/>
        <w:ind w:right="851"/>
        <w:rPr>
          <w:rFonts w:ascii="Calibri" w:hAnsi="Calibri"/>
          <w:sz w:val="22"/>
          <w:szCs w:val="22"/>
        </w:rPr>
      </w:pPr>
      <w:r w:rsidRPr="00C94A99">
        <w:rPr>
          <w:rFonts w:ascii="Calibri" w:hAnsi="Calibri"/>
          <w:sz w:val="22"/>
          <w:szCs w:val="22"/>
        </w:rPr>
        <w:tab/>
      </w:r>
      <w:r w:rsidRPr="00C94A99">
        <w:rPr>
          <w:rFonts w:ascii="Calibri" w:hAnsi="Calibri"/>
          <w:sz w:val="22"/>
          <w:szCs w:val="22"/>
        </w:rPr>
        <w:tab/>
      </w:r>
      <w:r w:rsidRPr="00C94A99">
        <w:rPr>
          <w:rFonts w:ascii="Calibri" w:hAnsi="Calibri"/>
          <w:sz w:val="22"/>
          <w:szCs w:val="22"/>
        </w:rPr>
        <w:tab/>
      </w:r>
      <w:r w:rsidRPr="00C94A99">
        <w:rPr>
          <w:rFonts w:ascii="Calibri" w:hAnsi="Calibri"/>
          <w:sz w:val="22"/>
          <w:szCs w:val="22"/>
        </w:rPr>
        <w:tab/>
        <w:t>© privat</w:t>
      </w:r>
    </w:p>
    <w:p w:rsidR="00C94A99" w:rsidRPr="001164EF" w:rsidRDefault="00C94A99" w:rsidP="001164EF">
      <w:pPr>
        <w:spacing w:line="360" w:lineRule="auto"/>
        <w:ind w:right="851"/>
        <w:rPr>
          <w:rFonts w:ascii="Calibri" w:hAnsi="Calibri"/>
          <w:b/>
          <w:sz w:val="22"/>
          <w:szCs w:val="22"/>
        </w:rPr>
      </w:pPr>
    </w:p>
    <w:p w:rsidR="00C94A99" w:rsidRPr="001164EF" w:rsidRDefault="00C94A9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94A99" w:rsidRPr="0027118F" w:rsidRDefault="00C94A99" w:rsidP="004D7B44">
      <w:pPr>
        <w:numPr>
          <w:ilvl w:val="0"/>
          <w:numId w:val="1"/>
        </w:numPr>
        <w:spacing w:line="360" w:lineRule="auto"/>
        <w:ind w:right="851"/>
        <w:rPr>
          <w:rFonts w:ascii="Calibri" w:hAnsi="Calibri"/>
          <w:sz w:val="22"/>
          <w:szCs w:val="22"/>
        </w:rPr>
      </w:pPr>
      <w:r w:rsidRPr="00B326D8">
        <w:rPr>
          <w:rFonts w:ascii="Calibri" w:hAnsi="Calibri"/>
          <w:noProof/>
          <w:sz w:val="22"/>
          <w:szCs w:val="22"/>
        </w:rPr>
        <w:t>Johannes Wilkes</w:t>
      </w:r>
      <w:r w:rsidRPr="0027118F">
        <w:rPr>
          <w:rFonts w:ascii="Calibri" w:hAnsi="Calibri"/>
          <w:sz w:val="22"/>
          <w:szCs w:val="22"/>
        </w:rPr>
        <w:t xml:space="preserve"> »</w:t>
      </w:r>
      <w:r w:rsidRPr="00B326D8">
        <w:rPr>
          <w:rFonts w:ascii="Calibri" w:hAnsi="Calibri"/>
          <w:noProof/>
          <w:sz w:val="22"/>
          <w:szCs w:val="22"/>
        </w:rPr>
        <w:t>Der Fall Gloriosa</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B326D8">
        <w:rPr>
          <w:rFonts w:ascii="Calibri" w:hAnsi="Calibri"/>
          <w:noProof/>
          <w:sz w:val="22"/>
          <w:szCs w:val="22"/>
        </w:rPr>
        <w:t>978-3-8392-2809-8</w:t>
      </w:r>
    </w:p>
    <w:p w:rsidR="00C94A99" w:rsidRPr="0027118F" w:rsidRDefault="00C94A99" w:rsidP="001164EF">
      <w:pPr>
        <w:spacing w:line="360" w:lineRule="auto"/>
        <w:ind w:left="360" w:right="851"/>
        <w:rPr>
          <w:rFonts w:ascii="Calibri" w:hAnsi="Calibri"/>
          <w:noProof/>
          <w:sz w:val="22"/>
          <w:szCs w:val="22"/>
        </w:rPr>
      </w:pPr>
    </w:p>
    <w:p w:rsidR="00C94A99" w:rsidRPr="001164EF" w:rsidRDefault="00C94A99" w:rsidP="001164EF">
      <w:pPr>
        <w:spacing w:line="360" w:lineRule="auto"/>
        <w:ind w:right="851"/>
        <w:rPr>
          <w:rFonts w:ascii="Calibri" w:hAnsi="Calibri"/>
          <w:b/>
          <w:sz w:val="22"/>
          <w:szCs w:val="22"/>
        </w:rPr>
      </w:pPr>
      <w:r w:rsidRPr="001164EF">
        <w:rPr>
          <w:rFonts w:ascii="Calibri" w:hAnsi="Calibri"/>
          <w:b/>
          <w:sz w:val="22"/>
          <w:szCs w:val="22"/>
        </w:rPr>
        <w:t>Absender:</w:t>
      </w:r>
    </w:p>
    <w:p w:rsidR="00C94A99" w:rsidRPr="005B36C5" w:rsidRDefault="00C94A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4A99" w:rsidRPr="005B36C5" w:rsidRDefault="00C94A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94A99" w:rsidRPr="005B36C5" w:rsidRDefault="00C94A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4A99" w:rsidRPr="005B36C5" w:rsidRDefault="00C94A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94A99" w:rsidRPr="005B36C5" w:rsidRDefault="00C94A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4A99" w:rsidRPr="005B36C5" w:rsidRDefault="00C94A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94A99" w:rsidRPr="005B36C5" w:rsidRDefault="00C94A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4A99" w:rsidRPr="005B36C5" w:rsidRDefault="00C94A9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94A99" w:rsidRPr="005B36C5" w:rsidRDefault="00C94A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4A99" w:rsidRPr="005B36C5" w:rsidRDefault="00C94A9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94A99" w:rsidRPr="005B36C5" w:rsidRDefault="00C94A9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94A99" w:rsidRPr="005B36C5" w:rsidRDefault="00C94A9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94A99" w:rsidRPr="00AC1BFB" w:rsidRDefault="00C94A99" w:rsidP="00842974">
      <w:pPr>
        <w:tabs>
          <w:tab w:val="left" w:pos="9000"/>
        </w:tabs>
        <w:ind w:right="226"/>
        <w:rPr>
          <w:rFonts w:ascii="Quire Sans Pro Light" w:hAnsi="Quire Sans Pro Light" w:cs="Calibri"/>
          <w:sz w:val="22"/>
          <w:szCs w:val="22"/>
        </w:rPr>
      </w:pPr>
    </w:p>
    <w:p w:rsidR="00C94A99" w:rsidRPr="00AD7145" w:rsidRDefault="00C94A99" w:rsidP="00842974">
      <w:pPr>
        <w:tabs>
          <w:tab w:val="left" w:pos="9000"/>
        </w:tabs>
        <w:ind w:right="226"/>
        <w:rPr>
          <w:rFonts w:ascii="Quire Sans Pro" w:hAnsi="Quire Sans Pro" w:cs="Calibri"/>
          <w:b/>
          <w:sz w:val="22"/>
          <w:szCs w:val="22"/>
        </w:rPr>
      </w:pPr>
    </w:p>
    <w:p w:rsidR="00C94A99" w:rsidRDefault="00C94A99">
      <w:pPr>
        <w:sectPr w:rsidR="00C94A99" w:rsidSect="00491148">
          <w:headerReference w:type="default" r:id="rId12"/>
          <w:pgSz w:w="11906" w:h="16838"/>
          <w:pgMar w:top="851" w:right="1417" w:bottom="1134" w:left="1417" w:header="708" w:footer="708" w:gutter="0"/>
          <w:pgNumType w:start="1"/>
          <w:cols w:space="708"/>
          <w:docGrid w:linePitch="360"/>
        </w:sectPr>
      </w:pPr>
    </w:p>
    <w:p w:rsidR="00C94A99" w:rsidRDefault="00C94A99">
      <w:pPr>
        <w:sectPr w:rsidR="00C94A99" w:rsidSect="00491148">
          <w:headerReference w:type="default" r:id="rId13"/>
          <w:type w:val="continuous"/>
          <w:pgSz w:w="11906" w:h="16838"/>
          <w:pgMar w:top="851" w:right="1417" w:bottom="1134" w:left="1417" w:header="708" w:footer="708" w:gutter="0"/>
          <w:cols w:space="708"/>
          <w:docGrid w:linePitch="360"/>
        </w:sectPr>
      </w:pPr>
    </w:p>
    <w:p w:rsidR="00C94A99" w:rsidRDefault="00C94A99"/>
    <w:sectPr w:rsidR="00C94A99" w:rsidSect="00C94A9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99" w:rsidRDefault="00C94A99" w:rsidP="00A923F4">
      <w:r>
        <w:separator/>
      </w:r>
    </w:p>
  </w:endnote>
  <w:endnote w:type="continuationSeparator" w:id="0">
    <w:p w:rsidR="00C94A99" w:rsidRDefault="00C94A9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99" w:rsidRDefault="00C94A99" w:rsidP="00A923F4">
      <w:r>
        <w:separator/>
      </w:r>
    </w:p>
  </w:footnote>
  <w:footnote w:type="continuationSeparator" w:id="0">
    <w:p w:rsidR="00C94A99" w:rsidRDefault="00C94A9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99" w:rsidRDefault="00C94A9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99" w:rsidRDefault="00C94A9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FB" w:rsidRDefault="00726EF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85AD1"/>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7C4"/>
    <w:rsid w:val="00C2794A"/>
    <w:rsid w:val="00C33122"/>
    <w:rsid w:val="00C354F3"/>
    <w:rsid w:val="00C54456"/>
    <w:rsid w:val="00C935C9"/>
    <w:rsid w:val="00C94A9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09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ilkes-johanne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75C7-91F3-4C6F-8C52-D6D158E7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2020-11-25T16:16:00Z</dcterms:created>
  <dcterms:modified xsi:type="dcterms:W3CDTF">2021-01-08T13:30:00Z</dcterms:modified>
</cp:coreProperties>
</file>