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3B" w:rsidRPr="00A66A17" w:rsidRDefault="00722D3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22D3B" w:rsidRPr="00B1269D" w:rsidRDefault="00722D3B"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Dampfer ab Triest</w:t>
      </w:r>
      <w:r w:rsidRPr="00B1269D">
        <w:rPr>
          <w:rFonts w:ascii="Calibri" w:hAnsi="Calibri" w:cs="Calibri"/>
          <w:b/>
          <w:sz w:val="22"/>
          <w:szCs w:val="22"/>
        </w:rPr>
        <w:t xml:space="preserve">« von </w:t>
      </w:r>
      <w:r w:rsidRPr="00B326D8">
        <w:rPr>
          <w:rFonts w:ascii="Calibri" w:hAnsi="Calibri" w:cs="Calibri"/>
          <w:b/>
          <w:noProof/>
          <w:sz w:val="22"/>
          <w:szCs w:val="22"/>
        </w:rPr>
        <w:t>Günter Neuwirth</w:t>
      </w:r>
    </w:p>
    <w:p w:rsidR="00722D3B" w:rsidRDefault="00722D3B"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März</w:t>
      </w:r>
      <w:r>
        <w:rPr>
          <w:rFonts w:ascii="Calibri" w:hAnsi="Calibri" w:cs="Calibri"/>
          <w:sz w:val="22"/>
          <w:szCs w:val="22"/>
        </w:rPr>
        <w:t xml:space="preserve"> 2021</w:t>
      </w:r>
    </w:p>
    <w:p w:rsidR="00722D3B" w:rsidRDefault="00722D3B" w:rsidP="001164EF">
      <w:pPr>
        <w:ind w:right="851"/>
        <w:rPr>
          <w:rFonts w:ascii="Calibri" w:hAnsi="Calibri" w:cs="Calibri"/>
          <w:sz w:val="22"/>
          <w:szCs w:val="22"/>
        </w:rPr>
      </w:pPr>
    </w:p>
    <w:p w:rsidR="00722D3B" w:rsidRPr="001164EF" w:rsidRDefault="00722D3B" w:rsidP="001164EF">
      <w:pPr>
        <w:pStyle w:val="Textkrper2"/>
        <w:tabs>
          <w:tab w:val="left" w:pos="8460"/>
        </w:tabs>
        <w:ind w:right="851"/>
        <w:rPr>
          <w:rFonts w:ascii="Calibri" w:hAnsi="Calibri" w:cs="Calibri"/>
          <w:sz w:val="22"/>
          <w:szCs w:val="22"/>
        </w:rPr>
      </w:pPr>
    </w:p>
    <w:p w:rsidR="00722D3B" w:rsidRPr="001164EF" w:rsidRDefault="00012CA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Hafen der Welt</w:t>
      </w:r>
      <w:r w:rsidR="00722D3B" w:rsidRPr="001164EF">
        <w:rPr>
          <w:rFonts w:ascii="Calibri" w:hAnsi="Calibri" w:cs="Calibri"/>
          <w:szCs w:val="32"/>
        </w:rPr>
        <w:br/>
      </w:r>
      <w:r>
        <w:rPr>
          <w:rFonts w:ascii="Calibri" w:hAnsi="Calibri" w:cs="Calibri"/>
          <w:sz w:val="22"/>
          <w:szCs w:val="22"/>
        </w:rPr>
        <w:t xml:space="preserve">Günter Neuwirth veröffentlicht historischen Roman über das erste Kreuzfahrtschiff der Geschichte – der erste Fall für den </w:t>
      </w:r>
      <w:proofErr w:type="spellStart"/>
      <w:r>
        <w:rPr>
          <w:rFonts w:ascii="Calibri" w:hAnsi="Calibri" w:cs="Calibri"/>
          <w:sz w:val="22"/>
          <w:szCs w:val="22"/>
        </w:rPr>
        <w:t>Triest</w:t>
      </w:r>
      <w:r w:rsidR="00403CD1">
        <w:rPr>
          <w:rFonts w:ascii="Calibri" w:hAnsi="Calibri" w:cs="Calibri"/>
          <w:sz w:val="22"/>
          <w:szCs w:val="22"/>
        </w:rPr>
        <w:t>in</w:t>
      </w:r>
      <w:r>
        <w:rPr>
          <w:rFonts w:ascii="Calibri" w:hAnsi="Calibri" w:cs="Calibri"/>
          <w:sz w:val="22"/>
          <w:szCs w:val="22"/>
        </w:rPr>
        <w:t>er</w:t>
      </w:r>
      <w:proofErr w:type="spellEnd"/>
      <w:r>
        <w:rPr>
          <w:rFonts w:ascii="Calibri" w:hAnsi="Calibri" w:cs="Calibri"/>
          <w:sz w:val="22"/>
          <w:szCs w:val="22"/>
        </w:rPr>
        <w:t xml:space="preserve"> </w:t>
      </w:r>
      <w:proofErr w:type="spellStart"/>
      <w:r>
        <w:rPr>
          <w:rFonts w:ascii="Calibri" w:hAnsi="Calibri" w:cs="Calibri"/>
          <w:sz w:val="22"/>
          <w:szCs w:val="22"/>
        </w:rPr>
        <w:t>Inspector</w:t>
      </w:r>
      <w:proofErr w:type="spellEnd"/>
      <w:r>
        <w:rPr>
          <w:rFonts w:ascii="Calibri" w:hAnsi="Calibri" w:cs="Calibri"/>
          <w:sz w:val="22"/>
          <w:szCs w:val="22"/>
        </w:rPr>
        <w:t xml:space="preserve"> Bruno </w:t>
      </w:r>
      <w:proofErr w:type="spellStart"/>
      <w:r>
        <w:rPr>
          <w:rFonts w:ascii="Calibri" w:hAnsi="Calibri" w:cs="Calibri"/>
          <w:sz w:val="22"/>
          <w:szCs w:val="22"/>
        </w:rPr>
        <w:t>Zabini</w:t>
      </w:r>
      <w:proofErr w:type="spellEnd"/>
    </w:p>
    <w:p w:rsidR="00722D3B" w:rsidRDefault="00012CAD" w:rsidP="000F45B4">
      <w:pPr>
        <w:tabs>
          <w:tab w:val="left" w:pos="9000"/>
        </w:tabs>
        <w:spacing w:before="120" w:line="276" w:lineRule="auto"/>
        <w:ind w:right="850"/>
        <w:rPr>
          <w:rFonts w:ascii="Calibri" w:hAnsi="Calibri" w:cs="Calibri"/>
          <w:sz w:val="22"/>
          <w:szCs w:val="22"/>
        </w:rPr>
      </w:pPr>
      <w:r w:rsidRPr="00012CAD">
        <w:rPr>
          <w:rFonts w:ascii="Calibri" w:hAnsi="Calibri" w:cs="Calibri"/>
          <w:sz w:val="22"/>
          <w:szCs w:val="22"/>
        </w:rPr>
        <w:t xml:space="preserve">Die »Thalia« ging als erstes Kreuzfahrtschiff in die Geschichte ein. Nach ihrem Umbau brach sie am 14. Februar 1907 zu ihrer Jungfernfahrt von Triest nach Palästina und Ägypten auf. Zwölf weitere Fahrten sollten im Verlauf des Jahres 1907 folgen. Eine dieser Fahrten nimmt im neuen historischen Roman »Dampfer ab Triest« von Günter Neuwirth eine zentrale Rolle ein. Ein drohender Mordanschlag auf den Grafen </w:t>
      </w:r>
      <w:proofErr w:type="spellStart"/>
      <w:r w:rsidRPr="00012CAD">
        <w:rPr>
          <w:rFonts w:ascii="Calibri" w:hAnsi="Calibri" w:cs="Calibri"/>
          <w:sz w:val="22"/>
          <w:szCs w:val="22"/>
        </w:rPr>
        <w:t>Urbanau</w:t>
      </w:r>
      <w:proofErr w:type="spellEnd"/>
      <w:r w:rsidRPr="00012CAD">
        <w:rPr>
          <w:rFonts w:ascii="Calibri" w:hAnsi="Calibri" w:cs="Calibri"/>
          <w:sz w:val="22"/>
          <w:szCs w:val="22"/>
        </w:rPr>
        <w:t xml:space="preserve"> zwingt den </w:t>
      </w:r>
      <w:proofErr w:type="spellStart"/>
      <w:r w:rsidRPr="00012CAD">
        <w:rPr>
          <w:rFonts w:ascii="Calibri" w:hAnsi="Calibri" w:cs="Calibri"/>
          <w:sz w:val="22"/>
          <w:szCs w:val="22"/>
        </w:rPr>
        <w:t>Triestiner</w:t>
      </w:r>
      <w:proofErr w:type="spellEnd"/>
      <w:r w:rsidRPr="00012CAD">
        <w:rPr>
          <w:rFonts w:ascii="Calibri" w:hAnsi="Calibri" w:cs="Calibri"/>
          <w:sz w:val="22"/>
          <w:szCs w:val="22"/>
        </w:rPr>
        <w:t xml:space="preserve"> </w:t>
      </w:r>
      <w:proofErr w:type="spellStart"/>
      <w:r w:rsidRPr="00012CAD">
        <w:rPr>
          <w:rFonts w:ascii="Calibri" w:hAnsi="Calibri" w:cs="Calibri"/>
          <w:sz w:val="22"/>
          <w:szCs w:val="22"/>
        </w:rPr>
        <w:t>Inspector</w:t>
      </w:r>
      <w:proofErr w:type="spellEnd"/>
      <w:r w:rsidRPr="00012CAD">
        <w:rPr>
          <w:rFonts w:ascii="Calibri" w:hAnsi="Calibri" w:cs="Calibri"/>
          <w:sz w:val="22"/>
          <w:szCs w:val="22"/>
        </w:rPr>
        <w:t xml:space="preserve"> Bruno </w:t>
      </w:r>
      <w:proofErr w:type="spellStart"/>
      <w:r w:rsidRPr="00012CAD">
        <w:rPr>
          <w:rFonts w:ascii="Calibri" w:hAnsi="Calibri" w:cs="Calibri"/>
          <w:sz w:val="22"/>
          <w:szCs w:val="22"/>
        </w:rPr>
        <w:t>Zabini</w:t>
      </w:r>
      <w:proofErr w:type="spellEnd"/>
      <w:r w:rsidRPr="00012CAD">
        <w:rPr>
          <w:rFonts w:ascii="Calibri" w:hAnsi="Calibri" w:cs="Calibri"/>
          <w:sz w:val="22"/>
          <w:szCs w:val="22"/>
        </w:rPr>
        <w:t xml:space="preserve"> verdeckt auf der »Thalia« zu ermitteln. Doppelmoral und Verbrechen beherrschen die Fahrt über das Mittelmeer, was ihn vor große Herausforderungen stellt. Wendungsreich führt Günter Neuwirth durch einen Plot, der von seiner beeindruckenden Atmosphäre lebt. Neben der wundervollen Kulisse von Triest, der »Stadt der Winde«, lernen die </w:t>
      </w:r>
      <w:proofErr w:type="spellStart"/>
      <w:r w:rsidRPr="00012CAD">
        <w:rPr>
          <w:rFonts w:ascii="Calibri" w:hAnsi="Calibri" w:cs="Calibri"/>
          <w:sz w:val="22"/>
          <w:szCs w:val="22"/>
        </w:rPr>
        <w:t>LeserInnen</w:t>
      </w:r>
      <w:proofErr w:type="spellEnd"/>
      <w:r w:rsidRPr="00012CAD">
        <w:rPr>
          <w:rFonts w:ascii="Calibri" w:hAnsi="Calibri" w:cs="Calibri"/>
          <w:sz w:val="22"/>
          <w:szCs w:val="22"/>
        </w:rPr>
        <w:t xml:space="preserve"> auch die historische Route bis nach Alexandria kennen.</w:t>
      </w:r>
    </w:p>
    <w:p w:rsidR="00722D3B" w:rsidRDefault="00722D3B" w:rsidP="00012CAD">
      <w:pPr>
        <w:tabs>
          <w:tab w:val="left" w:pos="9000"/>
        </w:tabs>
        <w:spacing w:line="276" w:lineRule="auto"/>
        <w:ind w:right="850"/>
        <w:rPr>
          <w:rFonts w:ascii="Calibri" w:hAnsi="Calibri" w:cs="Calibri"/>
          <w:sz w:val="22"/>
          <w:szCs w:val="22"/>
        </w:rPr>
      </w:pPr>
    </w:p>
    <w:p w:rsidR="00722D3B" w:rsidRPr="002B767E" w:rsidRDefault="00722D3B" w:rsidP="00012CA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C6456" w:rsidRPr="007C6456" w:rsidRDefault="007C6456" w:rsidP="007C6456">
      <w:pPr>
        <w:tabs>
          <w:tab w:val="left" w:pos="9000"/>
        </w:tabs>
        <w:spacing w:line="276" w:lineRule="auto"/>
        <w:ind w:right="850"/>
        <w:rPr>
          <w:rFonts w:ascii="Calibri" w:hAnsi="Calibri" w:cs="Calibri"/>
          <w:noProof/>
          <w:sz w:val="22"/>
          <w:szCs w:val="22"/>
        </w:rPr>
      </w:pPr>
      <w:r w:rsidRPr="007C6456">
        <w:rPr>
          <w:rFonts w:ascii="Calibri" w:hAnsi="Calibri" w:cs="Calibri"/>
          <w:noProof/>
          <w:sz w:val="22"/>
          <w:szCs w:val="22"/>
        </w:rPr>
        <w:t>Inspector Bruno Zabini ist ein wahrer Triestiner, er spricht mehrere Sprachen und liebt Kaffee. Seine Heimatstadt Triest ist für die Donaumonarchie der »Hafen zur Welt«. Als Bruno den Befehl erhält, zum Schutz des Grafen Urbanau an Bord des Kreuzfahrtschiffs »Thalia« zu gehen, ist er nicht erfreut. Viel lieber hätte er ein paar schöne Tage mit seiner Geliebten verbracht. Inkognito begibt er sich auf das Schiff und mischt sich unter die illustren Fahrgäste. Denn einer unter ihnen trachtet dem Grafen nach dem Leben …</w:t>
      </w:r>
    </w:p>
    <w:p w:rsidR="00722D3B" w:rsidRDefault="007C6456" w:rsidP="007C6456">
      <w:pPr>
        <w:tabs>
          <w:tab w:val="left" w:pos="9000"/>
        </w:tabs>
        <w:spacing w:line="276" w:lineRule="auto"/>
        <w:ind w:right="850"/>
        <w:rPr>
          <w:rFonts w:ascii="Calibri" w:hAnsi="Calibri" w:cs="Calibri"/>
          <w:sz w:val="22"/>
          <w:szCs w:val="22"/>
        </w:rPr>
      </w:pPr>
      <w:r w:rsidRPr="007C6456">
        <w:rPr>
          <w:rFonts w:ascii="Calibri" w:hAnsi="Calibri" w:cs="Calibri"/>
          <w:noProof/>
          <w:sz w:val="22"/>
          <w:szCs w:val="22"/>
        </w:rPr>
        <w:t>Ein Roman vor der wunderbaren Kulisse der »Stadt der Winde«.</w:t>
      </w:r>
    </w:p>
    <w:p w:rsidR="00722D3B" w:rsidRDefault="00722D3B" w:rsidP="00012CAD">
      <w:pPr>
        <w:tabs>
          <w:tab w:val="left" w:pos="9000"/>
        </w:tabs>
        <w:spacing w:line="276" w:lineRule="auto"/>
        <w:ind w:right="850"/>
        <w:rPr>
          <w:rFonts w:ascii="Calibri" w:hAnsi="Calibri" w:cs="Calibri"/>
          <w:sz w:val="22"/>
          <w:szCs w:val="22"/>
        </w:rPr>
      </w:pPr>
    </w:p>
    <w:p w:rsidR="00722D3B" w:rsidRDefault="00722D3B" w:rsidP="00012CAD">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Der Autor</w:t>
      </w:r>
    </w:p>
    <w:p w:rsidR="00722D3B" w:rsidRPr="00C008CA" w:rsidRDefault="00722D3B" w:rsidP="00DB15D6">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Günter Neuwirth wuchs in Wien auf. Nach einer Ausbildung zum Ingenieur und dem Studium der Philosophie und Germanistik zog es ihn für mehrere Jahre nach Graz. Der Autor verdient seine Brötchen als Informationsarchitekt an der TU Graz und wohnt am Waldrand der steirischen Koralpe. Günter Neuwirth ist Autodidakt am Piano und trat in jungen Jahren in Wiener Jazzclubs auf. Eine Schaffensphase führte ihn als Solokabarettist auf zahlreiche Kleinkunstbühnen. Seit 2008 publiziert er Romane, vornehmlich im Bereich Krimi.</w:t>
      </w:r>
      <w:r w:rsidR="00403CD1">
        <w:rPr>
          <w:rFonts w:ascii="Calibri" w:hAnsi="Calibri" w:cs="Calibri"/>
          <w:noProof/>
          <w:sz w:val="22"/>
          <w:szCs w:val="22"/>
        </w:rPr>
        <w:t xml:space="preserve"> </w:t>
      </w:r>
      <w:bookmarkStart w:id="0" w:name="_GoBack"/>
      <w:bookmarkEnd w:id="0"/>
      <w:r w:rsidRPr="00B326D8">
        <w:rPr>
          <w:rFonts w:ascii="Calibri" w:hAnsi="Calibri" w:cs="Calibri"/>
          <w:noProof/>
          <w:sz w:val="22"/>
          <w:szCs w:val="22"/>
        </w:rPr>
        <w:t>www.guenterneuwirth.at</w:t>
      </w:r>
    </w:p>
    <w:p w:rsidR="00722D3B" w:rsidRDefault="00722D3B" w:rsidP="000F45B4">
      <w:pPr>
        <w:tabs>
          <w:tab w:val="left" w:pos="9000"/>
        </w:tabs>
        <w:spacing w:before="120" w:line="276" w:lineRule="auto"/>
        <w:ind w:right="850"/>
        <w:rPr>
          <w:rFonts w:ascii="Calibri" w:hAnsi="Calibri" w:cs="Calibri"/>
          <w:sz w:val="22"/>
          <w:szCs w:val="22"/>
        </w:rPr>
      </w:pPr>
    </w:p>
    <w:p w:rsidR="00722D3B" w:rsidRPr="00C008CA" w:rsidRDefault="00722D3B" w:rsidP="000F45B4">
      <w:pPr>
        <w:tabs>
          <w:tab w:val="left" w:pos="9000"/>
        </w:tabs>
        <w:spacing w:before="120" w:line="276" w:lineRule="auto"/>
        <w:ind w:right="850"/>
        <w:rPr>
          <w:rFonts w:ascii="Calibri" w:hAnsi="Calibri" w:cs="Calibri"/>
          <w:sz w:val="22"/>
          <w:szCs w:val="22"/>
        </w:rPr>
      </w:pPr>
    </w:p>
    <w:p w:rsidR="00722D3B" w:rsidRDefault="00722D3B" w:rsidP="003A2E32">
      <w:pPr>
        <w:tabs>
          <w:tab w:val="left" w:pos="9000"/>
        </w:tabs>
        <w:ind w:right="851"/>
        <w:rPr>
          <w:rFonts w:ascii="Calibri" w:hAnsi="Calibri" w:cs="Calibri"/>
          <w:b/>
          <w:sz w:val="22"/>
          <w:szCs w:val="22"/>
        </w:rPr>
      </w:pPr>
      <w:r w:rsidRPr="00B326D8">
        <w:rPr>
          <w:rFonts w:ascii="Calibri" w:hAnsi="Calibri" w:cs="Calibri"/>
          <w:b/>
          <w:noProof/>
          <w:sz w:val="22"/>
          <w:szCs w:val="22"/>
        </w:rPr>
        <w:t>Dampfer ab Triest</w:t>
      </w:r>
    </w:p>
    <w:p w:rsidR="00722D3B" w:rsidRDefault="00722D3B" w:rsidP="003A2E32">
      <w:pPr>
        <w:tabs>
          <w:tab w:val="left" w:pos="9000"/>
        </w:tabs>
        <w:ind w:right="851"/>
        <w:rPr>
          <w:rFonts w:ascii="Calibri" w:hAnsi="Calibri" w:cs="Calibri"/>
          <w:b/>
          <w:sz w:val="22"/>
          <w:szCs w:val="22"/>
        </w:rPr>
      </w:pPr>
      <w:r w:rsidRPr="00B326D8">
        <w:rPr>
          <w:rFonts w:ascii="Calibri" w:hAnsi="Calibri" w:cs="Calibri"/>
          <w:b/>
          <w:noProof/>
          <w:sz w:val="22"/>
          <w:szCs w:val="22"/>
        </w:rPr>
        <w:t>Günter Neuwirth</w:t>
      </w:r>
    </w:p>
    <w:p w:rsidR="00722D3B" w:rsidRPr="00B529EC" w:rsidRDefault="00722D3B" w:rsidP="003A2E32">
      <w:pPr>
        <w:tabs>
          <w:tab w:val="left" w:pos="9000"/>
        </w:tabs>
        <w:ind w:right="851"/>
        <w:rPr>
          <w:rFonts w:ascii="Calibri" w:hAnsi="Calibri" w:cs="Calibri"/>
          <w:b/>
          <w:sz w:val="22"/>
          <w:szCs w:val="22"/>
        </w:rPr>
      </w:pPr>
      <w:r w:rsidRPr="00B326D8">
        <w:rPr>
          <w:rFonts w:ascii="Calibri" w:hAnsi="Calibri" w:cs="Calibri"/>
          <w:b/>
          <w:noProof/>
          <w:sz w:val="22"/>
          <w:szCs w:val="22"/>
        </w:rPr>
        <w:t>440</w:t>
      </w:r>
      <w:r>
        <w:rPr>
          <w:rFonts w:ascii="Calibri" w:hAnsi="Calibri" w:cs="Calibri"/>
          <w:b/>
          <w:sz w:val="22"/>
          <w:szCs w:val="22"/>
        </w:rPr>
        <w:t xml:space="preserve"> Seiten</w:t>
      </w:r>
    </w:p>
    <w:p w:rsidR="00722D3B" w:rsidRPr="00AA37BC" w:rsidRDefault="00722D3B" w:rsidP="00CF00FE">
      <w:pPr>
        <w:tabs>
          <w:tab w:val="left" w:pos="9000"/>
        </w:tabs>
        <w:ind w:right="851"/>
        <w:rPr>
          <w:rFonts w:ascii="Calibri" w:hAnsi="Calibri" w:cs="Calibri"/>
          <w:b/>
          <w:bCs/>
          <w:sz w:val="22"/>
          <w:szCs w:val="22"/>
        </w:rPr>
      </w:pPr>
      <w:r w:rsidRPr="00AA37BC">
        <w:rPr>
          <w:rFonts w:ascii="Calibri" w:hAnsi="Calibri" w:cs="Calibri"/>
          <w:b/>
          <w:bCs/>
          <w:sz w:val="22"/>
          <w:szCs w:val="22"/>
        </w:rPr>
        <w:t xml:space="preserve">EUR </w:t>
      </w:r>
      <w:r w:rsidRPr="00B326D8">
        <w:rPr>
          <w:rFonts w:ascii="Calibri" w:hAnsi="Calibri" w:cs="Calibri"/>
          <w:b/>
          <w:bCs/>
          <w:noProof/>
          <w:sz w:val="22"/>
          <w:szCs w:val="22"/>
        </w:rPr>
        <w:t>16</w:t>
      </w:r>
      <w:r>
        <w:rPr>
          <w:rFonts w:ascii="Calibri" w:hAnsi="Calibri" w:cs="Calibri"/>
          <w:b/>
          <w:bCs/>
          <w:sz w:val="22"/>
          <w:szCs w:val="22"/>
        </w:rPr>
        <w:t>,0</w:t>
      </w:r>
      <w:r w:rsidRPr="00AA37BC">
        <w:rPr>
          <w:rFonts w:ascii="Calibri" w:hAnsi="Calibri" w:cs="Calibri"/>
          <w:b/>
          <w:bCs/>
          <w:sz w:val="22"/>
          <w:szCs w:val="22"/>
        </w:rPr>
        <w:t xml:space="preserve">0 [D] / EUR </w:t>
      </w:r>
      <w:r w:rsidRPr="00B326D8">
        <w:rPr>
          <w:rFonts w:ascii="Calibri" w:hAnsi="Calibri" w:cs="Calibri"/>
          <w:b/>
          <w:bCs/>
          <w:noProof/>
          <w:sz w:val="22"/>
          <w:szCs w:val="22"/>
        </w:rPr>
        <w:t>16,5</w:t>
      </w:r>
      <w:r w:rsidRPr="00AA37BC">
        <w:rPr>
          <w:rFonts w:ascii="Calibri" w:hAnsi="Calibri" w:cs="Calibri"/>
          <w:b/>
          <w:bCs/>
          <w:sz w:val="22"/>
          <w:szCs w:val="22"/>
        </w:rPr>
        <w:t>0 [A]</w:t>
      </w:r>
    </w:p>
    <w:p w:rsidR="00722D3B" w:rsidRPr="00D7535E" w:rsidRDefault="00722D3B" w:rsidP="00CF00FE">
      <w:pPr>
        <w:tabs>
          <w:tab w:val="left" w:pos="9000"/>
        </w:tabs>
        <w:ind w:right="851"/>
        <w:rPr>
          <w:rFonts w:ascii="Calibri" w:hAnsi="Calibri" w:cs="Calibri"/>
          <w:b/>
          <w:bCs/>
          <w:sz w:val="22"/>
          <w:szCs w:val="22"/>
        </w:rPr>
      </w:pPr>
      <w:r w:rsidRPr="00D7535E">
        <w:rPr>
          <w:rFonts w:ascii="Calibri" w:hAnsi="Calibri" w:cs="Calibri"/>
          <w:b/>
          <w:bCs/>
          <w:sz w:val="22"/>
          <w:szCs w:val="22"/>
        </w:rPr>
        <w:t xml:space="preserve">ISBN </w:t>
      </w:r>
      <w:r w:rsidRPr="00B326D8">
        <w:rPr>
          <w:rFonts w:ascii="Calibri" w:hAnsi="Calibri" w:cs="Calibri"/>
          <w:b/>
          <w:bCs/>
          <w:noProof/>
          <w:sz w:val="22"/>
          <w:szCs w:val="22"/>
        </w:rPr>
        <w:t>978-3-8392-2800-5</w:t>
      </w:r>
    </w:p>
    <w:p w:rsidR="00722D3B" w:rsidRPr="001164EF" w:rsidRDefault="00722D3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22D3B" w:rsidRDefault="00722D3B" w:rsidP="001164EF">
      <w:pPr>
        <w:tabs>
          <w:tab w:val="left" w:pos="9000"/>
        </w:tabs>
        <w:ind w:right="851"/>
        <w:rPr>
          <w:rFonts w:ascii="Calibri" w:hAnsi="Calibri" w:cs="Calibri"/>
          <w:bCs/>
          <w:sz w:val="22"/>
          <w:szCs w:val="22"/>
        </w:rPr>
      </w:pPr>
    </w:p>
    <w:p w:rsidR="00722D3B" w:rsidRPr="000C3D01" w:rsidRDefault="00722D3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22D3B" w:rsidRPr="001164EF" w:rsidRDefault="00722D3B" w:rsidP="001164EF">
      <w:pPr>
        <w:tabs>
          <w:tab w:val="left" w:pos="9000"/>
        </w:tabs>
        <w:ind w:right="851"/>
        <w:rPr>
          <w:rFonts w:ascii="Calibri" w:hAnsi="Calibri" w:cs="Calibri"/>
          <w:sz w:val="22"/>
          <w:szCs w:val="22"/>
        </w:rPr>
      </w:pPr>
      <w:r>
        <w:rPr>
          <w:rFonts w:ascii="Calibri" w:hAnsi="Calibri" w:cs="Calibri"/>
          <w:sz w:val="22"/>
          <w:szCs w:val="22"/>
        </w:rPr>
        <w:t>Petra Asprion</w:t>
      </w:r>
    </w:p>
    <w:p w:rsidR="00722D3B" w:rsidRPr="001164EF" w:rsidRDefault="00722D3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22D3B" w:rsidRPr="001164EF" w:rsidRDefault="00722D3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22D3B" w:rsidRPr="001164EF" w:rsidRDefault="00722D3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22D3B" w:rsidRPr="00784DDE" w:rsidRDefault="00722D3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22D3B" w:rsidRPr="00937B92" w:rsidRDefault="00722D3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22D3B" w:rsidRPr="001164EF" w:rsidRDefault="00722D3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22D3B" w:rsidRDefault="00722D3B" w:rsidP="001164EF">
      <w:pPr>
        <w:tabs>
          <w:tab w:val="left" w:pos="9000"/>
        </w:tabs>
        <w:ind w:right="851"/>
        <w:rPr>
          <w:rFonts w:ascii="Calibri" w:hAnsi="Calibri" w:cs="Calibri"/>
          <w:sz w:val="22"/>
          <w:szCs w:val="22"/>
        </w:rPr>
      </w:pPr>
    </w:p>
    <w:p w:rsidR="00722D3B" w:rsidRPr="001164EF" w:rsidRDefault="00722D3B" w:rsidP="001164EF">
      <w:pPr>
        <w:tabs>
          <w:tab w:val="left" w:pos="9000"/>
        </w:tabs>
        <w:ind w:right="851"/>
        <w:rPr>
          <w:rFonts w:ascii="Calibri" w:hAnsi="Calibri" w:cs="Calibri"/>
          <w:sz w:val="22"/>
          <w:szCs w:val="22"/>
        </w:rPr>
      </w:pPr>
    </w:p>
    <w:p w:rsidR="00722D3B" w:rsidRPr="00937B92" w:rsidRDefault="00722D3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22D3B" w:rsidRPr="001164EF" w:rsidRDefault="00722D3B" w:rsidP="001164EF">
      <w:pPr>
        <w:tabs>
          <w:tab w:val="left" w:pos="9000"/>
        </w:tabs>
        <w:ind w:right="851"/>
        <w:rPr>
          <w:rFonts w:ascii="Calibri" w:hAnsi="Calibri" w:cs="Calibri"/>
          <w:sz w:val="22"/>
          <w:szCs w:val="22"/>
        </w:rPr>
      </w:pPr>
    </w:p>
    <w:p w:rsidR="00722D3B" w:rsidRDefault="00722D3B" w:rsidP="001164EF">
      <w:pPr>
        <w:spacing w:line="360" w:lineRule="auto"/>
        <w:ind w:right="851"/>
        <w:rPr>
          <w:rFonts w:ascii="Calibri" w:hAnsi="Calibri"/>
          <w:b/>
          <w:sz w:val="22"/>
          <w:szCs w:val="22"/>
        </w:rPr>
      </w:pPr>
      <w:r>
        <w:rPr>
          <w:noProof/>
        </w:rPr>
        <w:drawing>
          <wp:inline distT="0" distB="0" distL="0" distR="0">
            <wp:extent cx="1457325" cy="2272439"/>
            <wp:effectExtent l="0" t="0" r="0" b="0"/>
            <wp:docPr id="4" name="Grafik 4" descr="Dampfer ab Tri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pfer ab Tri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561" cy="2282163"/>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511300" cy="2266950"/>
            <wp:effectExtent l="0" t="0" r="0" b="0"/>
            <wp:docPr id="5" name="Grafik 5" descr="Günter Neuwir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er Neuwir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510" cy="2267265"/>
                    </a:xfrm>
                    <a:prstGeom prst="rect">
                      <a:avLst/>
                    </a:prstGeom>
                    <a:noFill/>
                    <a:ln>
                      <a:noFill/>
                    </a:ln>
                  </pic:spPr>
                </pic:pic>
              </a:graphicData>
            </a:graphic>
          </wp:inline>
        </w:drawing>
      </w:r>
    </w:p>
    <w:p w:rsidR="00722D3B" w:rsidRPr="00722D3B" w:rsidRDefault="00722D3B" w:rsidP="001164EF">
      <w:pPr>
        <w:spacing w:line="360" w:lineRule="auto"/>
        <w:ind w:right="851"/>
        <w:rPr>
          <w:rFonts w:ascii="Calibri" w:hAnsi="Calibri"/>
          <w:sz w:val="22"/>
          <w:szCs w:val="22"/>
        </w:rPr>
      </w:pPr>
      <w:r w:rsidRPr="00722D3B">
        <w:rPr>
          <w:rFonts w:ascii="Calibri" w:hAnsi="Calibri"/>
          <w:sz w:val="22"/>
          <w:szCs w:val="22"/>
        </w:rPr>
        <w:tab/>
      </w:r>
      <w:r w:rsidRPr="00722D3B">
        <w:rPr>
          <w:rFonts w:ascii="Calibri" w:hAnsi="Calibri"/>
          <w:sz w:val="22"/>
          <w:szCs w:val="22"/>
        </w:rPr>
        <w:tab/>
      </w:r>
      <w:r w:rsidRPr="00722D3B">
        <w:rPr>
          <w:rFonts w:ascii="Calibri" w:hAnsi="Calibri"/>
          <w:sz w:val="22"/>
          <w:szCs w:val="22"/>
        </w:rPr>
        <w:tab/>
      </w:r>
      <w:r w:rsidRPr="00722D3B">
        <w:rPr>
          <w:rFonts w:ascii="Calibri" w:hAnsi="Calibri"/>
          <w:sz w:val="22"/>
          <w:szCs w:val="22"/>
        </w:rPr>
        <w:tab/>
        <w:t xml:space="preserve">© Rudi </w:t>
      </w:r>
      <w:proofErr w:type="spellStart"/>
      <w:r w:rsidRPr="00722D3B">
        <w:rPr>
          <w:rFonts w:ascii="Calibri" w:hAnsi="Calibri"/>
          <w:sz w:val="22"/>
          <w:szCs w:val="22"/>
        </w:rPr>
        <w:t>Ferder</w:t>
      </w:r>
      <w:proofErr w:type="spellEnd"/>
      <w:r w:rsidRPr="00722D3B">
        <w:rPr>
          <w:rFonts w:ascii="Calibri" w:hAnsi="Calibri"/>
          <w:sz w:val="22"/>
          <w:szCs w:val="22"/>
        </w:rPr>
        <w:t>, Graz</w:t>
      </w:r>
    </w:p>
    <w:p w:rsidR="00722D3B" w:rsidRPr="001164EF" w:rsidRDefault="00722D3B" w:rsidP="001164EF">
      <w:pPr>
        <w:spacing w:line="360" w:lineRule="auto"/>
        <w:ind w:right="851"/>
        <w:rPr>
          <w:rFonts w:ascii="Calibri" w:hAnsi="Calibri"/>
          <w:b/>
          <w:sz w:val="22"/>
          <w:szCs w:val="22"/>
        </w:rPr>
      </w:pPr>
    </w:p>
    <w:p w:rsidR="00722D3B" w:rsidRPr="001164EF" w:rsidRDefault="00722D3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22D3B" w:rsidRPr="0027118F" w:rsidRDefault="00722D3B"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Günter Neuwirth</w:t>
      </w:r>
      <w:r w:rsidRPr="0027118F">
        <w:rPr>
          <w:rFonts w:ascii="Calibri" w:hAnsi="Calibri"/>
          <w:sz w:val="22"/>
          <w:szCs w:val="22"/>
        </w:rPr>
        <w:t xml:space="preserve"> »</w:t>
      </w:r>
      <w:r w:rsidRPr="00B326D8">
        <w:rPr>
          <w:rFonts w:ascii="Calibri" w:hAnsi="Calibri"/>
          <w:noProof/>
          <w:sz w:val="22"/>
          <w:szCs w:val="22"/>
        </w:rPr>
        <w:t>Dampfer ab Triest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978-3-8392-2800-5</w:t>
      </w:r>
    </w:p>
    <w:p w:rsidR="00722D3B" w:rsidRPr="0027118F" w:rsidRDefault="00722D3B" w:rsidP="001164EF">
      <w:pPr>
        <w:spacing w:line="360" w:lineRule="auto"/>
        <w:ind w:left="360" w:right="851"/>
        <w:rPr>
          <w:rFonts w:ascii="Calibri" w:hAnsi="Calibri"/>
          <w:noProof/>
          <w:sz w:val="22"/>
          <w:szCs w:val="22"/>
        </w:rPr>
      </w:pPr>
    </w:p>
    <w:p w:rsidR="00722D3B" w:rsidRPr="001164EF" w:rsidRDefault="00722D3B" w:rsidP="001164EF">
      <w:pPr>
        <w:spacing w:line="360" w:lineRule="auto"/>
        <w:ind w:right="851"/>
        <w:rPr>
          <w:rFonts w:ascii="Calibri" w:hAnsi="Calibri"/>
          <w:b/>
          <w:sz w:val="22"/>
          <w:szCs w:val="22"/>
        </w:rPr>
      </w:pPr>
      <w:r w:rsidRPr="001164EF">
        <w:rPr>
          <w:rFonts w:ascii="Calibri" w:hAnsi="Calibri"/>
          <w:b/>
          <w:sz w:val="22"/>
          <w:szCs w:val="22"/>
        </w:rPr>
        <w:t>Absender:</w:t>
      </w:r>
    </w:p>
    <w:p w:rsidR="00722D3B" w:rsidRPr="005B36C5" w:rsidRDefault="00722D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2D3B" w:rsidRPr="005B36C5" w:rsidRDefault="00722D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22D3B" w:rsidRPr="005B36C5" w:rsidRDefault="00722D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2D3B" w:rsidRPr="005B36C5" w:rsidRDefault="00722D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22D3B" w:rsidRPr="005B36C5" w:rsidRDefault="00722D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2D3B" w:rsidRPr="005B36C5" w:rsidRDefault="00722D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22D3B" w:rsidRPr="005B36C5" w:rsidRDefault="00722D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2D3B" w:rsidRPr="005B36C5" w:rsidRDefault="00722D3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22D3B" w:rsidRPr="005B36C5" w:rsidRDefault="00722D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2D3B" w:rsidRPr="005B36C5" w:rsidRDefault="00722D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22D3B" w:rsidRPr="005B36C5" w:rsidRDefault="00722D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2D3B" w:rsidRPr="005B36C5" w:rsidRDefault="00722D3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22D3B" w:rsidRPr="00AC1BFB" w:rsidRDefault="00722D3B" w:rsidP="00842974">
      <w:pPr>
        <w:tabs>
          <w:tab w:val="left" w:pos="9000"/>
        </w:tabs>
        <w:ind w:right="226"/>
        <w:rPr>
          <w:rFonts w:ascii="Quire Sans Pro Light" w:hAnsi="Quire Sans Pro Light" w:cs="Calibri"/>
          <w:sz w:val="22"/>
          <w:szCs w:val="22"/>
        </w:rPr>
      </w:pPr>
    </w:p>
    <w:p w:rsidR="00722D3B" w:rsidRPr="00AD7145" w:rsidRDefault="00722D3B" w:rsidP="00842974">
      <w:pPr>
        <w:tabs>
          <w:tab w:val="left" w:pos="9000"/>
        </w:tabs>
        <w:ind w:right="226"/>
        <w:rPr>
          <w:rFonts w:ascii="Quire Sans Pro" w:hAnsi="Quire Sans Pro" w:cs="Calibri"/>
          <w:b/>
          <w:sz w:val="22"/>
          <w:szCs w:val="22"/>
        </w:rPr>
      </w:pPr>
    </w:p>
    <w:p w:rsidR="00722D3B" w:rsidRDefault="00722D3B">
      <w:pPr>
        <w:sectPr w:rsidR="00722D3B" w:rsidSect="00491148">
          <w:headerReference w:type="default" r:id="rId12"/>
          <w:pgSz w:w="11906" w:h="16838"/>
          <w:pgMar w:top="851" w:right="1417" w:bottom="1134" w:left="1417" w:header="708" w:footer="708" w:gutter="0"/>
          <w:pgNumType w:start="1"/>
          <w:cols w:space="708"/>
          <w:docGrid w:linePitch="360"/>
        </w:sectPr>
      </w:pPr>
    </w:p>
    <w:p w:rsidR="00722D3B" w:rsidRDefault="00722D3B">
      <w:pPr>
        <w:sectPr w:rsidR="00722D3B" w:rsidSect="00491148">
          <w:headerReference w:type="default" r:id="rId13"/>
          <w:type w:val="continuous"/>
          <w:pgSz w:w="11906" w:h="16838"/>
          <w:pgMar w:top="851" w:right="1417" w:bottom="1134" w:left="1417" w:header="708" w:footer="708" w:gutter="0"/>
          <w:cols w:space="708"/>
          <w:docGrid w:linePitch="360"/>
        </w:sectPr>
      </w:pPr>
    </w:p>
    <w:p w:rsidR="00722D3B" w:rsidRDefault="00722D3B"/>
    <w:sectPr w:rsidR="00722D3B" w:rsidSect="00722D3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3B" w:rsidRDefault="00722D3B" w:rsidP="00A923F4">
      <w:r>
        <w:separator/>
      </w:r>
    </w:p>
  </w:endnote>
  <w:endnote w:type="continuationSeparator" w:id="0">
    <w:p w:rsidR="00722D3B" w:rsidRDefault="00722D3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3B" w:rsidRDefault="00722D3B" w:rsidP="00A923F4">
      <w:r>
        <w:separator/>
      </w:r>
    </w:p>
  </w:footnote>
  <w:footnote w:type="continuationSeparator" w:id="0">
    <w:p w:rsidR="00722D3B" w:rsidRDefault="00722D3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3B" w:rsidRDefault="00722D3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3B" w:rsidRDefault="00722D3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E1" w:rsidRDefault="00C137E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12CAD"/>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3CD1"/>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2D3B"/>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C6456"/>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0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euwirth-guenter-77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B84C-88DC-41F8-BEB0-A7C8B0CE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Petra Asprion</cp:lastModifiedBy>
  <cp:revision>3</cp:revision>
  <dcterms:created xsi:type="dcterms:W3CDTF">2020-11-25T16:08:00Z</dcterms:created>
  <dcterms:modified xsi:type="dcterms:W3CDTF">2020-12-21T16:00:00Z</dcterms:modified>
</cp:coreProperties>
</file>