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4CC" w:rsidRPr="00A66A17" w:rsidRDefault="008F54CC"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8F54CC" w:rsidRPr="00B1269D" w:rsidRDefault="008F54CC" w:rsidP="001164EF">
      <w:pPr>
        <w:ind w:right="851"/>
        <w:rPr>
          <w:rFonts w:ascii="Calibri" w:hAnsi="Calibri" w:cs="Calibri"/>
          <w:b/>
          <w:sz w:val="22"/>
          <w:szCs w:val="22"/>
        </w:rPr>
      </w:pPr>
      <w:r w:rsidRPr="00B1269D">
        <w:rPr>
          <w:rFonts w:ascii="Calibri" w:hAnsi="Calibri" w:cs="Calibri"/>
          <w:b/>
          <w:sz w:val="22"/>
          <w:szCs w:val="22"/>
        </w:rPr>
        <w:t>»</w:t>
      </w:r>
      <w:r w:rsidRPr="00F513AD">
        <w:rPr>
          <w:rFonts w:ascii="Calibri" w:hAnsi="Calibri" w:cs="Calibri"/>
          <w:b/>
          <w:noProof/>
          <w:sz w:val="22"/>
          <w:szCs w:val="22"/>
        </w:rPr>
        <w:t>Tote Biber schlafen nicht</w:t>
      </w:r>
      <w:r w:rsidRPr="00B1269D">
        <w:rPr>
          <w:rFonts w:ascii="Calibri" w:hAnsi="Calibri" w:cs="Calibri"/>
          <w:b/>
          <w:sz w:val="22"/>
          <w:szCs w:val="22"/>
        </w:rPr>
        <w:t xml:space="preserve">« von </w:t>
      </w:r>
      <w:r w:rsidRPr="00F513AD">
        <w:rPr>
          <w:rFonts w:ascii="Calibri" w:hAnsi="Calibri" w:cs="Calibri"/>
          <w:b/>
          <w:noProof/>
          <w:sz w:val="22"/>
          <w:szCs w:val="22"/>
        </w:rPr>
        <w:t>Olaf Müller</w:t>
      </w:r>
    </w:p>
    <w:p w:rsidR="008F54CC" w:rsidRDefault="008F54CC" w:rsidP="001164EF">
      <w:pPr>
        <w:ind w:right="851"/>
        <w:rPr>
          <w:rFonts w:ascii="Calibri" w:hAnsi="Calibri" w:cs="Calibri"/>
          <w:sz w:val="22"/>
          <w:szCs w:val="22"/>
        </w:rPr>
      </w:pPr>
      <w:r w:rsidRPr="001164EF">
        <w:rPr>
          <w:rFonts w:ascii="Calibri" w:hAnsi="Calibri" w:cs="Calibri"/>
          <w:sz w:val="22"/>
          <w:szCs w:val="22"/>
        </w:rPr>
        <w:t xml:space="preserve">Meßkirch, </w:t>
      </w:r>
      <w:r w:rsidR="006754C7">
        <w:rPr>
          <w:rFonts w:ascii="Calibri" w:hAnsi="Calibri" w:cs="Calibri"/>
          <w:noProof/>
          <w:sz w:val="22"/>
          <w:szCs w:val="22"/>
        </w:rPr>
        <w:t>Juli</w:t>
      </w:r>
      <w:r>
        <w:rPr>
          <w:rFonts w:ascii="Calibri" w:hAnsi="Calibri" w:cs="Calibri"/>
          <w:sz w:val="22"/>
          <w:szCs w:val="22"/>
        </w:rPr>
        <w:t xml:space="preserve"> 2020</w:t>
      </w:r>
    </w:p>
    <w:p w:rsidR="008F54CC" w:rsidRPr="001164EF" w:rsidRDefault="008F54CC" w:rsidP="001164EF">
      <w:pPr>
        <w:pStyle w:val="Textkrper2"/>
        <w:tabs>
          <w:tab w:val="left" w:pos="8460"/>
        </w:tabs>
        <w:ind w:right="851"/>
        <w:rPr>
          <w:rFonts w:ascii="Calibri" w:hAnsi="Calibri" w:cs="Calibri"/>
          <w:sz w:val="22"/>
          <w:szCs w:val="22"/>
        </w:rPr>
      </w:pPr>
    </w:p>
    <w:p w:rsidR="008F54CC" w:rsidRPr="001164EF" w:rsidRDefault="00753614" w:rsidP="000C3D01">
      <w:pPr>
        <w:pStyle w:val="Textkrper2"/>
        <w:tabs>
          <w:tab w:val="left" w:pos="8460"/>
        </w:tabs>
        <w:spacing w:after="240" w:line="276" w:lineRule="auto"/>
        <w:ind w:right="851"/>
        <w:rPr>
          <w:rFonts w:ascii="Calibri" w:hAnsi="Calibri" w:cs="Calibri"/>
          <w:sz w:val="22"/>
          <w:szCs w:val="22"/>
        </w:rPr>
      </w:pPr>
      <w:r w:rsidRPr="00753614">
        <w:rPr>
          <w:rFonts w:ascii="Calibri" w:hAnsi="Calibri" w:cs="Calibri"/>
          <w:szCs w:val="32"/>
        </w:rPr>
        <w:t xml:space="preserve">Tote Biber und </w:t>
      </w:r>
      <w:r w:rsidR="009B71C1">
        <w:rPr>
          <w:rFonts w:ascii="Calibri" w:hAnsi="Calibri" w:cs="Calibri"/>
          <w:szCs w:val="32"/>
        </w:rPr>
        <w:t>Immobilienhai</w:t>
      </w:r>
      <w:r w:rsidR="008F54CC" w:rsidRPr="001164EF">
        <w:rPr>
          <w:rFonts w:ascii="Calibri" w:hAnsi="Calibri" w:cs="Calibri"/>
          <w:szCs w:val="32"/>
        </w:rPr>
        <w:br/>
      </w:r>
      <w:r w:rsidRPr="00753614">
        <w:rPr>
          <w:rFonts w:ascii="Calibri" w:hAnsi="Calibri" w:cs="Calibri"/>
          <w:sz w:val="22"/>
          <w:szCs w:val="22"/>
        </w:rPr>
        <w:t>Der dritte Fall für die Aachener Kommissare Fett und Schmelzer</w:t>
      </w:r>
    </w:p>
    <w:p w:rsidR="008F54CC" w:rsidRDefault="00753614" w:rsidP="00753614">
      <w:pPr>
        <w:tabs>
          <w:tab w:val="left" w:pos="9000"/>
        </w:tabs>
        <w:spacing w:before="120" w:line="276" w:lineRule="auto"/>
        <w:ind w:right="680"/>
        <w:rPr>
          <w:rFonts w:ascii="Calibri" w:hAnsi="Calibri" w:cs="Calibri"/>
          <w:sz w:val="22"/>
          <w:szCs w:val="22"/>
        </w:rPr>
      </w:pPr>
      <w:r w:rsidRPr="00753614">
        <w:rPr>
          <w:rFonts w:ascii="Calibri" w:hAnsi="Calibri" w:cs="Calibri"/>
          <w:sz w:val="22"/>
          <w:szCs w:val="22"/>
        </w:rPr>
        <w:t xml:space="preserve">Vor etwa dreißig Jahren begann die Wiederansiedlung des Bibers in der Nordeifel rund um die </w:t>
      </w:r>
      <w:proofErr w:type="spellStart"/>
      <w:r w:rsidRPr="00753614">
        <w:rPr>
          <w:rFonts w:ascii="Calibri" w:hAnsi="Calibri" w:cs="Calibri"/>
          <w:sz w:val="22"/>
          <w:szCs w:val="22"/>
        </w:rPr>
        <w:t>Rur</w:t>
      </w:r>
      <w:proofErr w:type="spellEnd"/>
      <w:r w:rsidRPr="00753614">
        <w:rPr>
          <w:rFonts w:ascii="Calibri" w:hAnsi="Calibri" w:cs="Calibri"/>
          <w:sz w:val="22"/>
          <w:szCs w:val="22"/>
        </w:rPr>
        <w:t>. Dort sind die Natur und die Wildtiere streng geschützt. Im einige Kilometer entfernten Hambacher Forst schwelt dagegen seit Jahren der Konflikt zwischen Braunk</w:t>
      </w:r>
      <w:r>
        <w:rPr>
          <w:rFonts w:ascii="Calibri" w:hAnsi="Calibri" w:cs="Calibri"/>
          <w:sz w:val="22"/>
          <w:szCs w:val="22"/>
        </w:rPr>
        <w:t xml:space="preserve">ohletagebau und Naturschützern. </w:t>
      </w:r>
      <w:r w:rsidRPr="00753614">
        <w:rPr>
          <w:rFonts w:ascii="Calibri" w:hAnsi="Calibri" w:cs="Calibri"/>
          <w:sz w:val="22"/>
          <w:szCs w:val="22"/>
        </w:rPr>
        <w:t xml:space="preserve">Beide liefern die Grundlage für Olaf Müllers neuen Krimi »Tote Biber schlafen nicht«. </w:t>
      </w:r>
      <w:r w:rsidR="003F2748">
        <w:rPr>
          <w:rFonts w:ascii="Calibri" w:hAnsi="Calibri" w:cs="Calibri"/>
          <w:sz w:val="22"/>
          <w:szCs w:val="22"/>
        </w:rPr>
        <w:t>Darin werfen der Tod</w:t>
      </w:r>
      <w:r w:rsidR="009B71C1">
        <w:rPr>
          <w:rFonts w:ascii="Calibri" w:hAnsi="Calibri" w:cs="Calibri"/>
          <w:sz w:val="22"/>
          <w:szCs w:val="22"/>
        </w:rPr>
        <w:t xml:space="preserve"> des </w:t>
      </w:r>
      <w:r w:rsidRPr="00753614">
        <w:rPr>
          <w:rFonts w:ascii="Calibri" w:hAnsi="Calibri" w:cs="Calibri"/>
          <w:sz w:val="22"/>
          <w:szCs w:val="22"/>
        </w:rPr>
        <w:t>Biberexperte</w:t>
      </w:r>
      <w:r w:rsidR="009B71C1">
        <w:rPr>
          <w:rFonts w:ascii="Calibri" w:hAnsi="Calibri" w:cs="Calibri"/>
          <w:sz w:val="22"/>
          <w:szCs w:val="22"/>
        </w:rPr>
        <w:t>n</w:t>
      </w:r>
      <w:r w:rsidRPr="00753614">
        <w:rPr>
          <w:rFonts w:ascii="Calibri" w:hAnsi="Calibri" w:cs="Calibri"/>
          <w:sz w:val="22"/>
          <w:szCs w:val="22"/>
        </w:rPr>
        <w:t xml:space="preserve"> Prof</w:t>
      </w:r>
      <w:r w:rsidR="009B71C1">
        <w:rPr>
          <w:rFonts w:ascii="Calibri" w:hAnsi="Calibri" w:cs="Calibri"/>
          <w:sz w:val="22"/>
          <w:szCs w:val="22"/>
        </w:rPr>
        <w:t>.</w:t>
      </w:r>
      <w:r w:rsidRPr="00753614">
        <w:rPr>
          <w:rFonts w:ascii="Calibri" w:hAnsi="Calibri" w:cs="Calibri"/>
          <w:sz w:val="22"/>
          <w:szCs w:val="22"/>
        </w:rPr>
        <w:t xml:space="preserve"> Haberstock </w:t>
      </w:r>
      <w:r w:rsidR="009B71C1">
        <w:rPr>
          <w:rFonts w:ascii="Calibri" w:hAnsi="Calibri" w:cs="Calibri"/>
          <w:sz w:val="22"/>
          <w:szCs w:val="22"/>
        </w:rPr>
        <w:t>in Krakau und des Immobilienhais</w:t>
      </w:r>
      <w:r w:rsidRPr="00753614">
        <w:rPr>
          <w:rFonts w:ascii="Calibri" w:hAnsi="Calibri" w:cs="Calibri"/>
          <w:sz w:val="22"/>
          <w:szCs w:val="22"/>
        </w:rPr>
        <w:t xml:space="preserve"> Dr. Wilfried Brauers in Vogelsang </w:t>
      </w:r>
      <w:r w:rsidR="009B71C1">
        <w:rPr>
          <w:rFonts w:ascii="Calibri" w:hAnsi="Calibri" w:cs="Calibri"/>
          <w:sz w:val="22"/>
          <w:szCs w:val="22"/>
        </w:rPr>
        <w:t>Rätsel auf</w:t>
      </w:r>
      <w:r w:rsidRPr="00753614">
        <w:rPr>
          <w:rFonts w:ascii="Calibri" w:hAnsi="Calibri" w:cs="Calibri"/>
          <w:sz w:val="22"/>
          <w:szCs w:val="22"/>
        </w:rPr>
        <w:t>. Die Ermittlungen führen die Aachener Kommissare Fett und Schmelzer von der Eifel über Aachen bis in die Aktivistenlager des Hambacher Forstes. Als sie die Verbindung zwischen den beiden Toten erkennen, stecken sie schon tief in einem Netz aus Gier, Rache und extremen Gedankengut. Olaf Müller entwirft einen Krimi rund um die hochaktuellen Themen Naturschutz, Kapitalismus und Extremismus. Der Autor verbindet einen spannenden Fall mit reichlich Lokalkolorit und zeigt, welche Auswirkungen Idealismus haben kann, der in falsche Bahnen gelenkt wird.</w:t>
      </w:r>
    </w:p>
    <w:p w:rsidR="008F54CC" w:rsidRDefault="008F54CC" w:rsidP="00753614">
      <w:pPr>
        <w:tabs>
          <w:tab w:val="left" w:pos="9000"/>
        </w:tabs>
        <w:spacing w:line="276" w:lineRule="auto"/>
        <w:ind w:right="680"/>
        <w:rPr>
          <w:rFonts w:ascii="Calibri" w:hAnsi="Calibri" w:cs="Calibri"/>
          <w:sz w:val="22"/>
          <w:szCs w:val="22"/>
        </w:rPr>
      </w:pPr>
    </w:p>
    <w:p w:rsidR="008F54CC" w:rsidRPr="002B767E" w:rsidRDefault="008F54CC" w:rsidP="00753614">
      <w:pPr>
        <w:tabs>
          <w:tab w:val="left" w:pos="9000"/>
        </w:tabs>
        <w:spacing w:line="276" w:lineRule="auto"/>
        <w:ind w:right="680"/>
        <w:rPr>
          <w:rFonts w:ascii="Calibri" w:hAnsi="Calibri" w:cs="Calibri"/>
          <w:b/>
          <w:sz w:val="22"/>
          <w:szCs w:val="22"/>
        </w:rPr>
      </w:pPr>
      <w:r w:rsidRPr="002B767E">
        <w:rPr>
          <w:rFonts w:ascii="Calibri" w:hAnsi="Calibri" w:cs="Calibri"/>
          <w:b/>
          <w:sz w:val="22"/>
          <w:szCs w:val="22"/>
        </w:rPr>
        <w:t>Zum Buch</w:t>
      </w:r>
    </w:p>
    <w:p w:rsidR="008F54CC" w:rsidRDefault="008F54CC" w:rsidP="00753614">
      <w:pPr>
        <w:tabs>
          <w:tab w:val="left" w:pos="9000"/>
        </w:tabs>
        <w:spacing w:line="276" w:lineRule="auto"/>
        <w:ind w:right="680"/>
        <w:rPr>
          <w:rFonts w:ascii="Calibri" w:hAnsi="Calibri" w:cs="Calibri"/>
          <w:sz w:val="22"/>
          <w:szCs w:val="22"/>
        </w:rPr>
      </w:pPr>
      <w:r w:rsidRPr="00F513AD">
        <w:rPr>
          <w:rFonts w:ascii="Calibri" w:hAnsi="Calibri" w:cs="Calibri"/>
          <w:noProof/>
          <w:sz w:val="22"/>
          <w:szCs w:val="22"/>
        </w:rPr>
        <w:t>Ein bekannter Aachener Immobilienhai hängt tot an der Victor-Neels-Brücke in Vogelsang, in Krakau wird ein Professor der RWTH Aachen tot aufgefunden und im Hambacher Forst eskaliert die Gewalt. Kommissar Fett und sein Kollege Schmelzer ermitteln in Aachen, Düren, Heimbach, Vogelsang und Moresnet. Sie stoßen auf ein ganzes Bündel an Motiven: Eifersucht, Rache, Konkurrenz. Als im Kloster Steinfeld ein weiterer Toter gefunden wird, entdecken die Kommissare unheimliche Verbindungen zwischen den Fällen …</w:t>
      </w:r>
    </w:p>
    <w:p w:rsidR="008F54CC" w:rsidRDefault="008F54CC" w:rsidP="00753614">
      <w:pPr>
        <w:tabs>
          <w:tab w:val="left" w:pos="9000"/>
        </w:tabs>
        <w:spacing w:line="276" w:lineRule="auto"/>
        <w:ind w:right="680"/>
        <w:rPr>
          <w:rFonts w:ascii="Calibri" w:hAnsi="Calibri" w:cs="Calibri"/>
          <w:sz w:val="22"/>
          <w:szCs w:val="22"/>
        </w:rPr>
      </w:pPr>
    </w:p>
    <w:p w:rsidR="008F54CC" w:rsidRPr="00F81D87" w:rsidRDefault="008F54CC" w:rsidP="00753614">
      <w:pPr>
        <w:tabs>
          <w:tab w:val="left" w:pos="9000"/>
        </w:tabs>
        <w:spacing w:line="276" w:lineRule="auto"/>
        <w:ind w:right="680"/>
        <w:rPr>
          <w:rFonts w:ascii="Calibri" w:hAnsi="Calibri" w:cs="Calibri"/>
          <w:b/>
          <w:sz w:val="22"/>
          <w:szCs w:val="22"/>
        </w:rPr>
      </w:pPr>
      <w:r w:rsidRPr="00F513AD">
        <w:rPr>
          <w:rFonts w:ascii="Calibri" w:hAnsi="Calibri" w:cs="Calibri"/>
          <w:b/>
          <w:noProof/>
          <w:sz w:val="22"/>
          <w:szCs w:val="22"/>
        </w:rPr>
        <w:t>Der Autor</w:t>
      </w:r>
    </w:p>
    <w:p w:rsidR="008F54CC" w:rsidRDefault="008F54CC" w:rsidP="00753614">
      <w:pPr>
        <w:tabs>
          <w:tab w:val="left" w:pos="9000"/>
        </w:tabs>
        <w:spacing w:line="276" w:lineRule="auto"/>
        <w:ind w:right="680"/>
        <w:rPr>
          <w:rFonts w:ascii="Calibri" w:hAnsi="Calibri" w:cs="Calibri"/>
          <w:noProof/>
          <w:sz w:val="22"/>
          <w:szCs w:val="22"/>
        </w:rPr>
      </w:pPr>
      <w:r w:rsidRPr="00F513AD">
        <w:rPr>
          <w:rFonts w:ascii="Calibri" w:hAnsi="Calibri" w:cs="Calibri"/>
          <w:noProof/>
          <w:sz w:val="22"/>
          <w:szCs w:val="22"/>
        </w:rPr>
        <w:t>Olaf Müller wurde 1959 in Düren geboren. Er ist gelernter Buchhändler und studierte Germanistik sowie Komparatistik an der RWTH in Aachen. Seit 2007 leitet er den Kulturbetrieb der Stadt Aachen. Sprachreisen führten ihn oft nach Frankreich, Italien, Spanien sowie Polen und Austauschprojekte in Aachens Partnerstädte Arlington (USA), Kostroma (Russland) und Reims (Frankreich). Olaf Müller hält Vorträge u.a. zum Thema Heimat und Identität. Als Segelflieger kennt er die Eifel aus der</w:t>
      </w:r>
      <w:r w:rsidR="006754C7">
        <w:rPr>
          <w:rFonts w:ascii="Calibri" w:hAnsi="Calibri" w:cs="Calibri"/>
          <w:noProof/>
          <w:sz w:val="22"/>
          <w:szCs w:val="22"/>
        </w:rPr>
        <w:t xml:space="preserve"> Luft, als Wanderer vom Boden. »Tote Biber s</w:t>
      </w:r>
      <w:r w:rsidR="00331B99">
        <w:rPr>
          <w:rFonts w:ascii="Calibri" w:hAnsi="Calibri" w:cs="Calibri"/>
          <w:noProof/>
          <w:sz w:val="22"/>
          <w:szCs w:val="22"/>
        </w:rPr>
        <w:t>chlafen</w:t>
      </w:r>
      <w:bookmarkStart w:id="0" w:name="_GoBack"/>
      <w:bookmarkEnd w:id="0"/>
      <w:r w:rsidR="006754C7">
        <w:rPr>
          <w:rFonts w:ascii="Calibri" w:hAnsi="Calibri" w:cs="Calibri"/>
          <w:noProof/>
          <w:sz w:val="22"/>
          <w:szCs w:val="22"/>
        </w:rPr>
        <w:t xml:space="preserve"> nicht« ist nach »Rurschatten«, »</w:t>
      </w:r>
      <w:r w:rsidRPr="00F513AD">
        <w:rPr>
          <w:rFonts w:ascii="Calibri" w:hAnsi="Calibri" w:cs="Calibri"/>
          <w:noProof/>
          <w:sz w:val="22"/>
          <w:szCs w:val="22"/>
        </w:rPr>
        <w:t>Allerseelenschlach</w:t>
      </w:r>
      <w:r w:rsidR="006754C7">
        <w:rPr>
          <w:rFonts w:ascii="Calibri" w:hAnsi="Calibri" w:cs="Calibri"/>
          <w:noProof/>
          <w:sz w:val="22"/>
          <w:szCs w:val="22"/>
        </w:rPr>
        <w:t>t« und »Die Macht am Rhein«</w:t>
      </w:r>
      <w:r w:rsidRPr="00F513AD">
        <w:rPr>
          <w:rFonts w:ascii="Calibri" w:hAnsi="Calibri" w:cs="Calibri"/>
          <w:noProof/>
          <w:sz w:val="22"/>
          <w:szCs w:val="22"/>
        </w:rPr>
        <w:t xml:space="preserve"> (gemeinsam mit Maren Friedlaender) sein vierter Kriminalroman im Gmeiner-Verlag.</w:t>
      </w:r>
    </w:p>
    <w:p w:rsidR="00753614" w:rsidRPr="00C008CA" w:rsidRDefault="00753614" w:rsidP="00753614">
      <w:pPr>
        <w:tabs>
          <w:tab w:val="left" w:pos="9000"/>
        </w:tabs>
        <w:spacing w:line="276" w:lineRule="auto"/>
        <w:ind w:right="680"/>
        <w:rPr>
          <w:rFonts w:ascii="Calibri" w:hAnsi="Calibri" w:cs="Calibri"/>
          <w:sz w:val="22"/>
          <w:szCs w:val="22"/>
        </w:rPr>
      </w:pPr>
    </w:p>
    <w:p w:rsidR="008F54CC" w:rsidRPr="00C008CA" w:rsidRDefault="008F54CC" w:rsidP="003A2E32">
      <w:pPr>
        <w:tabs>
          <w:tab w:val="left" w:pos="9000"/>
        </w:tabs>
        <w:ind w:right="851"/>
        <w:rPr>
          <w:rFonts w:ascii="Calibri" w:hAnsi="Calibri" w:cs="Calibri"/>
          <w:b/>
          <w:sz w:val="22"/>
          <w:szCs w:val="22"/>
        </w:rPr>
      </w:pPr>
    </w:p>
    <w:p w:rsidR="008F54CC" w:rsidRPr="002A5144" w:rsidRDefault="008F54CC" w:rsidP="003A2E32">
      <w:pPr>
        <w:tabs>
          <w:tab w:val="left" w:pos="9000"/>
        </w:tabs>
        <w:ind w:right="851"/>
        <w:rPr>
          <w:rFonts w:ascii="Calibri" w:hAnsi="Calibri" w:cs="Calibri"/>
          <w:b/>
          <w:sz w:val="22"/>
          <w:szCs w:val="22"/>
        </w:rPr>
      </w:pPr>
      <w:r w:rsidRPr="00F513AD">
        <w:rPr>
          <w:rFonts w:ascii="Calibri" w:hAnsi="Calibri" w:cs="Calibri"/>
          <w:b/>
          <w:noProof/>
          <w:sz w:val="22"/>
          <w:szCs w:val="22"/>
        </w:rPr>
        <w:t>Tote Biber schlafen nicht</w:t>
      </w:r>
    </w:p>
    <w:p w:rsidR="008F54CC" w:rsidRPr="002A5144" w:rsidRDefault="008F54CC" w:rsidP="003A2E32">
      <w:pPr>
        <w:tabs>
          <w:tab w:val="left" w:pos="9000"/>
        </w:tabs>
        <w:ind w:right="851"/>
        <w:rPr>
          <w:rFonts w:ascii="Calibri" w:hAnsi="Calibri" w:cs="Calibri"/>
          <w:b/>
          <w:sz w:val="22"/>
          <w:szCs w:val="22"/>
        </w:rPr>
      </w:pPr>
      <w:r w:rsidRPr="00F513AD">
        <w:rPr>
          <w:rFonts w:ascii="Calibri" w:hAnsi="Calibri" w:cs="Calibri"/>
          <w:b/>
          <w:noProof/>
          <w:sz w:val="22"/>
          <w:szCs w:val="22"/>
        </w:rPr>
        <w:t>Olaf Müller</w:t>
      </w:r>
    </w:p>
    <w:p w:rsidR="008F54CC" w:rsidRPr="00DE6A5D" w:rsidRDefault="008F54CC" w:rsidP="002B767E">
      <w:pPr>
        <w:tabs>
          <w:tab w:val="left" w:pos="9000"/>
        </w:tabs>
        <w:ind w:right="851"/>
        <w:rPr>
          <w:rFonts w:ascii="Calibri" w:hAnsi="Calibri" w:cs="Calibri"/>
          <w:b/>
          <w:bCs/>
          <w:sz w:val="22"/>
          <w:szCs w:val="22"/>
        </w:rPr>
      </w:pPr>
      <w:r w:rsidRPr="00F513AD">
        <w:rPr>
          <w:rFonts w:ascii="Calibri" w:hAnsi="Calibri" w:cs="Calibri"/>
          <w:b/>
          <w:bCs/>
          <w:noProof/>
          <w:sz w:val="22"/>
          <w:szCs w:val="22"/>
        </w:rPr>
        <w:t>247</w:t>
      </w:r>
      <w:r w:rsidRPr="002A5144">
        <w:rPr>
          <w:rFonts w:ascii="Calibri" w:hAnsi="Calibri" w:cs="Calibri"/>
          <w:b/>
          <w:bCs/>
          <w:sz w:val="22"/>
          <w:szCs w:val="22"/>
        </w:rPr>
        <w:t xml:space="preserve"> Seiten</w:t>
      </w:r>
    </w:p>
    <w:p w:rsidR="008F54CC" w:rsidRPr="00DE6A5D" w:rsidRDefault="008F54CC" w:rsidP="00CF00FE">
      <w:pPr>
        <w:tabs>
          <w:tab w:val="left" w:pos="9000"/>
        </w:tabs>
        <w:ind w:right="851"/>
        <w:rPr>
          <w:rFonts w:ascii="Calibri" w:hAnsi="Calibri" w:cs="Calibri"/>
          <w:b/>
          <w:bCs/>
          <w:sz w:val="22"/>
          <w:szCs w:val="22"/>
        </w:rPr>
      </w:pPr>
      <w:r w:rsidRPr="00DE6A5D">
        <w:rPr>
          <w:rFonts w:ascii="Calibri" w:hAnsi="Calibri" w:cs="Calibri"/>
          <w:b/>
          <w:bCs/>
          <w:sz w:val="22"/>
          <w:szCs w:val="22"/>
        </w:rPr>
        <w:t xml:space="preserve">EUR </w:t>
      </w:r>
      <w:r w:rsidRPr="00F513AD">
        <w:rPr>
          <w:rFonts w:ascii="Calibri" w:hAnsi="Calibri" w:cs="Calibri"/>
          <w:b/>
          <w:bCs/>
          <w:noProof/>
          <w:sz w:val="22"/>
          <w:szCs w:val="22"/>
        </w:rPr>
        <w:t>12</w:t>
      </w:r>
      <w:r w:rsidRPr="00DE6A5D">
        <w:rPr>
          <w:rFonts w:ascii="Calibri" w:hAnsi="Calibri" w:cs="Calibri"/>
          <w:b/>
          <w:bCs/>
          <w:sz w:val="22"/>
          <w:szCs w:val="22"/>
        </w:rPr>
        <w:t xml:space="preserve">,00 [D] / EUR </w:t>
      </w:r>
      <w:r w:rsidRPr="00F513AD">
        <w:rPr>
          <w:rFonts w:ascii="Calibri" w:hAnsi="Calibri" w:cs="Calibri"/>
          <w:b/>
          <w:bCs/>
          <w:noProof/>
          <w:sz w:val="22"/>
          <w:szCs w:val="22"/>
        </w:rPr>
        <w:t>12,4</w:t>
      </w:r>
      <w:r w:rsidRPr="00DE6A5D">
        <w:rPr>
          <w:rFonts w:ascii="Calibri" w:hAnsi="Calibri" w:cs="Calibri"/>
          <w:b/>
          <w:bCs/>
          <w:sz w:val="22"/>
          <w:szCs w:val="22"/>
        </w:rPr>
        <w:t>0 [A]</w:t>
      </w:r>
    </w:p>
    <w:p w:rsidR="008F54CC" w:rsidRPr="00C85498" w:rsidRDefault="008F54CC" w:rsidP="00CF00FE">
      <w:pPr>
        <w:tabs>
          <w:tab w:val="left" w:pos="9000"/>
        </w:tabs>
        <w:ind w:right="851"/>
        <w:rPr>
          <w:rFonts w:ascii="Calibri" w:hAnsi="Calibri" w:cs="Calibri"/>
          <w:b/>
          <w:bCs/>
          <w:sz w:val="22"/>
          <w:szCs w:val="22"/>
        </w:rPr>
      </w:pPr>
      <w:r w:rsidRPr="00C85498">
        <w:rPr>
          <w:rFonts w:ascii="Calibri" w:hAnsi="Calibri" w:cs="Calibri"/>
          <w:b/>
          <w:bCs/>
          <w:sz w:val="22"/>
          <w:szCs w:val="22"/>
        </w:rPr>
        <w:t xml:space="preserve">ISBN </w:t>
      </w:r>
      <w:r w:rsidRPr="00C85498">
        <w:rPr>
          <w:rFonts w:ascii="Calibri" w:hAnsi="Calibri" w:cs="Calibri"/>
          <w:b/>
          <w:bCs/>
          <w:noProof/>
          <w:sz w:val="22"/>
          <w:szCs w:val="22"/>
        </w:rPr>
        <w:t>978-3-8392-2766-4</w:t>
      </w:r>
    </w:p>
    <w:p w:rsidR="008F54CC" w:rsidRPr="001164EF" w:rsidRDefault="008F54CC"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00C85498">
        <w:rPr>
          <w:rFonts w:ascii="Calibri" w:hAnsi="Calibri" w:cs="Calibri"/>
          <w:b/>
          <w:bCs/>
          <w:noProof/>
          <w:sz w:val="22"/>
          <w:szCs w:val="22"/>
        </w:rPr>
        <w:t xml:space="preserve">8. Juli </w:t>
      </w:r>
      <w:r>
        <w:rPr>
          <w:rFonts w:ascii="Calibri" w:hAnsi="Calibri" w:cs="Calibri"/>
          <w:b/>
          <w:bCs/>
          <w:noProof/>
          <w:sz w:val="22"/>
          <w:szCs w:val="22"/>
        </w:rPr>
        <w:t>2020</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8F54CC" w:rsidRDefault="008F54CC" w:rsidP="001164EF">
      <w:pPr>
        <w:tabs>
          <w:tab w:val="left" w:pos="9000"/>
        </w:tabs>
        <w:ind w:right="851"/>
        <w:rPr>
          <w:rFonts w:ascii="Calibri" w:hAnsi="Calibri" w:cs="Calibri"/>
          <w:bCs/>
          <w:sz w:val="22"/>
          <w:szCs w:val="22"/>
        </w:rPr>
      </w:pPr>
    </w:p>
    <w:p w:rsidR="008F54CC" w:rsidRPr="000C3D01" w:rsidRDefault="008F54CC"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8F54CC" w:rsidRPr="001164EF" w:rsidRDefault="008F54CC" w:rsidP="001164EF">
      <w:pPr>
        <w:tabs>
          <w:tab w:val="left" w:pos="9000"/>
        </w:tabs>
        <w:ind w:right="851"/>
        <w:rPr>
          <w:rFonts w:ascii="Calibri" w:hAnsi="Calibri" w:cs="Calibri"/>
          <w:sz w:val="22"/>
          <w:szCs w:val="22"/>
        </w:rPr>
      </w:pPr>
      <w:r>
        <w:rPr>
          <w:rFonts w:ascii="Calibri" w:hAnsi="Calibri" w:cs="Calibri"/>
          <w:sz w:val="22"/>
          <w:szCs w:val="22"/>
        </w:rPr>
        <w:t>Petra Asprion</w:t>
      </w:r>
    </w:p>
    <w:p w:rsidR="008F54CC" w:rsidRPr="001164EF" w:rsidRDefault="008F54CC"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8F54CC" w:rsidRPr="001164EF" w:rsidRDefault="008F54CC"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8F54CC" w:rsidRPr="001164EF" w:rsidRDefault="008F54CC"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8F54CC" w:rsidRPr="00784DDE" w:rsidRDefault="008F54CC"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8F54CC" w:rsidRPr="00937B92" w:rsidRDefault="008F54CC"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8F54CC" w:rsidRPr="00C85498" w:rsidRDefault="008F54CC" w:rsidP="001164EF">
      <w:pPr>
        <w:tabs>
          <w:tab w:val="left" w:pos="9000"/>
        </w:tabs>
        <w:ind w:right="851"/>
        <w:rPr>
          <w:rFonts w:ascii="Calibri" w:hAnsi="Calibri" w:cs="Calibri"/>
          <w:sz w:val="22"/>
          <w:szCs w:val="22"/>
          <w:lang w:val="fr-FR"/>
        </w:rPr>
      </w:pPr>
      <w:r w:rsidRPr="00C85498">
        <w:rPr>
          <w:rFonts w:ascii="Calibri" w:hAnsi="Calibri" w:cs="Calibri"/>
          <w:sz w:val="22"/>
          <w:szCs w:val="22"/>
          <w:lang w:val="fr-FR"/>
        </w:rPr>
        <w:t>www.gmeiner-verlag.de</w:t>
      </w:r>
    </w:p>
    <w:p w:rsidR="008F54CC" w:rsidRPr="00C85498" w:rsidRDefault="008F54CC" w:rsidP="001164EF">
      <w:pPr>
        <w:tabs>
          <w:tab w:val="left" w:pos="9000"/>
        </w:tabs>
        <w:ind w:right="851"/>
        <w:rPr>
          <w:rFonts w:ascii="Calibri" w:hAnsi="Calibri" w:cs="Calibri"/>
          <w:sz w:val="22"/>
          <w:szCs w:val="22"/>
          <w:lang w:val="fr-FR"/>
        </w:rPr>
      </w:pPr>
    </w:p>
    <w:p w:rsidR="008F54CC" w:rsidRPr="00937B92" w:rsidRDefault="008F54CC" w:rsidP="001164EF">
      <w:pPr>
        <w:tabs>
          <w:tab w:val="left" w:pos="9000"/>
        </w:tabs>
        <w:ind w:right="851"/>
        <w:rPr>
          <w:rFonts w:ascii="Calibri" w:hAnsi="Calibri" w:cs="Calibri"/>
          <w:b/>
          <w:sz w:val="22"/>
          <w:szCs w:val="22"/>
        </w:rPr>
      </w:pPr>
      <w:r w:rsidRPr="00937B92">
        <w:rPr>
          <w:rFonts w:ascii="Calibri" w:hAnsi="Calibri" w:cs="Calibri"/>
          <w:b/>
          <w:sz w:val="22"/>
          <w:szCs w:val="22"/>
        </w:rPr>
        <w:t>Cover und Autorenfoto zum Download</w:t>
      </w:r>
    </w:p>
    <w:p w:rsidR="008F54CC" w:rsidRPr="001164EF" w:rsidRDefault="008F54CC" w:rsidP="001164EF">
      <w:pPr>
        <w:tabs>
          <w:tab w:val="left" w:pos="9000"/>
        </w:tabs>
        <w:ind w:right="851"/>
        <w:rPr>
          <w:rFonts w:ascii="Calibri" w:hAnsi="Calibri" w:cs="Calibri"/>
          <w:sz w:val="22"/>
          <w:szCs w:val="22"/>
        </w:rPr>
      </w:pPr>
    </w:p>
    <w:p w:rsidR="008F54CC" w:rsidRPr="006754C7" w:rsidRDefault="00F12CA7" w:rsidP="001164EF">
      <w:pPr>
        <w:spacing w:line="360" w:lineRule="auto"/>
        <w:ind w:right="851"/>
        <w:rPr>
          <w:rFonts w:ascii="Calibri" w:hAnsi="Calibri" w:cs="Calibri"/>
          <w:sz w:val="22"/>
          <w:szCs w:val="22"/>
          <w:lang w:val="fr-FR"/>
        </w:rPr>
      </w:pPr>
      <w:r>
        <w:rPr>
          <w:noProof/>
        </w:rPr>
        <w:drawing>
          <wp:inline distT="0" distB="0" distL="0" distR="0">
            <wp:extent cx="1565931" cy="2619375"/>
            <wp:effectExtent l="0" t="0" r="0" b="0"/>
            <wp:docPr id="3" name="Grafik 3" descr="Tote Biber schlafen nich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e Biber schlafen nich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5931" cy="2619375"/>
                    </a:xfrm>
                    <a:prstGeom prst="rect">
                      <a:avLst/>
                    </a:prstGeom>
                    <a:noFill/>
                    <a:ln>
                      <a:noFill/>
                    </a:ln>
                  </pic:spPr>
                </pic:pic>
              </a:graphicData>
            </a:graphic>
          </wp:inline>
        </w:drawing>
      </w:r>
      <w:r>
        <w:rPr>
          <w:rFonts w:ascii="Calibri" w:hAnsi="Calibri"/>
          <w:b/>
          <w:sz w:val="22"/>
          <w:szCs w:val="22"/>
        </w:rPr>
        <w:t xml:space="preserve"> </w:t>
      </w:r>
      <w:r>
        <w:rPr>
          <w:rFonts w:ascii="Calibri" w:hAnsi="Calibri"/>
          <w:b/>
          <w:sz w:val="22"/>
          <w:szCs w:val="22"/>
        </w:rPr>
        <w:tab/>
      </w:r>
      <w:r>
        <w:rPr>
          <w:noProof/>
        </w:rPr>
        <w:drawing>
          <wp:inline distT="0" distB="0" distL="0" distR="0">
            <wp:extent cx="1870982" cy="2619375"/>
            <wp:effectExtent l="0" t="0" r="0" b="0"/>
            <wp:docPr id="4" name="Grafik 4" descr="Olaf Müll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af Müll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0982" cy="2619375"/>
                    </a:xfrm>
                    <a:prstGeom prst="rect">
                      <a:avLst/>
                    </a:prstGeom>
                    <a:noFill/>
                    <a:ln>
                      <a:noFill/>
                    </a:ln>
                  </pic:spPr>
                </pic:pic>
              </a:graphicData>
            </a:graphic>
          </wp:inline>
        </w:drawing>
      </w:r>
      <w:r>
        <w:rPr>
          <w:rFonts w:ascii="Calibri" w:hAnsi="Calibri"/>
          <w:b/>
          <w:sz w:val="22"/>
          <w:szCs w:val="22"/>
        </w:rPr>
        <w:tab/>
      </w:r>
      <w:r>
        <w:rPr>
          <w:rFonts w:ascii="Calibri" w:hAnsi="Calibri"/>
          <w:b/>
          <w:sz w:val="22"/>
          <w:szCs w:val="22"/>
        </w:rPr>
        <w:tab/>
      </w:r>
      <w:r>
        <w:rPr>
          <w:rFonts w:ascii="Calibri" w:hAnsi="Calibri"/>
          <w:b/>
          <w:sz w:val="22"/>
          <w:szCs w:val="22"/>
        </w:rPr>
        <w:tab/>
      </w:r>
      <w:r w:rsidR="006754C7">
        <w:rPr>
          <w:rFonts w:ascii="Calibri" w:hAnsi="Calibri" w:cs="Calibri"/>
          <w:sz w:val="22"/>
          <w:szCs w:val="22"/>
          <w:lang w:val="fr-FR"/>
        </w:rPr>
        <w:tab/>
      </w:r>
      <w:r w:rsidR="006754C7">
        <w:rPr>
          <w:rFonts w:ascii="Calibri" w:hAnsi="Calibri" w:cs="Calibri"/>
          <w:sz w:val="22"/>
          <w:szCs w:val="22"/>
          <w:lang w:val="fr-FR"/>
        </w:rPr>
        <w:tab/>
      </w:r>
      <w:r w:rsidR="006754C7">
        <w:rPr>
          <w:rFonts w:ascii="Calibri" w:hAnsi="Calibri" w:cs="Calibri"/>
          <w:sz w:val="22"/>
          <w:szCs w:val="22"/>
          <w:lang w:val="fr-FR"/>
        </w:rPr>
        <w:tab/>
      </w:r>
      <w:r w:rsidR="006754C7">
        <w:rPr>
          <w:rFonts w:ascii="Calibri" w:hAnsi="Calibri" w:cs="Calibri"/>
          <w:sz w:val="22"/>
          <w:szCs w:val="22"/>
          <w:lang w:val="fr-FR"/>
        </w:rPr>
        <w:tab/>
      </w:r>
      <w:r w:rsidRPr="006754C7">
        <w:rPr>
          <w:rFonts w:ascii="Calibri" w:hAnsi="Calibri" w:cs="Calibri"/>
          <w:sz w:val="22"/>
          <w:szCs w:val="22"/>
          <w:lang w:val="fr-FR"/>
        </w:rPr>
        <w:t>© Tadeusz Müller</w:t>
      </w:r>
    </w:p>
    <w:p w:rsidR="008F54CC" w:rsidRPr="001164EF" w:rsidRDefault="008F54CC" w:rsidP="001164EF">
      <w:pPr>
        <w:spacing w:line="360" w:lineRule="auto"/>
        <w:ind w:right="851"/>
        <w:rPr>
          <w:rFonts w:ascii="Calibri" w:hAnsi="Calibri"/>
          <w:b/>
          <w:sz w:val="22"/>
          <w:szCs w:val="22"/>
        </w:rPr>
      </w:pPr>
    </w:p>
    <w:p w:rsidR="008F54CC" w:rsidRPr="001164EF" w:rsidRDefault="008F54CC"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8F54CC" w:rsidRPr="00B1269D" w:rsidRDefault="008F54CC" w:rsidP="004D7B44">
      <w:pPr>
        <w:numPr>
          <w:ilvl w:val="0"/>
          <w:numId w:val="1"/>
        </w:numPr>
        <w:spacing w:line="360" w:lineRule="auto"/>
        <w:ind w:right="851"/>
        <w:rPr>
          <w:rFonts w:ascii="Calibri" w:hAnsi="Calibri"/>
          <w:sz w:val="22"/>
          <w:szCs w:val="22"/>
        </w:rPr>
      </w:pPr>
      <w:r w:rsidRPr="00F513AD">
        <w:rPr>
          <w:rFonts w:ascii="Calibri" w:hAnsi="Calibri"/>
          <w:noProof/>
          <w:sz w:val="22"/>
          <w:szCs w:val="22"/>
        </w:rPr>
        <w:t>Olaf Müller</w:t>
      </w:r>
      <w:r w:rsidRPr="00B1269D">
        <w:rPr>
          <w:rFonts w:ascii="Calibri" w:hAnsi="Calibri"/>
          <w:sz w:val="22"/>
          <w:szCs w:val="22"/>
        </w:rPr>
        <w:t xml:space="preserve"> »</w:t>
      </w:r>
      <w:r w:rsidRPr="00F513AD">
        <w:rPr>
          <w:rFonts w:ascii="Calibri" w:hAnsi="Calibri"/>
          <w:noProof/>
          <w:sz w:val="22"/>
          <w:szCs w:val="22"/>
        </w:rPr>
        <w:t>Tote Biber schlafen nicht</w:t>
      </w:r>
      <w:r w:rsidRPr="00B1269D">
        <w:rPr>
          <w:rFonts w:ascii="Calibri" w:hAnsi="Calibri"/>
          <w:sz w:val="22"/>
          <w:szCs w:val="22"/>
        </w:rPr>
        <w:t>«</w:t>
      </w:r>
      <w:r w:rsidRPr="00B1269D">
        <w:rPr>
          <w:rFonts w:ascii="Calibri" w:hAnsi="Calibri"/>
          <w:bCs/>
          <w:sz w:val="22"/>
          <w:szCs w:val="22"/>
        </w:rPr>
        <w:t xml:space="preserve">, </w:t>
      </w:r>
      <w:r w:rsidRPr="00B1269D">
        <w:rPr>
          <w:rFonts w:ascii="Calibri" w:hAnsi="Calibri"/>
          <w:sz w:val="22"/>
          <w:szCs w:val="22"/>
        </w:rPr>
        <w:t xml:space="preserve">ISBN </w:t>
      </w:r>
      <w:r w:rsidRPr="00F513AD">
        <w:rPr>
          <w:rFonts w:ascii="Calibri" w:hAnsi="Calibri"/>
          <w:noProof/>
          <w:sz w:val="22"/>
          <w:szCs w:val="22"/>
        </w:rPr>
        <w:t>978-3-8392-2766-4</w:t>
      </w:r>
    </w:p>
    <w:p w:rsidR="008F54CC" w:rsidRPr="00B1269D" w:rsidRDefault="008F54CC" w:rsidP="001164EF">
      <w:pPr>
        <w:spacing w:line="360" w:lineRule="auto"/>
        <w:ind w:left="360" w:right="851"/>
        <w:rPr>
          <w:rFonts w:ascii="Calibri" w:hAnsi="Calibri"/>
          <w:noProof/>
          <w:sz w:val="22"/>
          <w:szCs w:val="22"/>
        </w:rPr>
      </w:pPr>
    </w:p>
    <w:p w:rsidR="008F54CC" w:rsidRPr="001164EF" w:rsidRDefault="008F54CC" w:rsidP="001164EF">
      <w:pPr>
        <w:spacing w:line="360" w:lineRule="auto"/>
        <w:ind w:right="851"/>
        <w:rPr>
          <w:rFonts w:ascii="Calibri" w:hAnsi="Calibri"/>
          <w:b/>
          <w:sz w:val="22"/>
          <w:szCs w:val="22"/>
        </w:rPr>
      </w:pPr>
      <w:r w:rsidRPr="001164EF">
        <w:rPr>
          <w:rFonts w:ascii="Calibri" w:hAnsi="Calibri"/>
          <w:b/>
          <w:sz w:val="22"/>
          <w:szCs w:val="22"/>
        </w:rPr>
        <w:t>Absender:</w:t>
      </w:r>
    </w:p>
    <w:p w:rsidR="008F54CC" w:rsidRPr="005B36C5" w:rsidRDefault="008F54C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F54CC" w:rsidRPr="005B36C5" w:rsidRDefault="008F54C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8F54CC" w:rsidRPr="005B36C5" w:rsidRDefault="008F54C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F54CC" w:rsidRPr="005B36C5" w:rsidRDefault="008F54C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8F54CC" w:rsidRPr="005B36C5" w:rsidRDefault="008F54C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F54CC" w:rsidRPr="005B36C5" w:rsidRDefault="008F54C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8F54CC" w:rsidRPr="005B36C5" w:rsidRDefault="008F54C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F54CC" w:rsidRPr="005B36C5" w:rsidRDefault="008F54CC"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8F54CC" w:rsidRPr="005B36C5" w:rsidRDefault="008F54C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F54CC" w:rsidRPr="005B36C5" w:rsidRDefault="008F54C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8F54CC" w:rsidRPr="005B36C5" w:rsidRDefault="008F54C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F54CC" w:rsidRPr="005B36C5" w:rsidRDefault="008F54CC"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8F54CC" w:rsidRPr="00AC1BFB" w:rsidRDefault="008F54CC" w:rsidP="00842974">
      <w:pPr>
        <w:tabs>
          <w:tab w:val="left" w:pos="9000"/>
        </w:tabs>
        <w:ind w:right="226"/>
        <w:rPr>
          <w:rFonts w:ascii="Quire Sans Pro Light" w:hAnsi="Quire Sans Pro Light" w:cs="Calibri"/>
          <w:sz w:val="22"/>
          <w:szCs w:val="22"/>
        </w:rPr>
      </w:pPr>
    </w:p>
    <w:p w:rsidR="008F54CC" w:rsidRPr="00AD7145" w:rsidRDefault="008F54CC" w:rsidP="00842974">
      <w:pPr>
        <w:tabs>
          <w:tab w:val="left" w:pos="9000"/>
        </w:tabs>
        <w:ind w:right="226"/>
        <w:rPr>
          <w:rFonts w:ascii="Quire Sans Pro" w:hAnsi="Quire Sans Pro" w:cs="Calibri"/>
          <w:b/>
          <w:sz w:val="22"/>
          <w:szCs w:val="22"/>
        </w:rPr>
      </w:pPr>
    </w:p>
    <w:p w:rsidR="008F54CC" w:rsidRDefault="008F54CC">
      <w:pPr>
        <w:sectPr w:rsidR="008F54CC" w:rsidSect="008F54CC">
          <w:headerReference w:type="default" r:id="rId12"/>
          <w:pgSz w:w="11906" w:h="16838"/>
          <w:pgMar w:top="851" w:right="1417" w:bottom="1134" w:left="1417" w:header="708" w:footer="708" w:gutter="0"/>
          <w:pgNumType w:start="1"/>
          <w:cols w:space="708"/>
          <w:docGrid w:linePitch="360"/>
        </w:sectPr>
      </w:pPr>
    </w:p>
    <w:p w:rsidR="008F54CC" w:rsidRDefault="008F54CC"/>
    <w:sectPr w:rsidR="008F54CC" w:rsidSect="008F54CC">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4CC" w:rsidRDefault="008F54CC" w:rsidP="00A923F4">
      <w:r>
        <w:separator/>
      </w:r>
    </w:p>
  </w:endnote>
  <w:endnote w:type="continuationSeparator" w:id="0">
    <w:p w:rsidR="008F54CC" w:rsidRDefault="008F54CC"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4CC" w:rsidRDefault="008F54CC" w:rsidP="00A923F4">
      <w:r>
        <w:separator/>
      </w:r>
    </w:p>
  </w:footnote>
  <w:footnote w:type="continuationSeparator" w:id="0">
    <w:p w:rsidR="008F54CC" w:rsidRDefault="008F54CC"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4CC" w:rsidRDefault="008F54CC">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932" w:rsidRDefault="00830932">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74"/>
    <w:rsid w:val="000076A8"/>
    <w:rsid w:val="00030DF0"/>
    <w:rsid w:val="00035D3C"/>
    <w:rsid w:val="00051C4E"/>
    <w:rsid w:val="0007604E"/>
    <w:rsid w:val="000833B5"/>
    <w:rsid w:val="000923CA"/>
    <w:rsid w:val="000A1041"/>
    <w:rsid w:val="000A418B"/>
    <w:rsid w:val="000B258E"/>
    <w:rsid w:val="000B2B80"/>
    <w:rsid w:val="000B51C4"/>
    <w:rsid w:val="000C3D01"/>
    <w:rsid w:val="000F45B4"/>
    <w:rsid w:val="00113FCD"/>
    <w:rsid w:val="001164EF"/>
    <w:rsid w:val="00120B42"/>
    <w:rsid w:val="00130025"/>
    <w:rsid w:val="00132714"/>
    <w:rsid w:val="00132B68"/>
    <w:rsid w:val="00135DD5"/>
    <w:rsid w:val="001409B9"/>
    <w:rsid w:val="001467C6"/>
    <w:rsid w:val="00180073"/>
    <w:rsid w:val="0019072F"/>
    <w:rsid w:val="0019341F"/>
    <w:rsid w:val="001A50DA"/>
    <w:rsid w:val="001B6B85"/>
    <w:rsid w:val="001D4E6A"/>
    <w:rsid w:val="001E45C2"/>
    <w:rsid w:val="00201255"/>
    <w:rsid w:val="00214B7A"/>
    <w:rsid w:val="002246C9"/>
    <w:rsid w:val="00244BA1"/>
    <w:rsid w:val="002478D2"/>
    <w:rsid w:val="00253DA5"/>
    <w:rsid w:val="00262D02"/>
    <w:rsid w:val="00276BD1"/>
    <w:rsid w:val="002906E4"/>
    <w:rsid w:val="00290F22"/>
    <w:rsid w:val="002A041B"/>
    <w:rsid w:val="002A5144"/>
    <w:rsid w:val="002A6AC5"/>
    <w:rsid w:val="002B1B5E"/>
    <w:rsid w:val="002B240A"/>
    <w:rsid w:val="002B767E"/>
    <w:rsid w:val="002C545B"/>
    <w:rsid w:val="002D644C"/>
    <w:rsid w:val="002D7638"/>
    <w:rsid w:val="002E46D8"/>
    <w:rsid w:val="002E5ADB"/>
    <w:rsid w:val="002F0E34"/>
    <w:rsid w:val="00303B39"/>
    <w:rsid w:val="00306311"/>
    <w:rsid w:val="00311241"/>
    <w:rsid w:val="00317BAC"/>
    <w:rsid w:val="00331B99"/>
    <w:rsid w:val="00333664"/>
    <w:rsid w:val="00333EB3"/>
    <w:rsid w:val="0033412C"/>
    <w:rsid w:val="00363F21"/>
    <w:rsid w:val="003679EF"/>
    <w:rsid w:val="00376FC0"/>
    <w:rsid w:val="00384524"/>
    <w:rsid w:val="00385AB9"/>
    <w:rsid w:val="00391872"/>
    <w:rsid w:val="003A2A75"/>
    <w:rsid w:val="003A2E32"/>
    <w:rsid w:val="003A5E12"/>
    <w:rsid w:val="003C23DF"/>
    <w:rsid w:val="003C74D6"/>
    <w:rsid w:val="003D1CC8"/>
    <w:rsid w:val="003E0505"/>
    <w:rsid w:val="003E69CF"/>
    <w:rsid w:val="003F2748"/>
    <w:rsid w:val="00400565"/>
    <w:rsid w:val="00407520"/>
    <w:rsid w:val="00407BF6"/>
    <w:rsid w:val="00436054"/>
    <w:rsid w:val="0043624B"/>
    <w:rsid w:val="00446525"/>
    <w:rsid w:val="0044741F"/>
    <w:rsid w:val="00447AFF"/>
    <w:rsid w:val="00452F8D"/>
    <w:rsid w:val="00453235"/>
    <w:rsid w:val="00485FCF"/>
    <w:rsid w:val="00486EB3"/>
    <w:rsid w:val="004878E2"/>
    <w:rsid w:val="00496EB9"/>
    <w:rsid w:val="004A1450"/>
    <w:rsid w:val="004D57E6"/>
    <w:rsid w:val="004D7B44"/>
    <w:rsid w:val="004E353C"/>
    <w:rsid w:val="004E4D5C"/>
    <w:rsid w:val="00502112"/>
    <w:rsid w:val="00504E95"/>
    <w:rsid w:val="005203F9"/>
    <w:rsid w:val="00550E99"/>
    <w:rsid w:val="005513CF"/>
    <w:rsid w:val="005635F0"/>
    <w:rsid w:val="005725F6"/>
    <w:rsid w:val="0058015E"/>
    <w:rsid w:val="00591EDE"/>
    <w:rsid w:val="005B406B"/>
    <w:rsid w:val="005B6CDE"/>
    <w:rsid w:val="005C073C"/>
    <w:rsid w:val="005E47F2"/>
    <w:rsid w:val="006042D3"/>
    <w:rsid w:val="00624814"/>
    <w:rsid w:val="00624FC7"/>
    <w:rsid w:val="0062520D"/>
    <w:rsid w:val="00626007"/>
    <w:rsid w:val="006361E6"/>
    <w:rsid w:val="00660DF0"/>
    <w:rsid w:val="00662C8F"/>
    <w:rsid w:val="006679E4"/>
    <w:rsid w:val="006754C7"/>
    <w:rsid w:val="0067719B"/>
    <w:rsid w:val="00697669"/>
    <w:rsid w:val="006A212E"/>
    <w:rsid w:val="006C3CB2"/>
    <w:rsid w:val="006C5C6A"/>
    <w:rsid w:val="006E4C36"/>
    <w:rsid w:val="00705490"/>
    <w:rsid w:val="00722B94"/>
    <w:rsid w:val="00734608"/>
    <w:rsid w:val="00736DEF"/>
    <w:rsid w:val="00743C39"/>
    <w:rsid w:val="00751884"/>
    <w:rsid w:val="007530C4"/>
    <w:rsid w:val="00753614"/>
    <w:rsid w:val="007571B6"/>
    <w:rsid w:val="007628F2"/>
    <w:rsid w:val="00765750"/>
    <w:rsid w:val="00784DDE"/>
    <w:rsid w:val="00786B2A"/>
    <w:rsid w:val="007A0F0B"/>
    <w:rsid w:val="007A7D50"/>
    <w:rsid w:val="007B629B"/>
    <w:rsid w:val="007B7BEA"/>
    <w:rsid w:val="007E4613"/>
    <w:rsid w:val="007F127E"/>
    <w:rsid w:val="00814AAD"/>
    <w:rsid w:val="00830932"/>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54CC"/>
    <w:rsid w:val="008F7EBA"/>
    <w:rsid w:val="009303A7"/>
    <w:rsid w:val="00936F20"/>
    <w:rsid w:val="009376A4"/>
    <w:rsid w:val="00937B92"/>
    <w:rsid w:val="00953CD7"/>
    <w:rsid w:val="009744AD"/>
    <w:rsid w:val="00982E12"/>
    <w:rsid w:val="009B71C1"/>
    <w:rsid w:val="009C1D35"/>
    <w:rsid w:val="009C4A0F"/>
    <w:rsid w:val="009D37F0"/>
    <w:rsid w:val="009F012E"/>
    <w:rsid w:val="009F7E59"/>
    <w:rsid w:val="00A13D4E"/>
    <w:rsid w:val="00A629A3"/>
    <w:rsid w:val="00A77252"/>
    <w:rsid w:val="00A806DA"/>
    <w:rsid w:val="00A80FB6"/>
    <w:rsid w:val="00A8152D"/>
    <w:rsid w:val="00A923F4"/>
    <w:rsid w:val="00A976E3"/>
    <w:rsid w:val="00AB1EA7"/>
    <w:rsid w:val="00AC378B"/>
    <w:rsid w:val="00AD50A2"/>
    <w:rsid w:val="00AE04FF"/>
    <w:rsid w:val="00AE6B44"/>
    <w:rsid w:val="00B1269D"/>
    <w:rsid w:val="00B22E8B"/>
    <w:rsid w:val="00B259F4"/>
    <w:rsid w:val="00B30B95"/>
    <w:rsid w:val="00B32CF8"/>
    <w:rsid w:val="00B32ED8"/>
    <w:rsid w:val="00B43AD0"/>
    <w:rsid w:val="00B445E6"/>
    <w:rsid w:val="00B53A12"/>
    <w:rsid w:val="00B54427"/>
    <w:rsid w:val="00B66706"/>
    <w:rsid w:val="00B75512"/>
    <w:rsid w:val="00B91600"/>
    <w:rsid w:val="00B92EA5"/>
    <w:rsid w:val="00BA6106"/>
    <w:rsid w:val="00BA7841"/>
    <w:rsid w:val="00BB2B5B"/>
    <w:rsid w:val="00BE2095"/>
    <w:rsid w:val="00BF667C"/>
    <w:rsid w:val="00BF6F4B"/>
    <w:rsid w:val="00C008CA"/>
    <w:rsid w:val="00C1216C"/>
    <w:rsid w:val="00C2022D"/>
    <w:rsid w:val="00C217C4"/>
    <w:rsid w:val="00C2794A"/>
    <w:rsid w:val="00C33122"/>
    <w:rsid w:val="00C354F3"/>
    <w:rsid w:val="00C54456"/>
    <w:rsid w:val="00C85498"/>
    <w:rsid w:val="00C935C9"/>
    <w:rsid w:val="00C960C5"/>
    <w:rsid w:val="00C96299"/>
    <w:rsid w:val="00CB0D4D"/>
    <w:rsid w:val="00CC1358"/>
    <w:rsid w:val="00CD250A"/>
    <w:rsid w:val="00CD73E1"/>
    <w:rsid w:val="00CE7469"/>
    <w:rsid w:val="00CF00FE"/>
    <w:rsid w:val="00CF3CFE"/>
    <w:rsid w:val="00CF7057"/>
    <w:rsid w:val="00D0479E"/>
    <w:rsid w:val="00D06FA2"/>
    <w:rsid w:val="00D24E07"/>
    <w:rsid w:val="00D324B6"/>
    <w:rsid w:val="00D357C4"/>
    <w:rsid w:val="00D6179F"/>
    <w:rsid w:val="00D81FBC"/>
    <w:rsid w:val="00D8231F"/>
    <w:rsid w:val="00DA20A4"/>
    <w:rsid w:val="00DA6A6B"/>
    <w:rsid w:val="00DB15D6"/>
    <w:rsid w:val="00DB4B62"/>
    <w:rsid w:val="00DD68FD"/>
    <w:rsid w:val="00DE6515"/>
    <w:rsid w:val="00DE6A5D"/>
    <w:rsid w:val="00E16178"/>
    <w:rsid w:val="00E207C3"/>
    <w:rsid w:val="00E31353"/>
    <w:rsid w:val="00E470FF"/>
    <w:rsid w:val="00E56398"/>
    <w:rsid w:val="00E945F7"/>
    <w:rsid w:val="00EC559A"/>
    <w:rsid w:val="00EC6FAC"/>
    <w:rsid w:val="00ED77D0"/>
    <w:rsid w:val="00EE7BFE"/>
    <w:rsid w:val="00EF6C99"/>
    <w:rsid w:val="00F12CA7"/>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FD7F175-904E-4A65-93C6-DB329C46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F12CA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2CA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27664.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einer-verlag.de/images/verlag/autoren/print/mueller-olaf-875.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D0491-FB2C-4FCA-A388-F94885860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2672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 Asprion</cp:lastModifiedBy>
  <cp:revision>8</cp:revision>
  <dcterms:created xsi:type="dcterms:W3CDTF">2020-04-23T09:16:00Z</dcterms:created>
  <dcterms:modified xsi:type="dcterms:W3CDTF">2020-09-07T09:06:00Z</dcterms:modified>
</cp:coreProperties>
</file>