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34" w:rsidRPr="00A66A17" w:rsidRDefault="0034603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46034" w:rsidRPr="00446525" w:rsidRDefault="00346034"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Mordsklamm</w:t>
      </w:r>
      <w:r w:rsidRPr="00446525">
        <w:rPr>
          <w:rFonts w:ascii="Calibri" w:hAnsi="Calibri" w:cs="Calibri"/>
          <w:b/>
          <w:sz w:val="22"/>
          <w:szCs w:val="22"/>
        </w:rPr>
        <w:t xml:space="preserve">« von </w:t>
      </w:r>
      <w:r w:rsidRPr="00F513AD">
        <w:rPr>
          <w:rFonts w:ascii="Calibri" w:hAnsi="Calibri" w:cs="Calibri"/>
          <w:b/>
          <w:noProof/>
          <w:sz w:val="22"/>
          <w:szCs w:val="22"/>
        </w:rPr>
        <w:t>Mia C. Brunner</w:t>
      </w:r>
    </w:p>
    <w:p w:rsidR="00346034" w:rsidRDefault="00346034"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346034" w:rsidRDefault="00346034" w:rsidP="001164EF">
      <w:pPr>
        <w:ind w:right="851"/>
        <w:rPr>
          <w:rFonts w:ascii="Calibri" w:hAnsi="Calibri" w:cs="Calibri"/>
          <w:sz w:val="22"/>
          <w:szCs w:val="22"/>
        </w:rPr>
      </w:pPr>
    </w:p>
    <w:p w:rsidR="00346034" w:rsidRPr="001164EF" w:rsidRDefault="00346034" w:rsidP="001164EF">
      <w:pPr>
        <w:pStyle w:val="Textkrper2"/>
        <w:tabs>
          <w:tab w:val="left" w:pos="8460"/>
        </w:tabs>
        <w:ind w:right="851"/>
        <w:rPr>
          <w:rFonts w:ascii="Calibri" w:hAnsi="Calibri" w:cs="Calibri"/>
          <w:sz w:val="22"/>
          <w:szCs w:val="22"/>
        </w:rPr>
      </w:pPr>
    </w:p>
    <w:p w:rsidR="00346034" w:rsidRPr="001164EF" w:rsidRDefault="005C71B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Tödliches Brauereijubiläum</w:t>
      </w:r>
      <w:r w:rsidR="00346034" w:rsidRPr="001164EF">
        <w:rPr>
          <w:rFonts w:ascii="Calibri" w:hAnsi="Calibri" w:cs="Calibri"/>
          <w:szCs w:val="32"/>
        </w:rPr>
        <w:br/>
      </w:r>
      <w:r>
        <w:rPr>
          <w:rFonts w:ascii="Calibri" w:hAnsi="Calibri" w:cs="Calibri"/>
          <w:sz w:val="22"/>
          <w:szCs w:val="22"/>
        </w:rPr>
        <w:t>Der vierte Fall für K</w:t>
      </w:r>
      <w:r w:rsidRPr="005C71B0">
        <w:rPr>
          <w:rFonts w:ascii="Calibri" w:hAnsi="Calibri" w:cs="Calibri"/>
          <w:sz w:val="22"/>
          <w:szCs w:val="22"/>
        </w:rPr>
        <w:t xml:space="preserve">ommissar Florian Forster </w:t>
      </w:r>
      <w:r>
        <w:rPr>
          <w:rFonts w:ascii="Calibri" w:hAnsi="Calibri" w:cs="Calibri"/>
          <w:sz w:val="22"/>
          <w:szCs w:val="22"/>
        </w:rPr>
        <w:t>und K</w:t>
      </w:r>
      <w:r w:rsidRPr="005C71B0">
        <w:rPr>
          <w:rFonts w:ascii="Calibri" w:hAnsi="Calibri" w:cs="Calibri"/>
          <w:sz w:val="22"/>
          <w:szCs w:val="22"/>
        </w:rPr>
        <w:t>ommissarin Jessica Grothe zwischen Allgäu und Hamburg</w:t>
      </w:r>
    </w:p>
    <w:p w:rsidR="00346034" w:rsidRDefault="005C71B0" w:rsidP="005C71B0">
      <w:pPr>
        <w:tabs>
          <w:tab w:val="left" w:pos="9000"/>
        </w:tabs>
        <w:spacing w:line="276" w:lineRule="auto"/>
        <w:ind w:right="850"/>
        <w:rPr>
          <w:rFonts w:ascii="Calibri" w:hAnsi="Calibri" w:cs="Calibri"/>
          <w:sz w:val="22"/>
          <w:szCs w:val="22"/>
        </w:rPr>
      </w:pPr>
      <w:r w:rsidRPr="005C71B0">
        <w:rPr>
          <w:rFonts w:ascii="Calibri" w:hAnsi="Calibri" w:cs="Calibri"/>
          <w:sz w:val="22"/>
          <w:szCs w:val="22"/>
        </w:rPr>
        <w:t>Die psychischen Abgründe der menschlichen Seele sind auf den ersten Blick nicht sichtbar. Diese liegen tief im Verborgenen und werden oft zu spät erkannt. Dadurch kann sich die psychische Gesundheit des Einzelnen verschlechtern und er schreckt, je nach Gesundheitsstand, auch nicht vor Mord zurück. Diese Thematik greift der neue Fortsetzungskrimi »Mordsklamm« von Mia C. Brunner auf. Bei einem Brauereijubiläum in Kempten wird eine Leiche aufgefunden. Während Hauptkommissar Florian Forster die Ermittlungen aufnimmt, passiert zeitgleich ein Mord in Hamburg, bei dem seine Freundin Hauptkommissarin Jessica Grothe an den Tatort gerufen wird. Schnell wird klar, dass die beiden Mordfälle kein Zufall sein können. Forster und Grothe gehen den Motiven des Täters nach und begeben sich dabei selbst in L</w:t>
      </w:r>
      <w:r>
        <w:rPr>
          <w:rFonts w:ascii="Calibri" w:hAnsi="Calibri" w:cs="Calibri"/>
          <w:sz w:val="22"/>
          <w:szCs w:val="22"/>
        </w:rPr>
        <w:t xml:space="preserve">ebensgefahr. Erneut werden die </w:t>
      </w:r>
      <w:proofErr w:type="spellStart"/>
      <w:r w:rsidRPr="005C71B0">
        <w:rPr>
          <w:rFonts w:ascii="Calibri" w:hAnsi="Calibri" w:cs="Calibri"/>
          <w:sz w:val="22"/>
          <w:szCs w:val="22"/>
        </w:rPr>
        <w:t>LeserInnen</w:t>
      </w:r>
      <w:proofErr w:type="spellEnd"/>
      <w:r w:rsidRPr="005C71B0">
        <w:rPr>
          <w:rFonts w:ascii="Calibri" w:hAnsi="Calibri" w:cs="Calibri"/>
          <w:sz w:val="22"/>
          <w:szCs w:val="22"/>
        </w:rPr>
        <w:t xml:space="preserve"> in eine packende Handlung versetzt, die auch auf  psychologischer Ebene eine abwechslungsreiche Mischung  zwischen Krimi und Thriller Elementen darbietet.</w:t>
      </w:r>
    </w:p>
    <w:p w:rsidR="005C71B0" w:rsidRDefault="005C71B0" w:rsidP="005C71B0">
      <w:pPr>
        <w:tabs>
          <w:tab w:val="left" w:pos="9000"/>
        </w:tabs>
        <w:spacing w:line="276" w:lineRule="auto"/>
        <w:ind w:right="850"/>
        <w:rPr>
          <w:rFonts w:ascii="Calibri" w:hAnsi="Calibri" w:cs="Calibri"/>
          <w:sz w:val="22"/>
          <w:szCs w:val="22"/>
        </w:rPr>
      </w:pPr>
    </w:p>
    <w:p w:rsidR="00346034" w:rsidRPr="002B767E" w:rsidRDefault="00346034" w:rsidP="005C71B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46034" w:rsidRDefault="00346034"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Ausgerechnet beim 10-jährigen Brauereijubiläumsfest entdeckt der Braumeister des Baschtl-Bräu nahe der Starzlachklamm eine Leiche im Sudkessel. Dabei lautet sein Werbeslogan doch: »Kristallklar wie das Wasser der Starzlach!« Wer ist der Tote? Gibt es einen Konkurrenten, der dem noch jungen, aber erfolgreichen Brauhaus schaden will? Hauptkommissar Forster ermittelt fieberhaft in Brauereien, Biergärten und sogar auf der Allgäuer Festwoche. Beinahe zu spät erkennt er, dass das wahre Motiv ein ganz anderes ist, als anfangs vermutet.</w:t>
      </w:r>
    </w:p>
    <w:p w:rsidR="00346034" w:rsidRDefault="00346034" w:rsidP="005C71B0">
      <w:pPr>
        <w:tabs>
          <w:tab w:val="left" w:pos="9000"/>
        </w:tabs>
        <w:spacing w:line="276" w:lineRule="auto"/>
        <w:ind w:right="850"/>
        <w:rPr>
          <w:rFonts w:ascii="Calibri" w:hAnsi="Calibri" w:cs="Calibri"/>
          <w:sz w:val="22"/>
          <w:szCs w:val="22"/>
        </w:rPr>
      </w:pPr>
    </w:p>
    <w:p w:rsidR="00346034" w:rsidRPr="00F81D87" w:rsidRDefault="00346034" w:rsidP="005C71B0">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346034" w:rsidRPr="00C008CA" w:rsidRDefault="00346034"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Mia C. Brunner wurde in Wedel in der Nähe von Hamburg geboren. Seit 15 Jahren lebt sie mit ihrem Mann und ihren zwei Töchtern im Allgäu. Waren es früher nur Kurzgeschichten, die sie für ihre Kinder schrieb, machte sie später ihre ersten Krimierfahrungen mit selbstverfassten Dinnerkrimis, in denen sie ihre Faszination fürs Schreiben und ihre Leidenschaft fürs Kochen verbinden konnte. Nach »Schattenklamm«, »Schonfrist« und »Tödliche Klamm« ist »Mordsklamm« ihr vierter Allgäu-Krimi im Gmeiner-Verlag.</w:t>
      </w:r>
    </w:p>
    <w:p w:rsidR="00346034" w:rsidRPr="00C008CA" w:rsidRDefault="00346034" w:rsidP="000F45B4">
      <w:pPr>
        <w:tabs>
          <w:tab w:val="left" w:pos="9000"/>
        </w:tabs>
        <w:spacing w:before="120" w:line="276" w:lineRule="auto"/>
        <w:ind w:right="850"/>
        <w:rPr>
          <w:rFonts w:ascii="Calibri" w:hAnsi="Calibri" w:cs="Calibri"/>
          <w:sz w:val="22"/>
          <w:szCs w:val="22"/>
        </w:rPr>
      </w:pPr>
    </w:p>
    <w:p w:rsidR="00346034" w:rsidRPr="00C008CA" w:rsidRDefault="00346034" w:rsidP="003A2E32">
      <w:pPr>
        <w:tabs>
          <w:tab w:val="left" w:pos="9000"/>
        </w:tabs>
        <w:ind w:right="851"/>
        <w:rPr>
          <w:rFonts w:ascii="Calibri" w:hAnsi="Calibri" w:cs="Calibri"/>
          <w:b/>
          <w:sz w:val="22"/>
          <w:szCs w:val="22"/>
        </w:rPr>
      </w:pPr>
    </w:p>
    <w:p w:rsidR="00346034" w:rsidRPr="002A5144" w:rsidRDefault="00346034" w:rsidP="003A2E32">
      <w:pPr>
        <w:tabs>
          <w:tab w:val="left" w:pos="9000"/>
        </w:tabs>
        <w:ind w:right="851"/>
        <w:rPr>
          <w:rFonts w:ascii="Calibri" w:hAnsi="Calibri" w:cs="Calibri"/>
          <w:b/>
          <w:sz w:val="22"/>
          <w:szCs w:val="22"/>
        </w:rPr>
      </w:pPr>
      <w:r w:rsidRPr="00F513AD">
        <w:rPr>
          <w:rFonts w:ascii="Calibri" w:hAnsi="Calibri" w:cs="Calibri"/>
          <w:b/>
          <w:noProof/>
          <w:sz w:val="22"/>
          <w:szCs w:val="22"/>
        </w:rPr>
        <w:t>Mordsklamm</w:t>
      </w:r>
    </w:p>
    <w:p w:rsidR="00346034" w:rsidRPr="002A5144" w:rsidRDefault="00346034" w:rsidP="003A2E32">
      <w:pPr>
        <w:tabs>
          <w:tab w:val="left" w:pos="9000"/>
        </w:tabs>
        <w:ind w:right="851"/>
        <w:rPr>
          <w:rFonts w:ascii="Calibri" w:hAnsi="Calibri" w:cs="Calibri"/>
          <w:b/>
          <w:sz w:val="22"/>
          <w:szCs w:val="22"/>
        </w:rPr>
      </w:pPr>
      <w:r w:rsidRPr="00F513AD">
        <w:rPr>
          <w:rFonts w:ascii="Calibri" w:hAnsi="Calibri" w:cs="Calibri"/>
          <w:b/>
          <w:noProof/>
          <w:sz w:val="22"/>
          <w:szCs w:val="22"/>
        </w:rPr>
        <w:t>Mia C. Brunner</w:t>
      </w:r>
    </w:p>
    <w:p w:rsidR="00346034" w:rsidRPr="007628F2" w:rsidRDefault="00346034"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284</w:t>
      </w:r>
      <w:r w:rsidRPr="002A5144">
        <w:rPr>
          <w:rFonts w:ascii="Calibri" w:hAnsi="Calibri" w:cs="Calibri"/>
          <w:b/>
          <w:bCs/>
          <w:sz w:val="22"/>
          <w:szCs w:val="22"/>
        </w:rPr>
        <w:t xml:space="preserve"> Seiten</w:t>
      </w:r>
    </w:p>
    <w:p w:rsidR="00346034" w:rsidRPr="007628F2" w:rsidRDefault="00346034" w:rsidP="00CF00FE">
      <w:pPr>
        <w:tabs>
          <w:tab w:val="left" w:pos="9000"/>
        </w:tabs>
        <w:ind w:right="851"/>
        <w:rPr>
          <w:rFonts w:ascii="Calibri" w:hAnsi="Calibri" w:cs="Calibri"/>
          <w:b/>
          <w:bCs/>
          <w:sz w:val="22"/>
          <w:szCs w:val="22"/>
        </w:rPr>
      </w:pPr>
      <w:r w:rsidRPr="007628F2">
        <w:rPr>
          <w:rFonts w:ascii="Calibri" w:hAnsi="Calibri" w:cs="Calibri"/>
          <w:b/>
          <w:bCs/>
          <w:sz w:val="22"/>
          <w:szCs w:val="22"/>
        </w:rPr>
        <w:t xml:space="preserve">EUR </w:t>
      </w:r>
      <w:r w:rsidRPr="00F513AD">
        <w:rPr>
          <w:rFonts w:ascii="Calibri" w:hAnsi="Calibri" w:cs="Calibri"/>
          <w:b/>
          <w:bCs/>
          <w:noProof/>
          <w:sz w:val="22"/>
          <w:szCs w:val="22"/>
        </w:rPr>
        <w:t>14</w:t>
      </w:r>
      <w:r w:rsidRPr="007628F2">
        <w:rPr>
          <w:rFonts w:ascii="Calibri" w:hAnsi="Calibri" w:cs="Calibri"/>
          <w:b/>
          <w:bCs/>
          <w:sz w:val="22"/>
          <w:szCs w:val="22"/>
        </w:rPr>
        <w:t xml:space="preserve">,00 [D] / EUR </w:t>
      </w:r>
      <w:r w:rsidRPr="00F513AD">
        <w:rPr>
          <w:rFonts w:ascii="Calibri" w:hAnsi="Calibri" w:cs="Calibri"/>
          <w:b/>
          <w:bCs/>
          <w:noProof/>
          <w:sz w:val="22"/>
          <w:szCs w:val="22"/>
        </w:rPr>
        <w:t>14,4</w:t>
      </w:r>
      <w:r w:rsidRPr="007628F2">
        <w:rPr>
          <w:rFonts w:ascii="Calibri" w:hAnsi="Calibri" w:cs="Calibri"/>
          <w:b/>
          <w:bCs/>
          <w:sz w:val="22"/>
          <w:szCs w:val="22"/>
        </w:rPr>
        <w:t>0 [A]</w:t>
      </w:r>
    </w:p>
    <w:p w:rsidR="00346034" w:rsidRPr="005C71B0" w:rsidRDefault="00346034" w:rsidP="00CF00FE">
      <w:pPr>
        <w:tabs>
          <w:tab w:val="left" w:pos="9000"/>
        </w:tabs>
        <w:ind w:right="851"/>
        <w:rPr>
          <w:rFonts w:ascii="Calibri" w:hAnsi="Calibri" w:cs="Calibri"/>
          <w:b/>
          <w:bCs/>
          <w:sz w:val="22"/>
          <w:szCs w:val="22"/>
        </w:rPr>
      </w:pPr>
      <w:r w:rsidRPr="005C71B0">
        <w:rPr>
          <w:rFonts w:ascii="Calibri" w:hAnsi="Calibri" w:cs="Calibri"/>
          <w:b/>
          <w:bCs/>
          <w:sz w:val="22"/>
          <w:szCs w:val="22"/>
        </w:rPr>
        <w:t xml:space="preserve">ISBN </w:t>
      </w:r>
      <w:r w:rsidRPr="005C71B0">
        <w:rPr>
          <w:rFonts w:ascii="Calibri" w:hAnsi="Calibri" w:cs="Calibri"/>
          <w:b/>
          <w:bCs/>
          <w:noProof/>
          <w:sz w:val="22"/>
          <w:szCs w:val="22"/>
        </w:rPr>
        <w:t>978-3-8392-2739-8</w:t>
      </w:r>
    </w:p>
    <w:p w:rsidR="00346034" w:rsidRPr="001164EF" w:rsidRDefault="0034603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46034" w:rsidRDefault="00346034" w:rsidP="001164EF">
      <w:pPr>
        <w:tabs>
          <w:tab w:val="left" w:pos="9000"/>
        </w:tabs>
        <w:ind w:right="851"/>
        <w:rPr>
          <w:rFonts w:ascii="Calibri" w:hAnsi="Calibri" w:cs="Calibri"/>
          <w:bCs/>
          <w:sz w:val="22"/>
          <w:szCs w:val="22"/>
        </w:rPr>
      </w:pPr>
    </w:p>
    <w:p w:rsidR="00346034" w:rsidRPr="000C3D01" w:rsidRDefault="0034603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46034" w:rsidRPr="001164EF" w:rsidRDefault="00346034" w:rsidP="001164EF">
      <w:pPr>
        <w:tabs>
          <w:tab w:val="left" w:pos="9000"/>
        </w:tabs>
        <w:ind w:right="851"/>
        <w:rPr>
          <w:rFonts w:ascii="Calibri" w:hAnsi="Calibri" w:cs="Calibri"/>
          <w:sz w:val="22"/>
          <w:szCs w:val="22"/>
        </w:rPr>
      </w:pPr>
      <w:r>
        <w:rPr>
          <w:rFonts w:ascii="Calibri" w:hAnsi="Calibri" w:cs="Calibri"/>
          <w:sz w:val="22"/>
          <w:szCs w:val="22"/>
        </w:rPr>
        <w:t>Petra Asprion</w:t>
      </w:r>
    </w:p>
    <w:p w:rsidR="00346034" w:rsidRPr="001164EF" w:rsidRDefault="0034603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46034" w:rsidRPr="001164EF" w:rsidRDefault="0034603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46034" w:rsidRPr="001164EF" w:rsidRDefault="0034603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46034" w:rsidRPr="00784DDE" w:rsidRDefault="0034603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46034" w:rsidRPr="00937B92" w:rsidRDefault="0034603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46034" w:rsidRPr="001164EF" w:rsidRDefault="0034603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46034" w:rsidRPr="001164EF" w:rsidRDefault="00346034" w:rsidP="001164EF">
      <w:pPr>
        <w:tabs>
          <w:tab w:val="left" w:pos="9000"/>
        </w:tabs>
        <w:ind w:right="851"/>
        <w:rPr>
          <w:rFonts w:ascii="Calibri" w:hAnsi="Calibri" w:cs="Calibri"/>
          <w:sz w:val="22"/>
          <w:szCs w:val="22"/>
        </w:rPr>
      </w:pPr>
    </w:p>
    <w:p w:rsidR="00346034" w:rsidRPr="00937B92" w:rsidRDefault="0034603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46034" w:rsidRPr="001164EF" w:rsidRDefault="00346034" w:rsidP="001164EF">
      <w:pPr>
        <w:tabs>
          <w:tab w:val="left" w:pos="9000"/>
        </w:tabs>
        <w:ind w:right="851"/>
        <w:rPr>
          <w:rFonts w:ascii="Calibri" w:hAnsi="Calibri" w:cs="Calibri"/>
          <w:sz w:val="22"/>
          <w:szCs w:val="22"/>
        </w:rPr>
      </w:pPr>
    </w:p>
    <w:p w:rsidR="00346034" w:rsidRDefault="00E75C58" w:rsidP="001164EF">
      <w:pPr>
        <w:spacing w:line="360" w:lineRule="auto"/>
        <w:ind w:right="851"/>
        <w:rPr>
          <w:rFonts w:ascii="Calibri" w:hAnsi="Calibri"/>
          <w:b/>
          <w:sz w:val="22"/>
          <w:szCs w:val="22"/>
        </w:rPr>
      </w:pPr>
      <w:r>
        <w:rPr>
          <w:noProof/>
        </w:rPr>
        <w:drawing>
          <wp:inline distT="0" distB="0" distL="0" distR="0">
            <wp:extent cx="1565931" cy="2619375"/>
            <wp:effectExtent l="0" t="0" r="0" b="0"/>
            <wp:docPr id="3" name="Grafik 3" descr="Mordsklam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skla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31" cy="261937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76425" cy="2626995"/>
            <wp:effectExtent l="0" t="0" r="9525" b="1905"/>
            <wp:docPr id="4" name="Grafik 4" descr="Mia C. Brun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a C. Bru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626995"/>
                    </a:xfrm>
                    <a:prstGeom prst="rect">
                      <a:avLst/>
                    </a:prstGeom>
                    <a:noFill/>
                    <a:ln>
                      <a:noFill/>
                    </a:ln>
                  </pic:spPr>
                </pic:pic>
              </a:graphicData>
            </a:graphic>
          </wp:inline>
        </w:drawing>
      </w:r>
      <w:bookmarkEnd w:id="0"/>
    </w:p>
    <w:p w:rsidR="00E75C58" w:rsidRPr="005C71B0" w:rsidRDefault="005C71B0"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E75C58" w:rsidRPr="005C71B0">
        <w:rPr>
          <w:rFonts w:ascii="Calibri" w:hAnsi="Calibri" w:cs="Calibri"/>
          <w:sz w:val="22"/>
          <w:szCs w:val="22"/>
          <w:lang w:val="fr-FR"/>
        </w:rPr>
        <w:t xml:space="preserve">© Romina </w:t>
      </w:r>
      <w:proofErr w:type="spellStart"/>
      <w:r w:rsidR="00E75C58" w:rsidRPr="005C71B0">
        <w:rPr>
          <w:rFonts w:ascii="Calibri" w:hAnsi="Calibri" w:cs="Calibri"/>
          <w:sz w:val="22"/>
          <w:szCs w:val="22"/>
          <w:lang w:val="fr-FR"/>
        </w:rPr>
        <w:t>Angeli</w:t>
      </w:r>
      <w:proofErr w:type="spellEnd"/>
    </w:p>
    <w:p w:rsidR="00346034" w:rsidRPr="001164EF" w:rsidRDefault="00346034" w:rsidP="001164EF">
      <w:pPr>
        <w:spacing w:line="360" w:lineRule="auto"/>
        <w:ind w:right="851"/>
        <w:rPr>
          <w:rFonts w:ascii="Calibri" w:hAnsi="Calibri"/>
          <w:b/>
          <w:sz w:val="22"/>
          <w:szCs w:val="22"/>
        </w:rPr>
      </w:pPr>
    </w:p>
    <w:p w:rsidR="00346034" w:rsidRPr="001164EF" w:rsidRDefault="0034603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46034" w:rsidRPr="007628F2" w:rsidRDefault="00346034"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Mia C. Brunner</w:t>
      </w:r>
      <w:r w:rsidRPr="007628F2">
        <w:rPr>
          <w:rFonts w:ascii="Calibri" w:hAnsi="Calibri"/>
          <w:sz w:val="22"/>
          <w:szCs w:val="22"/>
        </w:rPr>
        <w:t xml:space="preserve"> »</w:t>
      </w:r>
      <w:r w:rsidRPr="00F513AD">
        <w:rPr>
          <w:rFonts w:ascii="Calibri" w:hAnsi="Calibri"/>
          <w:noProof/>
          <w:sz w:val="22"/>
          <w:szCs w:val="22"/>
        </w:rPr>
        <w:t>Mordsklamm</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Pr="00F513AD">
        <w:rPr>
          <w:rFonts w:ascii="Calibri" w:hAnsi="Calibri"/>
          <w:noProof/>
          <w:sz w:val="22"/>
          <w:szCs w:val="22"/>
        </w:rPr>
        <w:t>978-3-8392-2739-8</w:t>
      </w:r>
    </w:p>
    <w:p w:rsidR="00346034" w:rsidRPr="007628F2" w:rsidRDefault="00346034" w:rsidP="001164EF">
      <w:pPr>
        <w:spacing w:line="360" w:lineRule="auto"/>
        <w:ind w:left="360" w:right="851"/>
        <w:rPr>
          <w:rFonts w:ascii="Calibri" w:hAnsi="Calibri"/>
          <w:noProof/>
          <w:sz w:val="22"/>
          <w:szCs w:val="22"/>
        </w:rPr>
      </w:pPr>
    </w:p>
    <w:p w:rsidR="00346034" w:rsidRPr="001164EF" w:rsidRDefault="00346034" w:rsidP="001164EF">
      <w:pPr>
        <w:spacing w:line="360" w:lineRule="auto"/>
        <w:ind w:right="851"/>
        <w:rPr>
          <w:rFonts w:ascii="Calibri" w:hAnsi="Calibri"/>
          <w:b/>
          <w:sz w:val="22"/>
          <w:szCs w:val="22"/>
        </w:rPr>
      </w:pPr>
      <w:r w:rsidRPr="001164EF">
        <w:rPr>
          <w:rFonts w:ascii="Calibri" w:hAnsi="Calibri"/>
          <w:b/>
          <w:sz w:val="22"/>
          <w:szCs w:val="22"/>
        </w:rPr>
        <w:t>Absender:</w:t>
      </w:r>
    </w:p>
    <w:p w:rsidR="00346034" w:rsidRPr="005B36C5" w:rsidRDefault="0034603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6034" w:rsidRPr="005B36C5" w:rsidRDefault="0034603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46034" w:rsidRPr="005B36C5" w:rsidRDefault="0034603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6034" w:rsidRPr="005B36C5" w:rsidRDefault="0034603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46034" w:rsidRPr="005B36C5" w:rsidRDefault="0034603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6034" w:rsidRPr="005B36C5" w:rsidRDefault="0034603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46034" w:rsidRPr="005B36C5" w:rsidRDefault="0034603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6034" w:rsidRPr="005B36C5" w:rsidRDefault="0034603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46034" w:rsidRPr="005B36C5" w:rsidRDefault="0034603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6034" w:rsidRPr="005B36C5" w:rsidRDefault="0034603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46034" w:rsidRPr="005B36C5" w:rsidRDefault="0034603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6034" w:rsidRPr="005B36C5" w:rsidRDefault="0034603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46034" w:rsidRPr="00AC1BFB" w:rsidRDefault="00346034" w:rsidP="00842974">
      <w:pPr>
        <w:tabs>
          <w:tab w:val="left" w:pos="9000"/>
        </w:tabs>
        <w:ind w:right="226"/>
        <w:rPr>
          <w:rFonts w:ascii="Quire Sans Pro Light" w:hAnsi="Quire Sans Pro Light" w:cs="Calibri"/>
          <w:sz w:val="22"/>
          <w:szCs w:val="22"/>
        </w:rPr>
      </w:pPr>
    </w:p>
    <w:p w:rsidR="00346034" w:rsidRPr="00AD7145" w:rsidRDefault="00346034" w:rsidP="00842974">
      <w:pPr>
        <w:tabs>
          <w:tab w:val="left" w:pos="9000"/>
        </w:tabs>
        <w:ind w:right="226"/>
        <w:rPr>
          <w:rFonts w:ascii="Quire Sans Pro" w:hAnsi="Quire Sans Pro" w:cs="Calibri"/>
          <w:b/>
          <w:sz w:val="22"/>
          <w:szCs w:val="22"/>
        </w:rPr>
      </w:pPr>
    </w:p>
    <w:p w:rsidR="00346034" w:rsidRDefault="00346034">
      <w:pPr>
        <w:sectPr w:rsidR="00346034" w:rsidSect="00346034">
          <w:headerReference w:type="default" r:id="rId12"/>
          <w:pgSz w:w="11906" w:h="16838"/>
          <w:pgMar w:top="851" w:right="1417" w:bottom="1134" w:left="1417" w:header="708" w:footer="708" w:gutter="0"/>
          <w:pgNumType w:start="1"/>
          <w:cols w:space="708"/>
          <w:docGrid w:linePitch="360"/>
        </w:sectPr>
      </w:pPr>
    </w:p>
    <w:p w:rsidR="00346034" w:rsidRDefault="00346034"/>
    <w:sectPr w:rsidR="00346034" w:rsidSect="0034603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34" w:rsidRDefault="00346034" w:rsidP="00A923F4">
      <w:r>
        <w:separator/>
      </w:r>
    </w:p>
  </w:endnote>
  <w:endnote w:type="continuationSeparator" w:id="0">
    <w:p w:rsidR="00346034" w:rsidRDefault="0034603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34" w:rsidRDefault="00346034" w:rsidP="00A923F4">
      <w:r>
        <w:separator/>
      </w:r>
    </w:p>
  </w:footnote>
  <w:footnote w:type="continuationSeparator" w:id="0">
    <w:p w:rsidR="00346034" w:rsidRDefault="0034603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34" w:rsidRDefault="0034603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A2" w:rsidRDefault="00D06FA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6034"/>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C71B0"/>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75C5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F805B8-B2AB-4E2D-BDA9-B50AC81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75C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9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runner-mia-c.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9135-3162-4D3C-98E0-C9E3DFCE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2020-04-23T08:12:00Z</dcterms:created>
  <dcterms:modified xsi:type="dcterms:W3CDTF">2020-05-19T13:47:00Z</dcterms:modified>
</cp:coreProperties>
</file>