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B0" w:rsidRPr="00A66A17" w:rsidRDefault="001B50B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B50B0" w:rsidRPr="00B1269D" w:rsidRDefault="001B50B0"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Die Gremlich zu Pfullendorf und im Umland</w:t>
      </w:r>
      <w:r w:rsidRPr="00B1269D">
        <w:rPr>
          <w:rFonts w:ascii="Calibri" w:hAnsi="Calibri" w:cs="Calibri"/>
          <w:b/>
          <w:sz w:val="22"/>
          <w:szCs w:val="22"/>
        </w:rPr>
        <w:t xml:space="preserve">« von </w:t>
      </w:r>
      <w:r w:rsidRPr="00F513AD">
        <w:rPr>
          <w:rFonts w:ascii="Calibri" w:hAnsi="Calibri" w:cs="Calibri"/>
          <w:b/>
          <w:noProof/>
          <w:sz w:val="22"/>
          <w:szCs w:val="22"/>
        </w:rPr>
        <w:t>Kurt Schrem</w:t>
      </w:r>
    </w:p>
    <w:p w:rsidR="001B50B0" w:rsidRDefault="001B50B0"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Oktober</w:t>
      </w:r>
      <w:r>
        <w:rPr>
          <w:rFonts w:ascii="Calibri" w:hAnsi="Calibri" w:cs="Calibri"/>
          <w:sz w:val="22"/>
          <w:szCs w:val="22"/>
        </w:rPr>
        <w:t xml:space="preserve"> 2020</w:t>
      </w:r>
    </w:p>
    <w:p w:rsidR="001B50B0" w:rsidRDefault="001B50B0" w:rsidP="001164EF">
      <w:pPr>
        <w:ind w:right="851"/>
        <w:rPr>
          <w:rFonts w:ascii="Calibri" w:hAnsi="Calibri" w:cs="Calibri"/>
          <w:sz w:val="22"/>
          <w:szCs w:val="22"/>
        </w:rPr>
      </w:pPr>
    </w:p>
    <w:p w:rsidR="001B50B0" w:rsidRPr="001164EF" w:rsidRDefault="001B50B0" w:rsidP="001164EF">
      <w:pPr>
        <w:pStyle w:val="Textkrper2"/>
        <w:tabs>
          <w:tab w:val="left" w:pos="8460"/>
        </w:tabs>
        <w:ind w:right="851"/>
        <w:rPr>
          <w:rFonts w:ascii="Calibri" w:hAnsi="Calibri" w:cs="Calibri"/>
          <w:sz w:val="22"/>
          <w:szCs w:val="22"/>
        </w:rPr>
      </w:pPr>
    </w:p>
    <w:p w:rsidR="001B50B0" w:rsidRPr="001164EF" w:rsidRDefault="001E28A7" w:rsidP="000C3D01">
      <w:pPr>
        <w:pStyle w:val="Textkrper2"/>
        <w:tabs>
          <w:tab w:val="left" w:pos="8460"/>
        </w:tabs>
        <w:spacing w:after="240" w:line="276" w:lineRule="auto"/>
        <w:ind w:right="851"/>
        <w:rPr>
          <w:rFonts w:ascii="Calibri" w:hAnsi="Calibri" w:cs="Calibri"/>
          <w:sz w:val="22"/>
          <w:szCs w:val="22"/>
        </w:rPr>
      </w:pPr>
      <w:r w:rsidRPr="001E28A7">
        <w:rPr>
          <w:rFonts w:ascii="Calibri" w:hAnsi="Calibri" w:cs="Calibri"/>
          <w:szCs w:val="32"/>
        </w:rPr>
        <w:t>Von Notaren, Richtern und Geistlichen</w:t>
      </w:r>
      <w:r w:rsidR="001B50B0" w:rsidRPr="001164EF">
        <w:rPr>
          <w:rFonts w:ascii="Calibri" w:hAnsi="Calibri" w:cs="Calibri"/>
          <w:szCs w:val="32"/>
        </w:rPr>
        <w:br/>
      </w:r>
      <w:r>
        <w:rPr>
          <w:rFonts w:ascii="Calibri" w:hAnsi="Calibri" w:cs="Calibri"/>
          <w:sz w:val="22"/>
          <w:szCs w:val="22"/>
        </w:rPr>
        <w:t xml:space="preserve">Neue Chronik zum Adelsgeschlecht der </w:t>
      </w:r>
      <w:proofErr w:type="spellStart"/>
      <w:r>
        <w:rPr>
          <w:rFonts w:ascii="Calibri" w:hAnsi="Calibri" w:cs="Calibri"/>
          <w:sz w:val="22"/>
          <w:szCs w:val="22"/>
        </w:rPr>
        <w:t>Gremlich</w:t>
      </w:r>
      <w:proofErr w:type="spellEnd"/>
      <w:r>
        <w:rPr>
          <w:rFonts w:ascii="Calibri" w:hAnsi="Calibri" w:cs="Calibri"/>
          <w:sz w:val="22"/>
          <w:szCs w:val="22"/>
        </w:rPr>
        <w:t xml:space="preserve"> als Teil der </w:t>
      </w:r>
      <w:proofErr w:type="spellStart"/>
      <w:r>
        <w:rPr>
          <w:rFonts w:ascii="Calibri" w:hAnsi="Calibri" w:cs="Calibri"/>
          <w:sz w:val="22"/>
          <w:szCs w:val="22"/>
        </w:rPr>
        <w:t>Pfullendorfer</w:t>
      </w:r>
      <w:proofErr w:type="spellEnd"/>
      <w:r>
        <w:rPr>
          <w:rFonts w:ascii="Calibri" w:hAnsi="Calibri" w:cs="Calibri"/>
          <w:sz w:val="22"/>
          <w:szCs w:val="22"/>
        </w:rPr>
        <w:t xml:space="preserve"> Regionalgeschichte</w:t>
      </w:r>
    </w:p>
    <w:p w:rsidR="001B50B0" w:rsidRDefault="001E28A7" w:rsidP="000F45B4">
      <w:pPr>
        <w:tabs>
          <w:tab w:val="left" w:pos="9000"/>
        </w:tabs>
        <w:spacing w:before="120" w:line="276" w:lineRule="auto"/>
        <w:ind w:right="850"/>
        <w:rPr>
          <w:rFonts w:ascii="Calibri" w:hAnsi="Calibri" w:cs="Calibri"/>
          <w:sz w:val="22"/>
          <w:szCs w:val="22"/>
        </w:rPr>
      </w:pPr>
      <w:r w:rsidRPr="001E28A7">
        <w:rPr>
          <w:rFonts w:ascii="Calibri" w:hAnsi="Calibri" w:cs="Calibri"/>
          <w:sz w:val="22"/>
          <w:szCs w:val="22"/>
        </w:rPr>
        <w:t xml:space="preserve">Anlässlich der 800-Jahr-Feier der Stadt Pfullendorf im Jahr 2020 erscheint Kurt </w:t>
      </w:r>
      <w:proofErr w:type="spellStart"/>
      <w:r w:rsidRPr="001E28A7">
        <w:rPr>
          <w:rFonts w:ascii="Calibri" w:hAnsi="Calibri" w:cs="Calibri"/>
          <w:sz w:val="22"/>
          <w:szCs w:val="22"/>
        </w:rPr>
        <w:t>Schrems</w:t>
      </w:r>
      <w:proofErr w:type="spellEnd"/>
      <w:r w:rsidRPr="001E28A7">
        <w:rPr>
          <w:rFonts w:ascii="Calibri" w:hAnsi="Calibri" w:cs="Calibri"/>
          <w:sz w:val="22"/>
          <w:szCs w:val="22"/>
        </w:rPr>
        <w:t xml:space="preserve"> Chronik zum Adelsgeschlecht der </w:t>
      </w:r>
      <w:proofErr w:type="spellStart"/>
      <w:r w:rsidRPr="001E28A7">
        <w:rPr>
          <w:rFonts w:ascii="Calibri" w:hAnsi="Calibri" w:cs="Calibri"/>
          <w:sz w:val="22"/>
          <w:szCs w:val="22"/>
        </w:rPr>
        <w:t>Gremlich</w:t>
      </w:r>
      <w:proofErr w:type="spellEnd"/>
      <w:r w:rsidRPr="001E28A7">
        <w:rPr>
          <w:rFonts w:ascii="Calibri" w:hAnsi="Calibri" w:cs="Calibri"/>
          <w:sz w:val="22"/>
          <w:szCs w:val="22"/>
        </w:rPr>
        <w:t xml:space="preserve">. Dieses ist vom 13. bis zum 17. Jahrhundert in Pfullendorf und der Region Bodensee-Oberschwaben nachweisbar. In »Die </w:t>
      </w:r>
      <w:proofErr w:type="spellStart"/>
      <w:r w:rsidRPr="001E28A7">
        <w:rPr>
          <w:rFonts w:ascii="Calibri" w:hAnsi="Calibri" w:cs="Calibri"/>
          <w:sz w:val="22"/>
          <w:szCs w:val="22"/>
        </w:rPr>
        <w:t>Gremlich</w:t>
      </w:r>
      <w:proofErr w:type="spellEnd"/>
      <w:r w:rsidRPr="001E28A7">
        <w:rPr>
          <w:rFonts w:ascii="Calibri" w:hAnsi="Calibri" w:cs="Calibri"/>
          <w:sz w:val="22"/>
          <w:szCs w:val="22"/>
        </w:rPr>
        <w:t xml:space="preserve"> zu Pfullendorf und im Umland« bietet Kurt </w:t>
      </w:r>
      <w:proofErr w:type="spellStart"/>
      <w:r w:rsidRPr="001E28A7">
        <w:rPr>
          <w:rFonts w:ascii="Calibri" w:hAnsi="Calibri" w:cs="Calibri"/>
          <w:sz w:val="22"/>
          <w:szCs w:val="22"/>
        </w:rPr>
        <w:t>Schrem</w:t>
      </w:r>
      <w:proofErr w:type="spellEnd"/>
      <w:r w:rsidRPr="001E28A7">
        <w:rPr>
          <w:rFonts w:ascii="Calibri" w:hAnsi="Calibri" w:cs="Calibri"/>
          <w:sz w:val="22"/>
          <w:szCs w:val="22"/>
        </w:rPr>
        <w:t xml:space="preserve"> eine umfassende Bestandsaufnahme zahlreicher </w:t>
      </w:r>
      <w:proofErr w:type="spellStart"/>
      <w:r w:rsidRPr="001E28A7">
        <w:rPr>
          <w:rFonts w:ascii="Calibri" w:hAnsi="Calibri" w:cs="Calibri"/>
          <w:sz w:val="22"/>
          <w:szCs w:val="22"/>
        </w:rPr>
        <w:t>Gremlich</w:t>
      </w:r>
      <w:proofErr w:type="spellEnd"/>
      <w:r w:rsidRPr="001E28A7">
        <w:rPr>
          <w:rFonts w:ascii="Calibri" w:hAnsi="Calibri" w:cs="Calibri"/>
          <w:sz w:val="22"/>
          <w:szCs w:val="22"/>
        </w:rPr>
        <w:t xml:space="preserve">-Akteure, ihrer beruflichen Werdegänge, Verwandtschafts- und Besitzverhältnisse, unter anderem dargestellt in Stammbäumen und Schenkungsbriefen, und dokumentiert zahlreiche originale Urkunden. Als Recherchegrundlage diente ihm Quellenmaterial aus einem Zeitraum von über 450 Jahren, darunter zahlreiche bisher unbeachtete Quellen und Urkundenbücher aus Salem, Karlsruhe, Sigmaringen, Augsburg, Wien, St. Gallen und Stuttgart. Mit seiner Arbeit trägt der Autor wesentlich zur Aufarbeitung der </w:t>
      </w:r>
      <w:proofErr w:type="spellStart"/>
      <w:r w:rsidRPr="001E28A7">
        <w:rPr>
          <w:rFonts w:ascii="Calibri" w:hAnsi="Calibri" w:cs="Calibri"/>
          <w:sz w:val="22"/>
          <w:szCs w:val="22"/>
        </w:rPr>
        <w:t>Pfullendorfer</w:t>
      </w:r>
      <w:proofErr w:type="spellEnd"/>
      <w:r w:rsidRPr="001E28A7">
        <w:rPr>
          <w:rFonts w:ascii="Calibri" w:hAnsi="Calibri" w:cs="Calibri"/>
          <w:sz w:val="22"/>
          <w:szCs w:val="22"/>
        </w:rPr>
        <w:t xml:space="preserve"> Regionalgeschichte bei und leistet eine geschichtliche Basisarbeit für die historische Wissenschaft.</w:t>
      </w:r>
    </w:p>
    <w:p w:rsidR="001B50B0" w:rsidRDefault="001B50B0" w:rsidP="000F45B4">
      <w:pPr>
        <w:tabs>
          <w:tab w:val="left" w:pos="9000"/>
        </w:tabs>
        <w:spacing w:before="120" w:line="276" w:lineRule="auto"/>
        <w:ind w:right="850"/>
        <w:rPr>
          <w:rFonts w:ascii="Calibri" w:hAnsi="Calibri" w:cs="Calibri"/>
          <w:sz w:val="22"/>
          <w:szCs w:val="22"/>
        </w:rPr>
      </w:pPr>
    </w:p>
    <w:p w:rsidR="001B50B0" w:rsidRPr="002B767E" w:rsidRDefault="001B50B0"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B50B0" w:rsidRDefault="001B50B0"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Das Herrengeschlecht der Gremlich hat die Geschichte Pfullendorfs wesentlich geprägt. Sie zählen zu den ältesten nachweisbaren Geschlechtern der Stadt. Die Chronik widmet sich dem Wirken der Mitglieder der Familie in Pfullendorf und ihren Sitzen im Bodenseeraum, wo sie von 1216 bis zu ihrem Aussterben 1664 nachweisbar sind. Als Ammänner des Reiches regierten sie die Reichsstadt Pfullendorf. Als Notare und Richter waren sie maßgeblich an der Gestaltung des täglichen Lebens beteiligt. Als Kirchenherren bestimmten sie, wer in den Kirchen das Amt des Ortspfarrers bekleidete.</w:t>
      </w:r>
    </w:p>
    <w:p w:rsidR="001B50B0" w:rsidRDefault="001B50B0" w:rsidP="000F45B4">
      <w:pPr>
        <w:tabs>
          <w:tab w:val="left" w:pos="9000"/>
        </w:tabs>
        <w:spacing w:before="120" w:line="276" w:lineRule="auto"/>
        <w:ind w:right="850"/>
        <w:rPr>
          <w:rFonts w:ascii="Calibri" w:hAnsi="Calibri" w:cs="Calibri"/>
          <w:sz w:val="22"/>
          <w:szCs w:val="22"/>
        </w:rPr>
      </w:pPr>
    </w:p>
    <w:p w:rsidR="001B50B0" w:rsidRPr="00F81D87" w:rsidRDefault="001B50B0" w:rsidP="000F45B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Der Autor</w:t>
      </w:r>
    </w:p>
    <w:p w:rsidR="001B50B0" w:rsidRPr="00C008CA" w:rsidRDefault="001B50B0"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Kurt Schrem, Jahrgang 1944 lebt in Pfullendorf. Nach der Beendigung seiner Tätigkeit als Unternehmer, beschäftigt er sich mit der Erforschung der Geschichte seiner Heimat. Seit Jahren leitet er den Arbeitskreis Geschichte des Heimat- und Museumsvereins Pfullendorf. Sein  besonderes Interesse gilt der Erforschung  des Adelsgeschlecht der Gremlich.</w:t>
      </w:r>
    </w:p>
    <w:p w:rsidR="001B50B0" w:rsidRPr="00C008CA" w:rsidRDefault="001B50B0" w:rsidP="000F45B4">
      <w:pPr>
        <w:tabs>
          <w:tab w:val="left" w:pos="9000"/>
        </w:tabs>
        <w:spacing w:before="120" w:line="276" w:lineRule="auto"/>
        <w:ind w:right="850"/>
        <w:rPr>
          <w:rFonts w:ascii="Calibri" w:hAnsi="Calibri" w:cs="Calibri"/>
          <w:sz w:val="22"/>
          <w:szCs w:val="22"/>
        </w:rPr>
      </w:pPr>
    </w:p>
    <w:p w:rsidR="001B50B0" w:rsidRPr="00C008CA" w:rsidRDefault="001B50B0" w:rsidP="003A2E32">
      <w:pPr>
        <w:tabs>
          <w:tab w:val="left" w:pos="9000"/>
        </w:tabs>
        <w:ind w:right="851"/>
        <w:rPr>
          <w:rFonts w:ascii="Calibri" w:hAnsi="Calibri" w:cs="Calibri"/>
          <w:b/>
          <w:sz w:val="22"/>
          <w:szCs w:val="22"/>
        </w:rPr>
      </w:pPr>
    </w:p>
    <w:p w:rsidR="001B50B0" w:rsidRPr="002A5144" w:rsidRDefault="001B50B0" w:rsidP="003A2E32">
      <w:pPr>
        <w:tabs>
          <w:tab w:val="left" w:pos="9000"/>
        </w:tabs>
        <w:ind w:right="851"/>
        <w:rPr>
          <w:rFonts w:ascii="Calibri" w:hAnsi="Calibri" w:cs="Calibri"/>
          <w:b/>
          <w:sz w:val="22"/>
          <w:szCs w:val="22"/>
        </w:rPr>
      </w:pPr>
      <w:r w:rsidRPr="00F513AD">
        <w:rPr>
          <w:rFonts w:ascii="Calibri" w:hAnsi="Calibri" w:cs="Calibri"/>
          <w:b/>
          <w:noProof/>
          <w:sz w:val="22"/>
          <w:szCs w:val="22"/>
        </w:rPr>
        <w:t>Die Gremlich zu Pfullendorf und im Umland</w:t>
      </w:r>
    </w:p>
    <w:p w:rsidR="001B50B0" w:rsidRPr="002A5144" w:rsidRDefault="001B50B0" w:rsidP="003A2E32">
      <w:pPr>
        <w:tabs>
          <w:tab w:val="left" w:pos="9000"/>
        </w:tabs>
        <w:ind w:right="851"/>
        <w:rPr>
          <w:rFonts w:ascii="Calibri" w:hAnsi="Calibri" w:cs="Calibri"/>
          <w:b/>
          <w:sz w:val="22"/>
          <w:szCs w:val="22"/>
        </w:rPr>
      </w:pPr>
      <w:r w:rsidRPr="00F513AD">
        <w:rPr>
          <w:rFonts w:ascii="Calibri" w:hAnsi="Calibri" w:cs="Calibri"/>
          <w:b/>
          <w:noProof/>
          <w:sz w:val="22"/>
          <w:szCs w:val="22"/>
        </w:rPr>
        <w:t>Kurt Schrem</w:t>
      </w:r>
    </w:p>
    <w:p w:rsidR="001B50B0" w:rsidRPr="00150984" w:rsidRDefault="001B50B0"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416</w:t>
      </w:r>
      <w:r w:rsidRPr="002A5144">
        <w:rPr>
          <w:rFonts w:ascii="Calibri" w:hAnsi="Calibri" w:cs="Calibri"/>
          <w:b/>
          <w:bCs/>
          <w:sz w:val="22"/>
          <w:szCs w:val="22"/>
        </w:rPr>
        <w:t xml:space="preserve"> Seiten</w:t>
      </w:r>
    </w:p>
    <w:p w:rsidR="001B50B0" w:rsidRPr="00150984" w:rsidRDefault="001B50B0"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F513AD">
        <w:rPr>
          <w:rFonts w:ascii="Calibri" w:hAnsi="Calibri" w:cs="Calibri"/>
          <w:b/>
          <w:bCs/>
          <w:noProof/>
          <w:sz w:val="22"/>
          <w:szCs w:val="22"/>
        </w:rPr>
        <w:t>22</w:t>
      </w:r>
      <w:r w:rsidRPr="00150984">
        <w:rPr>
          <w:rFonts w:ascii="Calibri" w:hAnsi="Calibri" w:cs="Calibri"/>
          <w:b/>
          <w:bCs/>
          <w:sz w:val="22"/>
          <w:szCs w:val="22"/>
        </w:rPr>
        <w:t xml:space="preserve">,00 [D] / EUR </w:t>
      </w:r>
      <w:r w:rsidR="001E28A7">
        <w:rPr>
          <w:rFonts w:ascii="Calibri" w:hAnsi="Calibri" w:cs="Calibri"/>
          <w:b/>
          <w:bCs/>
          <w:noProof/>
          <w:sz w:val="22"/>
          <w:szCs w:val="22"/>
        </w:rPr>
        <w:t>22,7</w:t>
      </w:r>
      <w:r w:rsidRPr="00150984">
        <w:rPr>
          <w:rFonts w:ascii="Calibri" w:hAnsi="Calibri" w:cs="Calibri"/>
          <w:b/>
          <w:bCs/>
          <w:sz w:val="22"/>
          <w:szCs w:val="22"/>
        </w:rPr>
        <w:t>0 [A]</w:t>
      </w:r>
    </w:p>
    <w:p w:rsidR="001B50B0" w:rsidRPr="001E28A7" w:rsidRDefault="001B50B0" w:rsidP="00CF00FE">
      <w:pPr>
        <w:tabs>
          <w:tab w:val="left" w:pos="9000"/>
        </w:tabs>
        <w:ind w:right="851"/>
        <w:rPr>
          <w:rFonts w:ascii="Calibri" w:hAnsi="Calibri" w:cs="Calibri"/>
          <w:b/>
          <w:bCs/>
          <w:sz w:val="22"/>
          <w:szCs w:val="22"/>
        </w:rPr>
      </w:pPr>
      <w:r w:rsidRPr="001E28A7">
        <w:rPr>
          <w:rFonts w:ascii="Calibri" w:hAnsi="Calibri" w:cs="Calibri"/>
          <w:b/>
          <w:bCs/>
          <w:sz w:val="22"/>
          <w:szCs w:val="22"/>
        </w:rPr>
        <w:t xml:space="preserve">ISBN </w:t>
      </w:r>
      <w:r w:rsidRPr="001E28A7">
        <w:rPr>
          <w:rFonts w:ascii="Calibri" w:hAnsi="Calibri" w:cs="Calibri"/>
          <w:b/>
          <w:bCs/>
          <w:noProof/>
          <w:sz w:val="22"/>
          <w:szCs w:val="22"/>
        </w:rPr>
        <w:t>978-3-8392-2702-2</w:t>
      </w:r>
    </w:p>
    <w:p w:rsidR="001B50B0" w:rsidRPr="001164EF" w:rsidRDefault="001B50B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7.</w:t>
      </w:r>
      <w:r>
        <w:rPr>
          <w:rFonts w:ascii="Calibri" w:hAnsi="Calibri" w:cs="Calibri"/>
          <w:b/>
          <w:bCs/>
          <w:noProof/>
          <w:sz w:val="22"/>
          <w:szCs w:val="22"/>
        </w:rPr>
        <w:t xml:space="preserve"> </w:t>
      </w:r>
      <w:r w:rsidRPr="00F513AD">
        <w:rPr>
          <w:rFonts w:ascii="Calibri" w:hAnsi="Calibri" w:cs="Calibri"/>
          <w:b/>
          <w:bCs/>
          <w:noProof/>
          <w:sz w:val="22"/>
          <w:szCs w:val="22"/>
        </w:rPr>
        <w:t>Oktober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B50B0" w:rsidRDefault="001B50B0" w:rsidP="001164EF">
      <w:pPr>
        <w:tabs>
          <w:tab w:val="left" w:pos="9000"/>
        </w:tabs>
        <w:ind w:right="851"/>
        <w:rPr>
          <w:rFonts w:ascii="Calibri" w:hAnsi="Calibri" w:cs="Calibri"/>
          <w:bCs/>
          <w:sz w:val="22"/>
          <w:szCs w:val="22"/>
        </w:rPr>
      </w:pPr>
    </w:p>
    <w:p w:rsidR="001B50B0" w:rsidRPr="000C3D01" w:rsidRDefault="001B50B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B50B0" w:rsidRPr="001164EF" w:rsidRDefault="001B50B0" w:rsidP="001164EF">
      <w:pPr>
        <w:tabs>
          <w:tab w:val="left" w:pos="9000"/>
        </w:tabs>
        <w:ind w:right="851"/>
        <w:rPr>
          <w:rFonts w:ascii="Calibri" w:hAnsi="Calibri" w:cs="Calibri"/>
          <w:sz w:val="22"/>
          <w:szCs w:val="22"/>
        </w:rPr>
      </w:pPr>
      <w:r>
        <w:rPr>
          <w:rFonts w:ascii="Calibri" w:hAnsi="Calibri" w:cs="Calibri"/>
          <w:sz w:val="22"/>
          <w:szCs w:val="22"/>
        </w:rPr>
        <w:t>Petra Asprion</w:t>
      </w:r>
    </w:p>
    <w:p w:rsidR="001B50B0" w:rsidRPr="001164EF" w:rsidRDefault="001B50B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B50B0" w:rsidRPr="001164EF" w:rsidRDefault="001B50B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B50B0" w:rsidRPr="001164EF" w:rsidRDefault="001B50B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B50B0" w:rsidRPr="00784DDE" w:rsidRDefault="001B50B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B50B0" w:rsidRPr="00937B92" w:rsidRDefault="001B50B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1B50B0" w:rsidRPr="001164EF" w:rsidRDefault="001B50B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1B50B0" w:rsidRPr="001164EF" w:rsidRDefault="001B50B0" w:rsidP="001164EF">
      <w:pPr>
        <w:tabs>
          <w:tab w:val="left" w:pos="9000"/>
        </w:tabs>
        <w:ind w:right="851"/>
        <w:rPr>
          <w:rFonts w:ascii="Calibri" w:hAnsi="Calibri" w:cs="Calibri"/>
          <w:sz w:val="22"/>
          <w:szCs w:val="22"/>
        </w:rPr>
      </w:pPr>
    </w:p>
    <w:p w:rsidR="001B50B0" w:rsidRPr="00937B92" w:rsidRDefault="001B50B0"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1B50B0" w:rsidRPr="001164EF" w:rsidRDefault="001B50B0" w:rsidP="001164EF">
      <w:pPr>
        <w:tabs>
          <w:tab w:val="left" w:pos="9000"/>
        </w:tabs>
        <w:ind w:right="851"/>
        <w:rPr>
          <w:rFonts w:ascii="Calibri" w:hAnsi="Calibri" w:cs="Calibri"/>
          <w:sz w:val="22"/>
          <w:szCs w:val="22"/>
        </w:rPr>
      </w:pPr>
    </w:p>
    <w:p w:rsidR="001B50B0" w:rsidRDefault="006031E0" w:rsidP="001164EF">
      <w:pPr>
        <w:spacing w:line="360" w:lineRule="auto"/>
        <w:ind w:right="851"/>
        <w:rPr>
          <w:rFonts w:ascii="Calibri" w:hAnsi="Calibri"/>
          <w:b/>
          <w:sz w:val="22"/>
          <w:szCs w:val="22"/>
        </w:rPr>
      </w:pPr>
      <w:r w:rsidRPr="006031E0">
        <w:rPr>
          <w:rFonts w:ascii="Calibri" w:hAnsi="Calibri"/>
          <w:b/>
          <w:noProof/>
          <w:sz w:val="22"/>
          <w:szCs w:val="22"/>
        </w:rPr>
        <w:drawing>
          <wp:inline distT="0" distB="0" distL="0" distR="0">
            <wp:extent cx="1619250" cy="2283144"/>
            <wp:effectExtent l="0" t="0" r="0" b="3175"/>
            <wp:docPr id="3" name="Grafik 3" descr="Die Gremlich zu Pfullendorf und im Um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emlich zu Pfullendorf und im Um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2894" cy="2288282"/>
                    </a:xfrm>
                    <a:prstGeom prst="rect">
                      <a:avLst/>
                    </a:prstGeom>
                    <a:noFill/>
                    <a:ln>
                      <a:noFill/>
                    </a:ln>
                  </pic:spPr>
                </pic:pic>
              </a:graphicData>
            </a:graphic>
          </wp:inline>
        </w:drawing>
      </w:r>
      <w:r w:rsidR="001E28A7">
        <w:rPr>
          <w:rFonts w:ascii="Calibri" w:hAnsi="Calibri"/>
          <w:b/>
          <w:sz w:val="22"/>
          <w:szCs w:val="22"/>
        </w:rPr>
        <w:tab/>
      </w:r>
      <w:bookmarkStart w:id="0" w:name="_GoBack"/>
      <w:r w:rsidR="001E28A7">
        <w:rPr>
          <w:noProof/>
        </w:rPr>
        <w:drawing>
          <wp:inline distT="0" distB="0" distL="0" distR="0">
            <wp:extent cx="1629961" cy="2276124"/>
            <wp:effectExtent l="0" t="0" r="8890" b="0"/>
            <wp:docPr id="4" name="Grafik 4" descr="Kurt Schre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t Schr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3726" cy="2295345"/>
                    </a:xfrm>
                    <a:prstGeom prst="rect">
                      <a:avLst/>
                    </a:prstGeom>
                    <a:noFill/>
                    <a:ln>
                      <a:noFill/>
                    </a:ln>
                  </pic:spPr>
                </pic:pic>
              </a:graphicData>
            </a:graphic>
          </wp:inline>
        </w:drawing>
      </w:r>
      <w:bookmarkEnd w:id="0"/>
    </w:p>
    <w:p w:rsidR="001B50B0" w:rsidRPr="001164EF" w:rsidRDefault="001B50B0" w:rsidP="001164EF">
      <w:pPr>
        <w:spacing w:line="360" w:lineRule="auto"/>
        <w:ind w:right="851"/>
        <w:rPr>
          <w:rFonts w:ascii="Calibri" w:hAnsi="Calibri"/>
          <w:b/>
          <w:sz w:val="22"/>
          <w:szCs w:val="22"/>
        </w:rPr>
      </w:pPr>
    </w:p>
    <w:p w:rsidR="001B50B0" w:rsidRPr="001164EF" w:rsidRDefault="001B50B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B50B0" w:rsidRPr="00B1269D" w:rsidRDefault="001B50B0" w:rsidP="001E28A7">
      <w:pPr>
        <w:numPr>
          <w:ilvl w:val="0"/>
          <w:numId w:val="1"/>
        </w:numPr>
        <w:spacing w:line="360" w:lineRule="auto"/>
        <w:ind w:right="737"/>
        <w:rPr>
          <w:rFonts w:ascii="Calibri" w:hAnsi="Calibri"/>
          <w:sz w:val="22"/>
          <w:szCs w:val="22"/>
        </w:rPr>
      </w:pPr>
      <w:r w:rsidRPr="00F513AD">
        <w:rPr>
          <w:rFonts w:ascii="Calibri" w:hAnsi="Calibri"/>
          <w:noProof/>
          <w:sz w:val="22"/>
          <w:szCs w:val="22"/>
        </w:rPr>
        <w:t>Kurt Schrem</w:t>
      </w:r>
      <w:r w:rsidRPr="00B1269D">
        <w:rPr>
          <w:rFonts w:ascii="Calibri" w:hAnsi="Calibri"/>
          <w:sz w:val="22"/>
          <w:szCs w:val="22"/>
        </w:rPr>
        <w:t xml:space="preserve"> »</w:t>
      </w:r>
      <w:r w:rsidRPr="00F513AD">
        <w:rPr>
          <w:rFonts w:ascii="Calibri" w:hAnsi="Calibri"/>
          <w:noProof/>
          <w:sz w:val="22"/>
          <w:szCs w:val="22"/>
        </w:rPr>
        <w:t>Die Gremlich zu Pfullendorf und im Umland</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978-3-8392-2702-2</w:t>
      </w:r>
    </w:p>
    <w:p w:rsidR="001B50B0" w:rsidRPr="00B1269D" w:rsidRDefault="001B50B0" w:rsidP="001164EF">
      <w:pPr>
        <w:spacing w:line="360" w:lineRule="auto"/>
        <w:ind w:left="360" w:right="851"/>
        <w:rPr>
          <w:rFonts w:ascii="Calibri" w:hAnsi="Calibri"/>
          <w:noProof/>
          <w:sz w:val="22"/>
          <w:szCs w:val="22"/>
        </w:rPr>
      </w:pPr>
    </w:p>
    <w:p w:rsidR="001B50B0" w:rsidRPr="001164EF" w:rsidRDefault="001B50B0" w:rsidP="001164EF">
      <w:pPr>
        <w:spacing w:line="360" w:lineRule="auto"/>
        <w:ind w:right="851"/>
        <w:rPr>
          <w:rFonts w:ascii="Calibri" w:hAnsi="Calibri"/>
          <w:b/>
          <w:sz w:val="22"/>
          <w:szCs w:val="22"/>
        </w:rPr>
      </w:pPr>
      <w:r w:rsidRPr="001164EF">
        <w:rPr>
          <w:rFonts w:ascii="Calibri" w:hAnsi="Calibri"/>
          <w:b/>
          <w:sz w:val="22"/>
          <w:szCs w:val="22"/>
        </w:rPr>
        <w:t>Absender:</w:t>
      </w:r>
    </w:p>
    <w:p w:rsidR="001B50B0" w:rsidRPr="005B36C5" w:rsidRDefault="001B50B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50B0" w:rsidRPr="005B36C5" w:rsidRDefault="001B50B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B50B0" w:rsidRPr="005B36C5" w:rsidRDefault="001B50B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50B0" w:rsidRPr="005B36C5" w:rsidRDefault="001B50B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B50B0" w:rsidRPr="005B36C5" w:rsidRDefault="001B50B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50B0" w:rsidRPr="005B36C5" w:rsidRDefault="001B50B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B50B0" w:rsidRPr="005B36C5" w:rsidRDefault="001B50B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50B0" w:rsidRPr="005B36C5" w:rsidRDefault="001B50B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B50B0" w:rsidRPr="005B36C5" w:rsidRDefault="001B50B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50B0" w:rsidRPr="005B36C5" w:rsidRDefault="001B50B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B50B0" w:rsidRPr="005B36C5" w:rsidRDefault="001B50B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50B0" w:rsidRPr="005B36C5" w:rsidRDefault="001B50B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B50B0" w:rsidRPr="00AC1BFB" w:rsidRDefault="001B50B0" w:rsidP="00842974">
      <w:pPr>
        <w:tabs>
          <w:tab w:val="left" w:pos="9000"/>
        </w:tabs>
        <w:ind w:right="226"/>
        <w:rPr>
          <w:rFonts w:ascii="Quire Sans Pro Light" w:hAnsi="Quire Sans Pro Light" w:cs="Calibri"/>
          <w:sz w:val="22"/>
          <w:szCs w:val="22"/>
        </w:rPr>
      </w:pPr>
    </w:p>
    <w:p w:rsidR="001B50B0" w:rsidRPr="00AD7145" w:rsidRDefault="001B50B0" w:rsidP="00842974">
      <w:pPr>
        <w:tabs>
          <w:tab w:val="left" w:pos="9000"/>
        </w:tabs>
        <w:ind w:right="226"/>
        <w:rPr>
          <w:rFonts w:ascii="Quire Sans Pro" w:hAnsi="Quire Sans Pro" w:cs="Calibri"/>
          <w:b/>
          <w:sz w:val="22"/>
          <w:szCs w:val="22"/>
        </w:rPr>
      </w:pPr>
    </w:p>
    <w:p w:rsidR="001B50B0" w:rsidRDefault="001B50B0">
      <w:pPr>
        <w:sectPr w:rsidR="001B50B0" w:rsidSect="001B50B0">
          <w:headerReference w:type="default" r:id="rId12"/>
          <w:pgSz w:w="11906" w:h="16838"/>
          <w:pgMar w:top="851" w:right="1417" w:bottom="1134" w:left="1417" w:header="708" w:footer="708" w:gutter="0"/>
          <w:pgNumType w:start="1"/>
          <w:cols w:space="708"/>
          <w:docGrid w:linePitch="360"/>
        </w:sectPr>
      </w:pPr>
    </w:p>
    <w:p w:rsidR="001B50B0" w:rsidRDefault="001B50B0"/>
    <w:sectPr w:rsidR="001B50B0" w:rsidSect="001B50B0">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0B0" w:rsidRDefault="001B50B0" w:rsidP="00A923F4">
      <w:r>
        <w:separator/>
      </w:r>
    </w:p>
  </w:endnote>
  <w:endnote w:type="continuationSeparator" w:id="0">
    <w:p w:rsidR="001B50B0" w:rsidRDefault="001B50B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0B0" w:rsidRDefault="001B50B0" w:rsidP="00A923F4">
      <w:r>
        <w:separator/>
      </w:r>
    </w:p>
  </w:footnote>
  <w:footnote w:type="continuationSeparator" w:id="0">
    <w:p w:rsidR="001B50B0" w:rsidRDefault="001B50B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B0" w:rsidRDefault="001B50B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50B0"/>
    <w:rsid w:val="001B6B85"/>
    <w:rsid w:val="001D4E6A"/>
    <w:rsid w:val="001E28A7"/>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31E0"/>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2DAFE26-41FB-4C25-97C0-04CFEFE7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6031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31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02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chrem-kurt-127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49258-ADA9-41AF-9069-838E1EAF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2020-04-23T10:37:00Z</dcterms:created>
  <dcterms:modified xsi:type="dcterms:W3CDTF">2020-09-22T10:20:00Z</dcterms:modified>
</cp:coreProperties>
</file>