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47F" w:rsidRPr="00A66A17" w:rsidRDefault="004D747F"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D747F" w:rsidRPr="00446525" w:rsidRDefault="004D747F" w:rsidP="001164EF">
      <w:pPr>
        <w:ind w:right="851"/>
        <w:rPr>
          <w:rFonts w:ascii="Calibri" w:hAnsi="Calibri" w:cs="Calibri"/>
          <w:b/>
          <w:sz w:val="22"/>
          <w:szCs w:val="22"/>
        </w:rPr>
      </w:pPr>
      <w:r w:rsidRPr="00446525">
        <w:rPr>
          <w:rFonts w:ascii="Calibri" w:hAnsi="Calibri" w:cs="Calibri"/>
          <w:b/>
          <w:sz w:val="22"/>
          <w:szCs w:val="22"/>
        </w:rPr>
        <w:t>»</w:t>
      </w:r>
      <w:r w:rsidRPr="00892714">
        <w:rPr>
          <w:rFonts w:ascii="Calibri" w:hAnsi="Calibri" w:cs="Calibri"/>
          <w:b/>
          <w:noProof/>
          <w:sz w:val="22"/>
          <w:szCs w:val="22"/>
        </w:rPr>
        <w:t>Wo kann man hier gut essen</w:t>
      </w:r>
      <w:proofErr w:type="gramStart"/>
      <w:r w:rsidRPr="00892714">
        <w:rPr>
          <w:rFonts w:ascii="Calibri" w:hAnsi="Calibri" w:cs="Calibri"/>
          <w:b/>
          <w:noProof/>
          <w:sz w:val="22"/>
          <w:szCs w:val="22"/>
        </w:rPr>
        <w:t>?</w:t>
      </w:r>
      <w:r w:rsidRPr="00446525">
        <w:rPr>
          <w:rFonts w:ascii="Calibri" w:hAnsi="Calibri" w:cs="Calibri"/>
          <w:b/>
          <w:sz w:val="22"/>
          <w:szCs w:val="22"/>
        </w:rPr>
        <w:t>«</w:t>
      </w:r>
      <w:proofErr w:type="gramEnd"/>
      <w:r w:rsidRPr="00446525">
        <w:rPr>
          <w:rFonts w:ascii="Calibri" w:hAnsi="Calibri" w:cs="Calibri"/>
          <w:b/>
          <w:sz w:val="22"/>
          <w:szCs w:val="22"/>
        </w:rPr>
        <w:t xml:space="preserve"> von </w:t>
      </w:r>
      <w:r w:rsidRPr="00892714">
        <w:rPr>
          <w:rFonts w:ascii="Calibri" w:hAnsi="Calibri" w:cs="Calibri"/>
          <w:b/>
          <w:noProof/>
          <w:sz w:val="22"/>
          <w:szCs w:val="22"/>
        </w:rPr>
        <w:t>Erich Schütz und Njoschi Weber</w:t>
      </w:r>
    </w:p>
    <w:p w:rsidR="004D747F" w:rsidRDefault="004D747F" w:rsidP="001164EF">
      <w:pPr>
        <w:ind w:right="851"/>
        <w:rPr>
          <w:rFonts w:ascii="Calibri" w:hAnsi="Calibri" w:cs="Calibri"/>
          <w:sz w:val="22"/>
          <w:szCs w:val="22"/>
        </w:rPr>
      </w:pPr>
      <w:r w:rsidRPr="001164EF">
        <w:rPr>
          <w:rFonts w:ascii="Calibri" w:hAnsi="Calibri" w:cs="Calibri"/>
          <w:sz w:val="22"/>
          <w:szCs w:val="22"/>
        </w:rPr>
        <w:t xml:space="preserve">Meßkirch, </w:t>
      </w:r>
      <w:r w:rsidR="00DF54A0">
        <w:rPr>
          <w:rFonts w:ascii="Calibri" w:hAnsi="Calibri" w:cs="Calibri"/>
          <w:noProof/>
          <w:sz w:val="22"/>
          <w:szCs w:val="22"/>
        </w:rPr>
        <w:t>April</w:t>
      </w:r>
      <w:r>
        <w:rPr>
          <w:rFonts w:ascii="Calibri" w:hAnsi="Calibri" w:cs="Calibri"/>
          <w:sz w:val="22"/>
          <w:szCs w:val="22"/>
        </w:rPr>
        <w:t xml:space="preserve"> 2020</w:t>
      </w:r>
    </w:p>
    <w:p w:rsidR="004D747F" w:rsidRDefault="004D747F" w:rsidP="001164EF">
      <w:pPr>
        <w:ind w:right="851"/>
        <w:rPr>
          <w:rFonts w:ascii="Calibri" w:hAnsi="Calibri" w:cs="Calibri"/>
          <w:sz w:val="22"/>
          <w:szCs w:val="22"/>
        </w:rPr>
      </w:pPr>
    </w:p>
    <w:p w:rsidR="004D747F" w:rsidRPr="001164EF" w:rsidRDefault="004D747F" w:rsidP="001164EF">
      <w:pPr>
        <w:pStyle w:val="Textkrper2"/>
        <w:tabs>
          <w:tab w:val="left" w:pos="8460"/>
        </w:tabs>
        <w:ind w:right="851"/>
        <w:rPr>
          <w:rFonts w:ascii="Calibri" w:hAnsi="Calibri" w:cs="Calibri"/>
          <w:sz w:val="22"/>
          <w:szCs w:val="22"/>
        </w:rPr>
      </w:pPr>
    </w:p>
    <w:p w:rsidR="004D747F" w:rsidRPr="001164EF" w:rsidRDefault="00D552BE" w:rsidP="000C3D01">
      <w:pPr>
        <w:pStyle w:val="Textkrper2"/>
        <w:tabs>
          <w:tab w:val="left" w:pos="8460"/>
        </w:tabs>
        <w:spacing w:after="240" w:line="276" w:lineRule="auto"/>
        <w:ind w:right="851"/>
        <w:rPr>
          <w:rFonts w:ascii="Calibri" w:hAnsi="Calibri" w:cs="Calibri"/>
          <w:sz w:val="22"/>
          <w:szCs w:val="22"/>
        </w:rPr>
      </w:pPr>
      <w:proofErr w:type="spellStart"/>
      <w:r w:rsidRPr="00D552BE">
        <w:rPr>
          <w:rFonts w:ascii="Calibri" w:hAnsi="Calibri" w:cs="Calibri"/>
          <w:szCs w:val="32"/>
        </w:rPr>
        <w:t>Südland</w:t>
      </w:r>
      <w:proofErr w:type="spellEnd"/>
      <w:r w:rsidRPr="00D552BE">
        <w:rPr>
          <w:rFonts w:ascii="Calibri" w:hAnsi="Calibri" w:cs="Calibri"/>
          <w:szCs w:val="32"/>
        </w:rPr>
        <w:t xml:space="preserve"> genießen</w:t>
      </w:r>
      <w:r w:rsidR="004D747F" w:rsidRPr="001164EF">
        <w:rPr>
          <w:rFonts w:ascii="Calibri" w:hAnsi="Calibri" w:cs="Calibri"/>
          <w:szCs w:val="32"/>
        </w:rPr>
        <w:br/>
      </w:r>
      <w:r>
        <w:rPr>
          <w:rFonts w:ascii="Calibri" w:hAnsi="Calibri" w:cs="Calibri"/>
          <w:sz w:val="22"/>
          <w:szCs w:val="22"/>
        </w:rPr>
        <w:t>Neuauflage des Genussführers »Wo kann man hier gut essen</w:t>
      </w:r>
      <w:proofErr w:type="gramStart"/>
      <w:r>
        <w:rPr>
          <w:rFonts w:ascii="Calibri" w:hAnsi="Calibri" w:cs="Calibri"/>
          <w:sz w:val="22"/>
          <w:szCs w:val="22"/>
        </w:rPr>
        <w:t>?«</w:t>
      </w:r>
      <w:proofErr w:type="gramEnd"/>
      <w:r>
        <w:rPr>
          <w:rFonts w:ascii="Calibri" w:hAnsi="Calibri" w:cs="Calibri"/>
          <w:sz w:val="22"/>
          <w:szCs w:val="22"/>
        </w:rPr>
        <w:t xml:space="preserve"> von Erich Schütz und </w:t>
      </w:r>
      <w:proofErr w:type="spellStart"/>
      <w:r>
        <w:rPr>
          <w:rFonts w:ascii="Calibri" w:hAnsi="Calibri" w:cs="Calibri"/>
          <w:sz w:val="22"/>
          <w:szCs w:val="22"/>
        </w:rPr>
        <w:t>Njoschi</w:t>
      </w:r>
      <w:proofErr w:type="spellEnd"/>
      <w:r>
        <w:rPr>
          <w:rFonts w:ascii="Calibri" w:hAnsi="Calibri" w:cs="Calibri"/>
          <w:sz w:val="22"/>
          <w:szCs w:val="22"/>
        </w:rPr>
        <w:t xml:space="preserve"> Weber</w:t>
      </w:r>
    </w:p>
    <w:p w:rsidR="004D747F" w:rsidRDefault="00D31AA4" w:rsidP="000F45B4">
      <w:pPr>
        <w:tabs>
          <w:tab w:val="left" w:pos="9000"/>
        </w:tabs>
        <w:spacing w:before="120" w:line="276" w:lineRule="auto"/>
        <w:ind w:right="850"/>
        <w:rPr>
          <w:rFonts w:ascii="Calibri" w:hAnsi="Calibri" w:cs="Calibri"/>
          <w:sz w:val="22"/>
          <w:szCs w:val="22"/>
        </w:rPr>
      </w:pPr>
      <w:r w:rsidRPr="00D31AA4">
        <w:rPr>
          <w:rFonts w:ascii="Calibri" w:hAnsi="Calibri" w:cs="Calibri"/>
          <w:sz w:val="22"/>
          <w:szCs w:val="22"/>
        </w:rPr>
        <w:t xml:space="preserve">Erich Schütz und </w:t>
      </w:r>
      <w:proofErr w:type="spellStart"/>
      <w:r w:rsidRPr="00D31AA4">
        <w:rPr>
          <w:rFonts w:ascii="Calibri" w:hAnsi="Calibri" w:cs="Calibri"/>
          <w:sz w:val="22"/>
          <w:szCs w:val="22"/>
        </w:rPr>
        <w:t>Njoschi</w:t>
      </w:r>
      <w:proofErr w:type="spellEnd"/>
      <w:r w:rsidRPr="00D31AA4">
        <w:rPr>
          <w:rFonts w:ascii="Calibri" w:hAnsi="Calibri" w:cs="Calibri"/>
          <w:sz w:val="22"/>
          <w:szCs w:val="22"/>
        </w:rPr>
        <w:t xml:space="preserve"> Weber </w:t>
      </w:r>
      <w:r>
        <w:rPr>
          <w:rFonts w:ascii="Calibri" w:hAnsi="Calibri" w:cs="Calibri"/>
          <w:sz w:val="22"/>
          <w:szCs w:val="22"/>
        </w:rPr>
        <w:t xml:space="preserve">legen mit »Wo kann man hier gut essen? 2020-2021« </w:t>
      </w:r>
      <w:r w:rsidRPr="00D31AA4">
        <w:rPr>
          <w:rFonts w:ascii="Calibri" w:hAnsi="Calibri" w:cs="Calibri"/>
          <w:sz w:val="22"/>
          <w:szCs w:val="22"/>
        </w:rPr>
        <w:t xml:space="preserve">eine aktualisierte Neuauflage ihres besonderen Genuss-Reiseführers vor. Von der </w:t>
      </w:r>
      <w:proofErr w:type="spellStart"/>
      <w:r w:rsidRPr="00D31AA4">
        <w:rPr>
          <w:rFonts w:ascii="Calibri" w:hAnsi="Calibri" w:cs="Calibri"/>
          <w:sz w:val="22"/>
          <w:szCs w:val="22"/>
        </w:rPr>
        <w:t>Ortenau</w:t>
      </w:r>
      <w:proofErr w:type="spellEnd"/>
      <w:r w:rsidRPr="00D31AA4">
        <w:rPr>
          <w:rFonts w:ascii="Calibri" w:hAnsi="Calibri" w:cs="Calibri"/>
          <w:sz w:val="22"/>
          <w:szCs w:val="22"/>
        </w:rPr>
        <w:t xml:space="preserve"> bis zum Allgäu besuchten die Autoren </w:t>
      </w:r>
      <w:r>
        <w:rPr>
          <w:rFonts w:ascii="Calibri" w:hAnsi="Calibri" w:cs="Calibri"/>
          <w:sz w:val="22"/>
          <w:szCs w:val="22"/>
        </w:rPr>
        <w:t>über 150</w:t>
      </w:r>
      <w:r w:rsidRPr="00D31AA4">
        <w:rPr>
          <w:rFonts w:ascii="Calibri" w:hAnsi="Calibri" w:cs="Calibri"/>
          <w:sz w:val="22"/>
          <w:szCs w:val="22"/>
        </w:rPr>
        <w:t xml:space="preserve"> Restaurants, die von der Wertigkeit der Küche bis hin zur Atmosphäre im Gastraum kulinarische Highlights versprechen. Die einzelnen »</w:t>
      </w:r>
      <w:proofErr w:type="spellStart"/>
      <w:r w:rsidRPr="00D31AA4">
        <w:rPr>
          <w:rFonts w:ascii="Calibri" w:hAnsi="Calibri" w:cs="Calibri"/>
          <w:sz w:val="22"/>
          <w:szCs w:val="22"/>
        </w:rPr>
        <w:t>Südland</w:t>
      </w:r>
      <w:proofErr w:type="spellEnd"/>
      <w:r w:rsidRPr="00D31AA4">
        <w:rPr>
          <w:rFonts w:ascii="Calibri" w:hAnsi="Calibri" w:cs="Calibri"/>
          <w:sz w:val="22"/>
          <w:szCs w:val="22"/>
        </w:rPr>
        <w:t xml:space="preserve"> Köche« </w:t>
      </w:r>
      <w:r w:rsidR="00D552BE">
        <w:rPr>
          <w:rFonts w:ascii="Calibri" w:hAnsi="Calibri" w:cs="Calibri"/>
          <w:sz w:val="22"/>
          <w:szCs w:val="22"/>
        </w:rPr>
        <w:t>stellen</w:t>
      </w:r>
      <w:r w:rsidRPr="00D31AA4">
        <w:rPr>
          <w:rFonts w:ascii="Calibri" w:hAnsi="Calibri" w:cs="Calibri"/>
          <w:sz w:val="22"/>
          <w:szCs w:val="22"/>
        </w:rPr>
        <w:t xml:space="preserve"> sich i</w:t>
      </w:r>
      <w:r>
        <w:rPr>
          <w:rFonts w:ascii="Calibri" w:hAnsi="Calibri" w:cs="Calibri"/>
          <w:sz w:val="22"/>
          <w:szCs w:val="22"/>
        </w:rPr>
        <w:t>n kleinen Porträts</w:t>
      </w:r>
      <w:r w:rsidR="00D552BE">
        <w:rPr>
          <w:rFonts w:ascii="Calibri" w:hAnsi="Calibri" w:cs="Calibri"/>
          <w:sz w:val="22"/>
          <w:szCs w:val="22"/>
        </w:rPr>
        <w:t xml:space="preserve"> vor</w:t>
      </w:r>
      <w:r>
        <w:rPr>
          <w:rFonts w:ascii="Calibri" w:hAnsi="Calibri" w:cs="Calibri"/>
          <w:sz w:val="22"/>
          <w:szCs w:val="22"/>
        </w:rPr>
        <w:t>, in denen die</w:t>
      </w:r>
      <w:r w:rsidRPr="00D31AA4">
        <w:rPr>
          <w:rFonts w:ascii="Calibri" w:hAnsi="Calibri" w:cs="Calibri"/>
          <w:sz w:val="22"/>
          <w:szCs w:val="22"/>
        </w:rPr>
        <w:t xml:space="preserve"> </w:t>
      </w:r>
      <w:proofErr w:type="spellStart"/>
      <w:r w:rsidRPr="00D31AA4">
        <w:rPr>
          <w:rFonts w:ascii="Calibri" w:hAnsi="Calibri" w:cs="Calibri"/>
          <w:sz w:val="22"/>
          <w:szCs w:val="22"/>
        </w:rPr>
        <w:t>Leser</w:t>
      </w:r>
      <w:r>
        <w:rPr>
          <w:rFonts w:ascii="Calibri" w:hAnsi="Calibri" w:cs="Calibri"/>
          <w:sz w:val="22"/>
          <w:szCs w:val="22"/>
        </w:rPr>
        <w:t>Innen</w:t>
      </w:r>
      <w:proofErr w:type="spellEnd"/>
      <w:r w:rsidRPr="00D31AA4">
        <w:rPr>
          <w:rFonts w:ascii="Calibri" w:hAnsi="Calibri" w:cs="Calibri"/>
          <w:sz w:val="22"/>
          <w:szCs w:val="22"/>
        </w:rPr>
        <w:t>, neben hochwertigen Fotografien und hilfreichen Informationen, jeweils eine persönliche Empfehlung der Autoren erhält. Dabei kommen alle Feinschmecker, ob Gourmets oder hunge</w:t>
      </w:r>
      <w:r>
        <w:rPr>
          <w:rFonts w:ascii="Calibri" w:hAnsi="Calibri" w:cs="Calibri"/>
          <w:sz w:val="22"/>
          <w:szCs w:val="22"/>
        </w:rPr>
        <w:t xml:space="preserve">rnde </w:t>
      </w:r>
      <w:proofErr w:type="spellStart"/>
      <w:r>
        <w:rPr>
          <w:rFonts w:ascii="Calibri" w:hAnsi="Calibri" w:cs="Calibri"/>
          <w:sz w:val="22"/>
          <w:szCs w:val="22"/>
        </w:rPr>
        <w:t>Einkehrer</w:t>
      </w:r>
      <w:proofErr w:type="spellEnd"/>
      <w:r>
        <w:rPr>
          <w:rFonts w:ascii="Calibri" w:hAnsi="Calibri" w:cs="Calibri"/>
          <w:sz w:val="22"/>
          <w:szCs w:val="22"/>
        </w:rPr>
        <w:t>, auf ihre Kosten.</w:t>
      </w:r>
      <w:r w:rsidRPr="00D31AA4">
        <w:rPr>
          <w:rFonts w:ascii="Calibri" w:hAnsi="Calibri" w:cs="Calibri"/>
          <w:sz w:val="22"/>
          <w:szCs w:val="22"/>
        </w:rPr>
        <w:t xml:space="preserve"> Erich Schütz und </w:t>
      </w:r>
      <w:proofErr w:type="spellStart"/>
      <w:r w:rsidRPr="00D31AA4">
        <w:rPr>
          <w:rFonts w:ascii="Calibri" w:hAnsi="Calibri" w:cs="Calibri"/>
          <w:sz w:val="22"/>
          <w:szCs w:val="22"/>
        </w:rPr>
        <w:t>Njoschi</w:t>
      </w:r>
      <w:proofErr w:type="spellEnd"/>
      <w:r w:rsidRPr="00D31AA4">
        <w:rPr>
          <w:rFonts w:ascii="Calibri" w:hAnsi="Calibri" w:cs="Calibri"/>
          <w:sz w:val="22"/>
          <w:szCs w:val="22"/>
        </w:rPr>
        <w:t xml:space="preserve"> Weber </w:t>
      </w:r>
      <w:r>
        <w:rPr>
          <w:rFonts w:ascii="Calibri" w:hAnsi="Calibri" w:cs="Calibri"/>
          <w:sz w:val="22"/>
          <w:szCs w:val="22"/>
        </w:rPr>
        <w:t>präsentieren</w:t>
      </w:r>
      <w:r w:rsidRPr="00D31AA4">
        <w:rPr>
          <w:rFonts w:ascii="Calibri" w:hAnsi="Calibri" w:cs="Calibri"/>
          <w:sz w:val="22"/>
          <w:szCs w:val="22"/>
        </w:rPr>
        <w:t xml:space="preserve"> einen einzigartigen Querschnitt, der neben kleinen Gaststuben auch Landgasthöfe und Gourmet-Restaurants beinhaltet.</w:t>
      </w:r>
    </w:p>
    <w:p w:rsidR="004D747F" w:rsidRDefault="004D747F" w:rsidP="00D31AA4">
      <w:pPr>
        <w:tabs>
          <w:tab w:val="left" w:pos="9000"/>
        </w:tabs>
        <w:spacing w:line="276" w:lineRule="auto"/>
        <w:ind w:right="850"/>
        <w:rPr>
          <w:rFonts w:ascii="Calibri" w:hAnsi="Calibri" w:cs="Calibri"/>
          <w:sz w:val="22"/>
          <w:szCs w:val="22"/>
        </w:rPr>
      </w:pPr>
    </w:p>
    <w:p w:rsidR="004D747F" w:rsidRPr="002B767E" w:rsidRDefault="004D747F" w:rsidP="00D31AA4">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4D747F" w:rsidRDefault="004D747F" w:rsidP="00DB15D6">
      <w:pPr>
        <w:tabs>
          <w:tab w:val="left" w:pos="9000"/>
        </w:tabs>
        <w:spacing w:line="276" w:lineRule="auto"/>
        <w:ind w:right="850"/>
        <w:rPr>
          <w:rFonts w:ascii="Calibri" w:hAnsi="Calibri" w:cs="Calibri"/>
          <w:sz w:val="22"/>
          <w:szCs w:val="22"/>
        </w:rPr>
      </w:pPr>
      <w:r w:rsidRPr="00892714">
        <w:rPr>
          <w:rFonts w:ascii="Calibri" w:hAnsi="Calibri" w:cs="Calibri"/>
          <w:noProof/>
          <w:sz w:val="22"/>
          <w:szCs w:val="22"/>
        </w:rPr>
        <w:t>Hier empfehlen Köche Köche, das ist einmalig und hat somit einen großen Glaubwürdigkeits-und Profibonus. Dieser Restaurantführer vergibt keine Sterne, sondern antwortet einfach auf die täglich gestellte Frage: Wo kann man hier gut essen? Über 150 schmackhafte Adressen sind die Antwort, bodenständige Landgasthöfe wie gehobene Sternehäuser. Die Tipps verraten in erster Linie, wo mit frischen Lebensmitteln und traditioneller Handwerkskunst gekocht wird. Die Gerichte in den Häusern sind an Jahreszeiten, Regionen und besonderen, heimischen Produkten angelehnt und lassen Lebensmittel dank bewährtem Handwerk zu authentischem Genuss werden. Von der Ortenau bis ins Allgäu empfehlen die über 150 Südland-Köche ihren Lesern die besten Kollegen ihrer Heimat. Ihre Motivation: Sie wollen, dass ihre Gäste immer gut einkehren.</w:t>
      </w:r>
    </w:p>
    <w:p w:rsidR="004D747F" w:rsidRDefault="004D747F" w:rsidP="00D31AA4">
      <w:pPr>
        <w:tabs>
          <w:tab w:val="left" w:pos="9000"/>
        </w:tabs>
        <w:spacing w:line="276" w:lineRule="auto"/>
        <w:ind w:right="850"/>
        <w:rPr>
          <w:rFonts w:ascii="Calibri" w:hAnsi="Calibri" w:cs="Calibri"/>
          <w:sz w:val="22"/>
          <w:szCs w:val="22"/>
        </w:rPr>
      </w:pPr>
    </w:p>
    <w:p w:rsidR="004D747F" w:rsidRPr="00F81D87" w:rsidRDefault="004D747F" w:rsidP="00D31AA4">
      <w:pPr>
        <w:tabs>
          <w:tab w:val="left" w:pos="9000"/>
        </w:tabs>
        <w:spacing w:line="276" w:lineRule="auto"/>
        <w:ind w:right="850"/>
        <w:rPr>
          <w:rFonts w:ascii="Calibri" w:hAnsi="Calibri" w:cs="Calibri"/>
          <w:b/>
          <w:sz w:val="22"/>
          <w:szCs w:val="22"/>
        </w:rPr>
      </w:pPr>
      <w:r w:rsidRPr="00892714">
        <w:rPr>
          <w:rFonts w:ascii="Calibri" w:hAnsi="Calibri" w:cs="Calibri"/>
          <w:b/>
          <w:noProof/>
          <w:sz w:val="22"/>
          <w:szCs w:val="22"/>
        </w:rPr>
        <w:t>Die Autoren</w:t>
      </w:r>
    </w:p>
    <w:p w:rsidR="004D747F" w:rsidRPr="00892714" w:rsidRDefault="004D747F" w:rsidP="0019341F">
      <w:pPr>
        <w:tabs>
          <w:tab w:val="left" w:pos="9000"/>
        </w:tabs>
        <w:spacing w:line="276" w:lineRule="auto"/>
        <w:ind w:right="850"/>
        <w:rPr>
          <w:rFonts w:ascii="Calibri" w:hAnsi="Calibri" w:cs="Calibri"/>
          <w:noProof/>
          <w:sz w:val="22"/>
          <w:szCs w:val="22"/>
        </w:rPr>
      </w:pPr>
      <w:r w:rsidRPr="00892714">
        <w:rPr>
          <w:rFonts w:ascii="Calibri" w:hAnsi="Calibri" w:cs="Calibri"/>
          <w:noProof/>
          <w:sz w:val="22"/>
          <w:szCs w:val="22"/>
        </w:rPr>
        <w:t xml:space="preserve">Erich Schütz – Journalist, Filmemacher, Buchautor –, Jahrgang 1956, ist seit zehn Jahren Mitherausgeber verschiedener Gourmet-Magazine und Autor mehrerer Bücher zum Thema Wirtshauskultur und Genuss in Süddeutschland. </w:t>
      </w:r>
    </w:p>
    <w:p w:rsidR="004D747F" w:rsidRPr="00C008CA" w:rsidRDefault="004D747F" w:rsidP="00DB15D6">
      <w:pPr>
        <w:tabs>
          <w:tab w:val="left" w:pos="9000"/>
        </w:tabs>
        <w:spacing w:line="276" w:lineRule="auto"/>
        <w:ind w:right="850"/>
        <w:rPr>
          <w:rFonts w:ascii="Calibri" w:hAnsi="Calibri" w:cs="Calibri"/>
          <w:sz w:val="22"/>
          <w:szCs w:val="22"/>
        </w:rPr>
      </w:pPr>
      <w:r w:rsidRPr="00892714">
        <w:rPr>
          <w:rFonts w:ascii="Calibri" w:hAnsi="Calibri" w:cs="Calibri"/>
          <w:noProof/>
          <w:sz w:val="22"/>
          <w:szCs w:val="22"/>
        </w:rPr>
        <w:t>Njoschi Weber – Grafiker, Maler, Musiker –, Jahrgang 1952, arbeitet seit zehn Jahren als Mitherausgeber verschiedener Gourmet-Magazine und malerischer Gestalter grafischer Geschichtserzählungen.</w:t>
      </w:r>
    </w:p>
    <w:p w:rsidR="004D747F" w:rsidRPr="00C008CA" w:rsidRDefault="004D747F" w:rsidP="003A2E32">
      <w:pPr>
        <w:tabs>
          <w:tab w:val="left" w:pos="9000"/>
        </w:tabs>
        <w:ind w:right="851"/>
        <w:rPr>
          <w:rFonts w:ascii="Calibri" w:hAnsi="Calibri" w:cs="Calibri"/>
          <w:b/>
          <w:sz w:val="22"/>
          <w:szCs w:val="22"/>
        </w:rPr>
      </w:pPr>
    </w:p>
    <w:p w:rsidR="004D747F" w:rsidRPr="002A5144" w:rsidRDefault="004D747F" w:rsidP="003A2E32">
      <w:pPr>
        <w:tabs>
          <w:tab w:val="left" w:pos="9000"/>
        </w:tabs>
        <w:ind w:right="851"/>
        <w:rPr>
          <w:rFonts w:ascii="Calibri" w:hAnsi="Calibri" w:cs="Calibri"/>
          <w:b/>
          <w:sz w:val="22"/>
          <w:szCs w:val="22"/>
        </w:rPr>
      </w:pPr>
      <w:r w:rsidRPr="00892714">
        <w:rPr>
          <w:rFonts w:ascii="Calibri" w:hAnsi="Calibri" w:cs="Calibri"/>
          <w:b/>
          <w:noProof/>
          <w:sz w:val="22"/>
          <w:szCs w:val="22"/>
        </w:rPr>
        <w:t>Wo kann man hier gut essen?</w:t>
      </w:r>
    </w:p>
    <w:p w:rsidR="004D747F" w:rsidRPr="002A5144" w:rsidRDefault="004D747F" w:rsidP="003A2E32">
      <w:pPr>
        <w:tabs>
          <w:tab w:val="left" w:pos="9000"/>
        </w:tabs>
        <w:ind w:right="851"/>
        <w:rPr>
          <w:rFonts w:ascii="Calibri" w:hAnsi="Calibri" w:cs="Calibri"/>
          <w:b/>
          <w:sz w:val="22"/>
          <w:szCs w:val="22"/>
        </w:rPr>
      </w:pPr>
      <w:r w:rsidRPr="00892714">
        <w:rPr>
          <w:rFonts w:ascii="Calibri" w:hAnsi="Calibri" w:cs="Calibri"/>
          <w:b/>
          <w:noProof/>
          <w:sz w:val="22"/>
          <w:szCs w:val="22"/>
        </w:rPr>
        <w:t>Erich Schütz und Njoschi Weber</w:t>
      </w:r>
    </w:p>
    <w:p w:rsidR="004D747F" w:rsidRPr="00447AFF" w:rsidRDefault="004D747F" w:rsidP="002B767E">
      <w:pPr>
        <w:tabs>
          <w:tab w:val="left" w:pos="9000"/>
        </w:tabs>
        <w:ind w:right="851"/>
        <w:rPr>
          <w:rFonts w:ascii="Calibri" w:hAnsi="Calibri" w:cs="Calibri"/>
          <w:b/>
          <w:bCs/>
          <w:sz w:val="22"/>
          <w:szCs w:val="22"/>
        </w:rPr>
      </w:pPr>
      <w:r w:rsidRPr="00892714">
        <w:rPr>
          <w:rFonts w:ascii="Calibri" w:hAnsi="Calibri" w:cs="Calibri"/>
          <w:b/>
          <w:bCs/>
          <w:noProof/>
          <w:sz w:val="22"/>
          <w:szCs w:val="22"/>
        </w:rPr>
        <w:t>186</w:t>
      </w:r>
      <w:r w:rsidRPr="002A5144">
        <w:rPr>
          <w:rFonts w:ascii="Calibri" w:hAnsi="Calibri" w:cs="Calibri"/>
          <w:b/>
          <w:bCs/>
          <w:sz w:val="22"/>
          <w:szCs w:val="22"/>
        </w:rPr>
        <w:t xml:space="preserve"> Seiten</w:t>
      </w:r>
    </w:p>
    <w:p w:rsidR="004D747F" w:rsidRPr="00504E95" w:rsidRDefault="004D747F" w:rsidP="00CF00FE">
      <w:pPr>
        <w:tabs>
          <w:tab w:val="left" w:pos="9000"/>
        </w:tabs>
        <w:ind w:right="851"/>
        <w:rPr>
          <w:rFonts w:ascii="Calibri" w:hAnsi="Calibri" w:cs="Calibri"/>
          <w:b/>
          <w:bCs/>
          <w:sz w:val="22"/>
          <w:szCs w:val="22"/>
          <w:lang w:val="fr-FR"/>
        </w:rPr>
      </w:pPr>
      <w:r w:rsidRPr="00504E95">
        <w:rPr>
          <w:rFonts w:ascii="Calibri" w:hAnsi="Calibri" w:cs="Calibri"/>
          <w:b/>
          <w:bCs/>
          <w:sz w:val="22"/>
          <w:szCs w:val="22"/>
          <w:lang w:val="fr-FR"/>
        </w:rPr>
        <w:t xml:space="preserve">EUR </w:t>
      </w:r>
      <w:r w:rsidRPr="00892714">
        <w:rPr>
          <w:rFonts w:ascii="Calibri" w:hAnsi="Calibri" w:cs="Calibri"/>
          <w:b/>
          <w:bCs/>
          <w:noProof/>
          <w:sz w:val="22"/>
          <w:szCs w:val="22"/>
          <w:lang w:val="fr-FR"/>
        </w:rPr>
        <w:t>12</w:t>
      </w:r>
      <w:r w:rsidRPr="00504E95">
        <w:rPr>
          <w:rFonts w:ascii="Calibri" w:hAnsi="Calibri" w:cs="Calibri"/>
          <w:b/>
          <w:bCs/>
          <w:sz w:val="22"/>
          <w:szCs w:val="22"/>
          <w:lang w:val="fr-FR"/>
        </w:rPr>
        <w:t xml:space="preserve">,00 [D] / EUR </w:t>
      </w:r>
      <w:r w:rsidRPr="00892714">
        <w:rPr>
          <w:rFonts w:ascii="Calibri" w:hAnsi="Calibri" w:cs="Calibri"/>
          <w:b/>
          <w:bCs/>
          <w:noProof/>
          <w:sz w:val="22"/>
          <w:szCs w:val="22"/>
          <w:lang w:val="fr-FR"/>
        </w:rPr>
        <w:t>12,4</w:t>
      </w:r>
      <w:r w:rsidRPr="00504E95">
        <w:rPr>
          <w:rFonts w:ascii="Calibri" w:hAnsi="Calibri" w:cs="Calibri"/>
          <w:b/>
          <w:bCs/>
          <w:sz w:val="22"/>
          <w:szCs w:val="22"/>
          <w:lang w:val="fr-FR"/>
        </w:rPr>
        <w:t>0 [A]</w:t>
      </w:r>
    </w:p>
    <w:p w:rsidR="004D747F" w:rsidRPr="00504E95" w:rsidRDefault="004D747F" w:rsidP="00CF00FE">
      <w:pPr>
        <w:tabs>
          <w:tab w:val="left" w:pos="9000"/>
        </w:tabs>
        <w:ind w:right="851"/>
        <w:rPr>
          <w:rFonts w:ascii="Calibri" w:hAnsi="Calibri" w:cs="Calibri"/>
          <w:b/>
          <w:bCs/>
          <w:sz w:val="22"/>
          <w:szCs w:val="22"/>
          <w:lang w:val="fr-FR"/>
        </w:rPr>
      </w:pPr>
      <w:r w:rsidRPr="00504E95">
        <w:rPr>
          <w:rFonts w:ascii="Calibri" w:hAnsi="Calibri" w:cs="Calibri"/>
          <w:b/>
          <w:bCs/>
          <w:sz w:val="22"/>
          <w:szCs w:val="22"/>
          <w:lang w:val="fr-FR"/>
        </w:rPr>
        <w:t xml:space="preserve">ISBN </w:t>
      </w:r>
      <w:r w:rsidRPr="00892714">
        <w:rPr>
          <w:rFonts w:ascii="Calibri" w:hAnsi="Calibri" w:cs="Calibri"/>
          <w:b/>
          <w:bCs/>
          <w:noProof/>
          <w:sz w:val="22"/>
          <w:szCs w:val="22"/>
          <w:lang w:val="fr-FR"/>
        </w:rPr>
        <w:t>978-3-8392-2637-7</w:t>
      </w:r>
    </w:p>
    <w:p w:rsidR="004D747F" w:rsidRPr="001164EF" w:rsidRDefault="004D747F"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00DF54A0">
        <w:rPr>
          <w:rFonts w:ascii="Calibri" w:hAnsi="Calibri" w:cs="Calibri"/>
          <w:b/>
          <w:bCs/>
          <w:noProof/>
          <w:sz w:val="22"/>
          <w:szCs w:val="22"/>
        </w:rPr>
        <w:t>8</w:t>
      </w:r>
      <w:r w:rsidRPr="00892714">
        <w:rPr>
          <w:rFonts w:ascii="Calibri" w:hAnsi="Calibri" w:cs="Calibri"/>
          <w:b/>
          <w:bCs/>
          <w:noProof/>
          <w:sz w:val="22"/>
          <w:szCs w:val="22"/>
        </w:rPr>
        <w:t>.</w:t>
      </w:r>
      <w:r>
        <w:rPr>
          <w:rFonts w:ascii="Calibri" w:hAnsi="Calibri" w:cs="Calibri"/>
          <w:b/>
          <w:bCs/>
          <w:noProof/>
          <w:sz w:val="22"/>
          <w:szCs w:val="22"/>
        </w:rPr>
        <w:t xml:space="preserve"> </w:t>
      </w:r>
      <w:r w:rsidR="00DF54A0">
        <w:rPr>
          <w:rFonts w:ascii="Calibri" w:hAnsi="Calibri" w:cs="Calibri"/>
          <w:b/>
          <w:bCs/>
          <w:noProof/>
          <w:sz w:val="22"/>
          <w:szCs w:val="22"/>
        </w:rPr>
        <w:t>April</w:t>
      </w:r>
      <w:bookmarkStart w:id="0" w:name="_GoBack"/>
      <w:bookmarkEnd w:id="0"/>
      <w:r>
        <w:rPr>
          <w:rFonts w:ascii="Calibri" w:hAnsi="Calibri" w:cs="Calibri"/>
          <w:b/>
          <w:bCs/>
          <w:noProof/>
          <w:sz w:val="22"/>
          <w:szCs w:val="22"/>
        </w:rPr>
        <w:t xml:space="preserve"> 2020</w:t>
      </w:r>
      <w:r w:rsidRPr="001164EF">
        <w:rPr>
          <w:rFonts w:ascii="Calibri" w:hAnsi="Calibri" w:cs="Calibri"/>
          <w:sz w:val="22"/>
          <w:szCs w:val="22"/>
        </w:rPr>
        <w:br w:type="page"/>
      </w:r>
      <w:r w:rsidR="000F2807">
        <w:rPr>
          <w:noProof/>
        </w:rPr>
        <w:lastRenderedPageBreak/>
        <w:drawing>
          <wp:anchor distT="0" distB="0" distL="114300" distR="114300" simplePos="0" relativeHeight="251660288" behindDoc="1" locked="0" layoutInCell="1" allowOverlap="1">
            <wp:simplePos x="0" y="0"/>
            <wp:positionH relativeFrom="column">
              <wp:posOffset>4443730</wp:posOffset>
            </wp:positionH>
            <wp:positionV relativeFrom="paragraph">
              <wp:posOffset>-24765</wp:posOffset>
            </wp:positionV>
            <wp:extent cx="1428750" cy="2143125"/>
            <wp:effectExtent l="0" t="0" r="0" b="9525"/>
            <wp:wrapNone/>
            <wp:docPr id="4" name="Grafik 4" descr="Wo kann man hier gut ess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 kann man hier gut ess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2143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64EF">
        <w:rPr>
          <w:rFonts w:ascii="Calibri" w:hAnsi="Calibri" w:cs="Calibri"/>
          <w:b/>
          <w:sz w:val="22"/>
          <w:szCs w:val="22"/>
        </w:rPr>
        <w:t xml:space="preserve">Kontaktadresse: </w:t>
      </w:r>
    </w:p>
    <w:p w:rsidR="004D747F" w:rsidRDefault="00D31AA4"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2119630</wp:posOffset>
                </wp:positionH>
                <wp:positionV relativeFrom="page">
                  <wp:posOffset>904875</wp:posOffset>
                </wp:positionV>
                <wp:extent cx="1666875" cy="1371600"/>
                <wp:effectExtent l="0" t="0" r="9525"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47F" w:rsidRPr="001164EF" w:rsidRDefault="004D747F" w:rsidP="00842974">
                            <w:pPr>
                              <w:ind w:right="-65"/>
                              <w:rPr>
                                <w:rFonts w:ascii="Calibri" w:hAnsi="Calibri"/>
                                <w:b/>
                                <w:sz w:val="22"/>
                                <w:szCs w:val="22"/>
                              </w:rPr>
                            </w:pPr>
                            <w:r w:rsidRPr="001164EF">
                              <w:rPr>
                                <w:rFonts w:ascii="Calibri" w:hAnsi="Calibri"/>
                                <w:b/>
                                <w:sz w:val="22"/>
                                <w:szCs w:val="22"/>
                              </w:rPr>
                              <w:t>Download-Hinweis:</w:t>
                            </w:r>
                          </w:p>
                          <w:p w:rsidR="004D747F" w:rsidRPr="001164EF" w:rsidRDefault="004D747F" w:rsidP="00842974">
                            <w:pPr>
                              <w:ind w:right="-65"/>
                              <w:rPr>
                                <w:rFonts w:ascii="Calibri" w:hAnsi="Calibri"/>
                                <w:sz w:val="22"/>
                                <w:szCs w:val="22"/>
                              </w:rPr>
                            </w:pPr>
                            <w:r w:rsidRPr="001164EF">
                              <w:rPr>
                                <w:rFonts w:ascii="Calibri" w:hAnsi="Calibri"/>
                                <w:sz w:val="22"/>
                                <w:szCs w:val="22"/>
                              </w:rPr>
                              <w:t>Auf unserer Website</w:t>
                            </w:r>
                          </w:p>
                          <w:p w:rsidR="004D747F" w:rsidRPr="001164EF" w:rsidRDefault="004D747F"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4D747F" w:rsidRPr="001164EF" w:rsidRDefault="004D747F" w:rsidP="00842974">
                            <w:pPr>
                              <w:ind w:right="-65"/>
                              <w:rPr>
                                <w:rFonts w:ascii="Calibri" w:hAnsi="Calibri"/>
                                <w:sz w:val="22"/>
                                <w:szCs w:val="22"/>
                              </w:rPr>
                            </w:pPr>
                            <w:r w:rsidRPr="001164EF">
                              <w:rPr>
                                <w:rFonts w:ascii="Calibri" w:hAnsi="Calibri"/>
                                <w:sz w:val="22"/>
                                <w:szCs w:val="22"/>
                              </w:rPr>
                              <w:t>- diese Pressemitteilung</w:t>
                            </w:r>
                          </w:p>
                          <w:p w:rsidR="004D747F" w:rsidRPr="001164EF" w:rsidRDefault="004D747F" w:rsidP="00842974">
                            <w:pPr>
                              <w:ind w:right="-65"/>
                              <w:rPr>
                                <w:rFonts w:ascii="Calibri" w:hAnsi="Calibri"/>
                                <w:sz w:val="22"/>
                                <w:szCs w:val="22"/>
                              </w:rPr>
                            </w:pPr>
                            <w:r w:rsidRPr="001164EF">
                              <w:rPr>
                                <w:rFonts w:ascii="Calibri" w:hAnsi="Calibri"/>
                                <w:sz w:val="22"/>
                                <w:szCs w:val="22"/>
                              </w:rPr>
                              <w:t>- die Coverabbildung</w:t>
                            </w:r>
                          </w:p>
                          <w:p w:rsidR="004D747F" w:rsidRPr="001164EF" w:rsidRDefault="004D747F" w:rsidP="00842974">
                            <w:pPr>
                              <w:ind w:right="-65"/>
                              <w:rPr>
                                <w:rFonts w:ascii="Calibri" w:hAnsi="Calibri"/>
                                <w:sz w:val="22"/>
                                <w:szCs w:val="22"/>
                              </w:rPr>
                            </w:pPr>
                            <w:r w:rsidRPr="001164EF">
                              <w:rPr>
                                <w:rFonts w:ascii="Calibri" w:hAnsi="Calibri"/>
                                <w:sz w:val="22"/>
                                <w:szCs w:val="22"/>
                              </w:rPr>
                              <w:t>- das Autorenfoto</w:t>
                            </w:r>
                          </w:p>
                          <w:p w:rsidR="004D747F" w:rsidRPr="004915C1" w:rsidRDefault="004D747F"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66.9pt;margin-top:71.25pt;width:131.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" stroked="f">
                <v:textbox>
                  <w:txbxContent>
                    <w:p w:rsidR="004D747F" w:rsidRPr="001164EF" w:rsidRDefault="004D747F" w:rsidP="00842974">
                      <w:pPr>
                        <w:ind w:right="-65"/>
                        <w:rPr>
                          <w:rFonts w:ascii="Calibri" w:hAnsi="Calibri"/>
                          <w:b/>
                          <w:sz w:val="22"/>
                          <w:szCs w:val="22"/>
                        </w:rPr>
                      </w:pPr>
                      <w:r w:rsidRPr="001164EF">
                        <w:rPr>
                          <w:rFonts w:ascii="Calibri" w:hAnsi="Calibri"/>
                          <w:b/>
                          <w:sz w:val="22"/>
                          <w:szCs w:val="22"/>
                        </w:rPr>
                        <w:t>Download-Hinweis:</w:t>
                      </w:r>
                    </w:p>
                    <w:p w:rsidR="004D747F" w:rsidRPr="001164EF" w:rsidRDefault="004D747F" w:rsidP="00842974">
                      <w:pPr>
                        <w:ind w:right="-65"/>
                        <w:rPr>
                          <w:rFonts w:ascii="Calibri" w:hAnsi="Calibri"/>
                          <w:sz w:val="22"/>
                          <w:szCs w:val="22"/>
                        </w:rPr>
                      </w:pPr>
                      <w:r w:rsidRPr="001164EF">
                        <w:rPr>
                          <w:rFonts w:ascii="Calibri" w:hAnsi="Calibri"/>
                          <w:sz w:val="22"/>
                          <w:szCs w:val="22"/>
                        </w:rPr>
                        <w:t>Auf unserer Website</w:t>
                      </w:r>
                    </w:p>
                    <w:p w:rsidR="004D747F" w:rsidRPr="001164EF" w:rsidRDefault="004D747F"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4D747F" w:rsidRPr="001164EF" w:rsidRDefault="004D747F" w:rsidP="00842974">
                      <w:pPr>
                        <w:ind w:right="-65"/>
                        <w:rPr>
                          <w:rFonts w:ascii="Calibri" w:hAnsi="Calibri"/>
                          <w:sz w:val="22"/>
                          <w:szCs w:val="22"/>
                        </w:rPr>
                      </w:pPr>
                      <w:r w:rsidRPr="001164EF">
                        <w:rPr>
                          <w:rFonts w:ascii="Calibri" w:hAnsi="Calibri"/>
                          <w:sz w:val="22"/>
                          <w:szCs w:val="22"/>
                        </w:rPr>
                        <w:t>- diese Pressemitteilung</w:t>
                      </w:r>
                    </w:p>
                    <w:p w:rsidR="004D747F" w:rsidRPr="001164EF" w:rsidRDefault="004D747F" w:rsidP="00842974">
                      <w:pPr>
                        <w:ind w:right="-65"/>
                        <w:rPr>
                          <w:rFonts w:ascii="Calibri" w:hAnsi="Calibri"/>
                          <w:sz w:val="22"/>
                          <w:szCs w:val="22"/>
                        </w:rPr>
                      </w:pPr>
                      <w:r w:rsidRPr="001164EF">
                        <w:rPr>
                          <w:rFonts w:ascii="Calibri" w:hAnsi="Calibri"/>
                          <w:sz w:val="22"/>
                          <w:szCs w:val="22"/>
                        </w:rPr>
                        <w:t>- die Coverabbildung</w:t>
                      </w:r>
                    </w:p>
                    <w:p w:rsidR="004D747F" w:rsidRPr="001164EF" w:rsidRDefault="004D747F" w:rsidP="00842974">
                      <w:pPr>
                        <w:ind w:right="-65"/>
                        <w:rPr>
                          <w:rFonts w:ascii="Calibri" w:hAnsi="Calibri"/>
                          <w:sz w:val="22"/>
                          <w:szCs w:val="22"/>
                        </w:rPr>
                      </w:pPr>
                      <w:r w:rsidRPr="001164EF">
                        <w:rPr>
                          <w:rFonts w:ascii="Calibri" w:hAnsi="Calibri"/>
                          <w:sz w:val="22"/>
                          <w:szCs w:val="22"/>
                        </w:rPr>
                        <w:t>- das Autorenfoto</w:t>
                      </w:r>
                    </w:p>
                    <w:p w:rsidR="004D747F" w:rsidRPr="004915C1" w:rsidRDefault="004D747F" w:rsidP="00842974">
                      <w:pPr>
                        <w:rPr>
                          <w:szCs w:val="22"/>
                        </w:rPr>
                      </w:pPr>
                    </w:p>
                  </w:txbxContent>
                </v:textbox>
                <w10:wrap anchory="page"/>
              </v:shape>
            </w:pict>
          </mc:Fallback>
        </mc:AlternateContent>
      </w:r>
    </w:p>
    <w:p w:rsidR="004D747F" w:rsidRPr="000C3D01" w:rsidRDefault="004D747F"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D747F" w:rsidRPr="001164EF" w:rsidRDefault="004D747F" w:rsidP="001164EF">
      <w:pPr>
        <w:tabs>
          <w:tab w:val="left" w:pos="9000"/>
        </w:tabs>
        <w:ind w:right="851"/>
        <w:rPr>
          <w:rFonts w:ascii="Calibri" w:hAnsi="Calibri" w:cs="Calibri"/>
          <w:sz w:val="22"/>
          <w:szCs w:val="22"/>
        </w:rPr>
      </w:pPr>
      <w:r>
        <w:rPr>
          <w:rFonts w:ascii="Calibri" w:hAnsi="Calibri" w:cs="Calibri"/>
          <w:sz w:val="22"/>
          <w:szCs w:val="22"/>
        </w:rPr>
        <w:t>Petra Wendler</w:t>
      </w:r>
    </w:p>
    <w:p w:rsidR="004D747F" w:rsidRPr="001164EF" w:rsidRDefault="004D747F"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D747F" w:rsidRPr="001164EF" w:rsidRDefault="004D747F"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D747F" w:rsidRPr="001164EF" w:rsidRDefault="004D747F"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4D747F" w:rsidRPr="00784DDE" w:rsidRDefault="004D747F" w:rsidP="001164EF">
      <w:pPr>
        <w:tabs>
          <w:tab w:val="left" w:pos="9000"/>
        </w:tabs>
        <w:ind w:right="851"/>
        <w:rPr>
          <w:rFonts w:ascii="Calibri" w:hAnsi="Calibri" w:cs="Calibri"/>
          <w:sz w:val="22"/>
          <w:szCs w:val="22"/>
          <w:lang w:val="fr-FR"/>
        </w:rPr>
      </w:pPr>
      <w:proofErr w:type="gramStart"/>
      <w:r w:rsidRPr="00784DDE">
        <w:rPr>
          <w:rFonts w:ascii="Calibri" w:hAnsi="Calibri" w:cs="Calibri"/>
          <w:sz w:val="22"/>
          <w:szCs w:val="22"/>
          <w:lang w:val="fr-FR"/>
        </w:rPr>
        <w:t>Fax:</w:t>
      </w:r>
      <w:proofErr w:type="gramEnd"/>
      <w:r w:rsidRPr="00784DDE">
        <w:rPr>
          <w:rFonts w:ascii="Calibri" w:hAnsi="Calibri" w:cs="Calibri"/>
          <w:sz w:val="22"/>
          <w:szCs w:val="22"/>
          <w:lang w:val="fr-FR"/>
        </w:rPr>
        <w:t xml:space="preserve"> 07575/2095-29</w:t>
      </w:r>
    </w:p>
    <w:p w:rsidR="004D747F" w:rsidRPr="00784DDE" w:rsidRDefault="004D747F"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petra.wendler@gmeiner-verlag.de</w:t>
      </w:r>
    </w:p>
    <w:p w:rsidR="004D747F" w:rsidRPr="001164EF" w:rsidRDefault="004D747F"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4D747F" w:rsidRPr="001164EF" w:rsidRDefault="004D747F" w:rsidP="001164EF">
      <w:pPr>
        <w:tabs>
          <w:tab w:val="left" w:pos="9000"/>
        </w:tabs>
        <w:ind w:right="851"/>
        <w:rPr>
          <w:rFonts w:ascii="Calibri" w:hAnsi="Calibri" w:cs="Calibri"/>
          <w:sz w:val="22"/>
          <w:szCs w:val="22"/>
        </w:rPr>
      </w:pPr>
    </w:p>
    <w:p w:rsidR="004D747F" w:rsidRPr="001164EF" w:rsidRDefault="004D747F" w:rsidP="001164EF">
      <w:pPr>
        <w:tabs>
          <w:tab w:val="left" w:pos="9000"/>
        </w:tabs>
        <w:ind w:right="851"/>
        <w:rPr>
          <w:rFonts w:ascii="Calibri" w:hAnsi="Calibri" w:cs="Calibri"/>
          <w:sz w:val="22"/>
          <w:szCs w:val="22"/>
        </w:rPr>
      </w:pPr>
    </w:p>
    <w:p w:rsidR="004D747F" w:rsidRDefault="000F2807" w:rsidP="001164EF">
      <w:pPr>
        <w:spacing w:line="360" w:lineRule="auto"/>
        <w:ind w:right="851"/>
        <w:rPr>
          <w:rFonts w:ascii="Calibri" w:hAnsi="Calibri"/>
          <w:b/>
          <w:sz w:val="22"/>
          <w:szCs w:val="22"/>
        </w:rPr>
      </w:pPr>
      <w:r>
        <w:rPr>
          <w:noProof/>
        </w:rPr>
        <w:drawing>
          <wp:anchor distT="0" distB="0" distL="114300" distR="114300" simplePos="0" relativeHeight="251661312" behindDoc="1" locked="0" layoutInCell="1" allowOverlap="1">
            <wp:simplePos x="0" y="0"/>
            <wp:positionH relativeFrom="column">
              <wp:posOffset>4443730</wp:posOffset>
            </wp:positionH>
            <wp:positionV relativeFrom="paragraph">
              <wp:posOffset>252730</wp:posOffset>
            </wp:positionV>
            <wp:extent cx="1438275" cy="2008448"/>
            <wp:effectExtent l="0" t="0" r="0" b="0"/>
            <wp:wrapNone/>
            <wp:docPr id="5" name="Grafik 5" descr="Erich Schütz">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ich Schüt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275" cy="200844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747F" w:rsidRPr="001164EF" w:rsidRDefault="004D747F" w:rsidP="001164EF">
      <w:pPr>
        <w:spacing w:line="360" w:lineRule="auto"/>
        <w:ind w:right="851"/>
        <w:rPr>
          <w:rFonts w:ascii="Calibri" w:hAnsi="Calibri"/>
          <w:b/>
          <w:sz w:val="22"/>
          <w:szCs w:val="22"/>
        </w:rPr>
      </w:pPr>
    </w:p>
    <w:p w:rsidR="004D747F" w:rsidRPr="001164EF" w:rsidRDefault="004D747F"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D747F" w:rsidRPr="004D747F" w:rsidRDefault="004D747F" w:rsidP="00D31AA4">
      <w:pPr>
        <w:numPr>
          <w:ilvl w:val="0"/>
          <w:numId w:val="1"/>
        </w:numPr>
        <w:spacing w:line="276" w:lineRule="auto"/>
        <w:ind w:right="851"/>
        <w:rPr>
          <w:rFonts w:ascii="Calibri" w:hAnsi="Calibri"/>
          <w:sz w:val="22"/>
          <w:szCs w:val="22"/>
        </w:rPr>
      </w:pPr>
      <w:r w:rsidRPr="00892714">
        <w:rPr>
          <w:rFonts w:ascii="Calibri" w:hAnsi="Calibri"/>
          <w:noProof/>
          <w:sz w:val="22"/>
          <w:szCs w:val="22"/>
        </w:rPr>
        <w:t>Erich Schütz und Njoschi Weber</w:t>
      </w:r>
      <w:r w:rsidRPr="00446525">
        <w:rPr>
          <w:rFonts w:ascii="Calibri" w:hAnsi="Calibri"/>
          <w:sz w:val="22"/>
          <w:szCs w:val="22"/>
        </w:rPr>
        <w:t xml:space="preserve"> »</w:t>
      </w:r>
      <w:r w:rsidRPr="00892714">
        <w:rPr>
          <w:rFonts w:ascii="Calibri" w:hAnsi="Calibri"/>
          <w:noProof/>
          <w:sz w:val="22"/>
          <w:szCs w:val="22"/>
        </w:rPr>
        <w:t>Wo kann man hier gut essen</w:t>
      </w:r>
      <w:proofErr w:type="gramStart"/>
      <w:r w:rsidRPr="00892714">
        <w:rPr>
          <w:rFonts w:ascii="Calibri" w:hAnsi="Calibri"/>
          <w:noProof/>
          <w:sz w:val="22"/>
          <w:szCs w:val="22"/>
        </w:rPr>
        <w:t>?</w:t>
      </w:r>
      <w:r w:rsidRPr="00446525">
        <w:rPr>
          <w:rFonts w:ascii="Calibri" w:hAnsi="Calibri"/>
          <w:sz w:val="22"/>
          <w:szCs w:val="22"/>
        </w:rPr>
        <w:t>«</w:t>
      </w:r>
      <w:proofErr w:type="gramEnd"/>
    </w:p>
    <w:p w:rsidR="004D747F" w:rsidRPr="00446525" w:rsidRDefault="004D747F" w:rsidP="00D31AA4">
      <w:pPr>
        <w:spacing w:line="276" w:lineRule="auto"/>
        <w:ind w:left="780" w:right="851"/>
        <w:rPr>
          <w:rFonts w:ascii="Calibri" w:hAnsi="Calibri"/>
          <w:sz w:val="22"/>
          <w:szCs w:val="22"/>
        </w:rPr>
      </w:pPr>
      <w:r w:rsidRPr="00446525">
        <w:rPr>
          <w:rFonts w:ascii="Calibri" w:hAnsi="Calibri"/>
          <w:sz w:val="22"/>
          <w:szCs w:val="22"/>
        </w:rPr>
        <w:t xml:space="preserve">ISBN </w:t>
      </w:r>
      <w:r w:rsidRPr="00892714">
        <w:rPr>
          <w:rFonts w:ascii="Calibri" w:hAnsi="Calibri"/>
          <w:noProof/>
          <w:sz w:val="22"/>
          <w:szCs w:val="22"/>
        </w:rPr>
        <w:t>978-3-8392-2637-7</w:t>
      </w:r>
    </w:p>
    <w:p w:rsidR="004D747F" w:rsidRPr="00446525" w:rsidRDefault="004D747F" w:rsidP="001164EF">
      <w:pPr>
        <w:spacing w:line="360" w:lineRule="auto"/>
        <w:ind w:left="360" w:right="851"/>
        <w:rPr>
          <w:rFonts w:ascii="Calibri" w:hAnsi="Calibri"/>
          <w:noProof/>
          <w:sz w:val="22"/>
          <w:szCs w:val="22"/>
        </w:rPr>
      </w:pPr>
    </w:p>
    <w:p w:rsidR="004D747F" w:rsidRPr="001164EF" w:rsidRDefault="004D747F" w:rsidP="001164EF">
      <w:pPr>
        <w:spacing w:line="360" w:lineRule="auto"/>
        <w:ind w:right="851"/>
        <w:rPr>
          <w:rFonts w:ascii="Calibri" w:hAnsi="Calibri"/>
          <w:b/>
          <w:sz w:val="22"/>
          <w:szCs w:val="22"/>
        </w:rPr>
      </w:pPr>
      <w:r w:rsidRPr="001164EF">
        <w:rPr>
          <w:rFonts w:ascii="Calibri" w:hAnsi="Calibri"/>
          <w:b/>
          <w:sz w:val="22"/>
          <w:szCs w:val="22"/>
        </w:rPr>
        <w:t>Absender:</w:t>
      </w:r>
    </w:p>
    <w:p w:rsidR="004D747F" w:rsidRPr="005B36C5" w:rsidRDefault="00D31AA4"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4D747F" w:rsidRPr="005B36C5" w:rsidRDefault="004D747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D747F" w:rsidRPr="005B36C5" w:rsidRDefault="00D31AA4"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4D747F" w:rsidRPr="005B36C5" w:rsidRDefault="004D747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D747F" w:rsidRPr="000F2807" w:rsidRDefault="00D31AA4" w:rsidP="001164EF">
      <w:pPr>
        <w:ind w:right="851"/>
        <w:rPr>
          <w:rFonts w:ascii="Quire Sans Pro Light" w:hAnsi="Quire Sans Pro Light"/>
          <w:szCs w:val="28"/>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sidR="000F2807">
        <w:rPr>
          <w:rFonts w:ascii="Quire Sans Pro Light" w:hAnsi="Quire Sans Pro Light"/>
          <w:szCs w:val="28"/>
        </w:rPr>
        <w:t xml:space="preserve">            </w:t>
      </w:r>
      <w:r w:rsidR="000F2807" w:rsidRPr="000F2807">
        <w:rPr>
          <w:rFonts w:ascii="Calibri" w:hAnsi="Calibri" w:cs="Calibri"/>
          <w:sz w:val="22"/>
          <w:szCs w:val="22"/>
        </w:rPr>
        <w:t>© privat</w:t>
      </w:r>
    </w:p>
    <w:p w:rsidR="004D747F" w:rsidRPr="005B36C5" w:rsidRDefault="004D747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D747F" w:rsidRPr="005B36C5" w:rsidRDefault="000F2807" w:rsidP="001164EF">
      <w:pPr>
        <w:ind w:right="851"/>
        <w:rPr>
          <w:rFonts w:ascii="Quire Sans Pro Light" w:hAnsi="Quire Sans Pro Light"/>
          <w:szCs w:val="28"/>
          <w:u w:val="single"/>
        </w:rPr>
      </w:pPr>
      <w:r>
        <w:rPr>
          <w:noProof/>
        </w:rPr>
        <w:drawing>
          <wp:anchor distT="0" distB="0" distL="114300" distR="114300" simplePos="0" relativeHeight="251662336" behindDoc="1" locked="0" layoutInCell="1" allowOverlap="1">
            <wp:simplePos x="0" y="0"/>
            <wp:positionH relativeFrom="margin">
              <wp:posOffset>4457700</wp:posOffset>
            </wp:positionH>
            <wp:positionV relativeFrom="paragraph">
              <wp:posOffset>72390</wp:posOffset>
            </wp:positionV>
            <wp:extent cx="1442085" cy="2019300"/>
            <wp:effectExtent l="0" t="0" r="5715" b="0"/>
            <wp:wrapNone/>
            <wp:docPr id="6" name="Grafik 6" descr="Njoschi Web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joschi Web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2085"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1AA4">
        <w:rPr>
          <w:rFonts w:ascii="Quire Sans Pro Light" w:hAnsi="Quire Sans Pro Light"/>
          <w:szCs w:val="28"/>
          <w:u w:val="single"/>
        </w:rPr>
        <w:tab/>
      </w:r>
      <w:r w:rsidR="00D31AA4">
        <w:rPr>
          <w:rFonts w:ascii="Quire Sans Pro Light" w:hAnsi="Quire Sans Pro Light"/>
          <w:szCs w:val="28"/>
          <w:u w:val="single"/>
        </w:rPr>
        <w:tab/>
      </w:r>
      <w:r w:rsidR="00D31AA4">
        <w:rPr>
          <w:rFonts w:ascii="Quire Sans Pro Light" w:hAnsi="Quire Sans Pro Light"/>
          <w:szCs w:val="28"/>
          <w:u w:val="single"/>
        </w:rPr>
        <w:tab/>
      </w:r>
      <w:r w:rsidR="00D31AA4">
        <w:rPr>
          <w:rFonts w:ascii="Quire Sans Pro Light" w:hAnsi="Quire Sans Pro Light"/>
          <w:szCs w:val="28"/>
          <w:u w:val="single"/>
        </w:rPr>
        <w:tab/>
      </w:r>
      <w:r w:rsidR="00D31AA4">
        <w:rPr>
          <w:rFonts w:ascii="Quire Sans Pro Light" w:hAnsi="Quire Sans Pro Light"/>
          <w:szCs w:val="28"/>
          <w:u w:val="single"/>
        </w:rPr>
        <w:tab/>
      </w:r>
      <w:r w:rsidR="00D31AA4">
        <w:rPr>
          <w:rFonts w:ascii="Quire Sans Pro Light" w:hAnsi="Quire Sans Pro Light"/>
          <w:szCs w:val="28"/>
          <w:u w:val="single"/>
        </w:rPr>
        <w:tab/>
      </w:r>
      <w:r w:rsidR="00D31AA4">
        <w:rPr>
          <w:rFonts w:ascii="Quire Sans Pro Light" w:hAnsi="Quire Sans Pro Light"/>
          <w:szCs w:val="28"/>
          <w:u w:val="single"/>
        </w:rPr>
        <w:tab/>
      </w:r>
      <w:r w:rsidR="00D31AA4">
        <w:rPr>
          <w:rFonts w:ascii="Quire Sans Pro Light" w:hAnsi="Quire Sans Pro Light"/>
          <w:szCs w:val="28"/>
          <w:u w:val="single"/>
        </w:rPr>
        <w:tab/>
      </w:r>
      <w:r w:rsidR="00D31AA4">
        <w:rPr>
          <w:rFonts w:ascii="Quire Sans Pro Light" w:hAnsi="Quire Sans Pro Light"/>
          <w:szCs w:val="28"/>
          <w:u w:val="single"/>
        </w:rPr>
        <w:tab/>
      </w:r>
    </w:p>
    <w:p w:rsidR="004D747F" w:rsidRPr="005B36C5" w:rsidRDefault="004D747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4D747F" w:rsidRPr="005B36C5" w:rsidRDefault="004D747F" w:rsidP="001164EF">
      <w:pPr>
        <w:ind w:right="851"/>
        <w:rPr>
          <w:rFonts w:ascii="Quire Sans Pro Light" w:hAnsi="Quire Sans Pro Light"/>
          <w:u w:val="single"/>
        </w:rPr>
      </w:pPr>
    </w:p>
    <w:p w:rsidR="004D747F" w:rsidRPr="005B36C5" w:rsidRDefault="004D747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00D31AA4">
        <w:rPr>
          <w:rFonts w:ascii="Quire Sans Pro Light" w:hAnsi="Quire Sans Pro Light"/>
          <w:szCs w:val="28"/>
          <w:u w:val="single"/>
        </w:rPr>
        <w:tab/>
      </w:r>
      <w:r w:rsidR="00D31AA4">
        <w:rPr>
          <w:rFonts w:ascii="Quire Sans Pro Light" w:hAnsi="Quire Sans Pro Light"/>
          <w:szCs w:val="28"/>
          <w:u w:val="single"/>
        </w:rPr>
        <w:tab/>
      </w:r>
      <w:r w:rsidR="00D31AA4">
        <w:rPr>
          <w:rFonts w:ascii="Quire Sans Pro Light" w:hAnsi="Quire Sans Pro Light"/>
          <w:szCs w:val="28"/>
          <w:u w:val="single"/>
        </w:rPr>
        <w:tab/>
      </w:r>
      <w:r w:rsidR="00D31AA4">
        <w:rPr>
          <w:rFonts w:ascii="Quire Sans Pro Light" w:hAnsi="Quire Sans Pro Light"/>
          <w:szCs w:val="28"/>
          <w:u w:val="single"/>
        </w:rPr>
        <w:tab/>
      </w:r>
      <w:r w:rsidR="00D31AA4">
        <w:rPr>
          <w:rFonts w:ascii="Quire Sans Pro Light" w:hAnsi="Quire Sans Pro Light"/>
          <w:szCs w:val="28"/>
          <w:u w:val="single"/>
        </w:rPr>
        <w:tab/>
      </w:r>
      <w:r w:rsidR="00D31AA4">
        <w:rPr>
          <w:rFonts w:ascii="Quire Sans Pro Light" w:hAnsi="Quire Sans Pro Light"/>
          <w:szCs w:val="28"/>
          <w:u w:val="single"/>
        </w:rPr>
        <w:tab/>
      </w:r>
      <w:r w:rsidR="00D31AA4">
        <w:rPr>
          <w:rFonts w:ascii="Quire Sans Pro Light" w:hAnsi="Quire Sans Pro Light"/>
          <w:szCs w:val="28"/>
          <w:u w:val="single"/>
        </w:rPr>
        <w:tab/>
      </w:r>
    </w:p>
    <w:p w:rsidR="004D747F" w:rsidRPr="005B36C5" w:rsidRDefault="004D747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D747F" w:rsidRPr="005B36C5" w:rsidRDefault="00D31AA4"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4D747F" w:rsidRPr="005B36C5" w:rsidRDefault="004D747F"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D747F" w:rsidRPr="00AC1BFB" w:rsidRDefault="004D747F" w:rsidP="00842974">
      <w:pPr>
        <w:tabs>
          <w:tab w:val="left" w:pos="9000"/>
        </w:tabs>
        <w:ind w:right="226"/>
        <w:rPr>
          <w:rFonts w:ascii="Quire Sans Pro Light" w:hAnsi="Quire Sans Pro Light" w:cs="Calibri"/>
          <w:sz w:val="22"/>
          <w:szCs w:val="22"/>
        </w:rPr>
      </w:pPr>
    </w:p>
    <w:p w:rsidR="004D747F" w:rsidRPr="00AD7145" w:rsidRDefault="004D747F" w:rsidP="00842974">
      <w:pPr>
        <w:tabs>
          <w:tab w:val="left" w:pos="9000"/>
        </w:tabs>
        <w:ind w:right="226"/>
        <w:rPr>
          <w:rFonts w:ascii="Quire Sans Pro" w:hAnsi="Quire Sans Pro" w:cs="Calibri"/>
          <w:b/>
          <w:sz w:val="22"/>
          <w:szCs w:val="22"/>
        </w:rPr>
      </w:pPr>
    </w:p>
    <w:p w:rsidR="004D747F" w:rsidRDefault="004D747F">
      <w:pPr>
        <w:sectPr w:rsidR="004D747F" w:rsidSect="004D747F">
          <w:headerReference w:type="default" r:id="rId14"/>
          <w:pgSz w:w="11906" w:h="16838"/>
          <w:pgMar w:top="851" w:right="1417" w:bottom="1134" w:left="1417" w:header="708" w:footer="708" w:gutter="0"/>
          <w:pgNumType w:start="1"/>
          <w:cols w:space="708"/>
          <w:docGrid w:linePitch="360"/>
        </w:sectPr>
      </w:pPr>
    </w:p>
    <w:p w:rsidR="004D747F" w:rsidRDefault="004D747F"/>
    <w:p w:rsidR="000F2807" w:rsidRDefault="000F2807"/>
    <w:p w:rsidR="000F2807" w:rsidRDefault="000F2807"/>
    <w:p w:rsidR="000F2807" w:rsidRDefault="000F2807">
      <w:r>
        <w:tab/>
      </w:r>
      <w:r>
        <w:tab/>
      </w:r>
      <w:r>
        <w:tab/>
      </w:r>
      <w:r>
        <w:tab/>
      </w:r>
      <w:r>
        <w:tab/>
      </w:r>
      <w:r>
        <w:tab/>
      </w:r>
      <w:r>
        <w:tab/>
      </w:r>
      <w:r>
        <w:tab/>
      </w:r>
      <w:r>
        <w:tab/>
      </w:r>
      <w:r>
        <w:tab/>
      </w:r>
    </w:p>
    <w:p w:rsidR="000F2807" w:rsidRDefault="000F2807" w:rsidP="000F2807">
      <w:pPr>
        <w:ind w:left="6372"/>
      </w:pPr>
      <w:r>
        <w:t xml:space="preserve">           </w:t>
      </w:r>
      <w:r w:rsidRPr="000F2807">
        <w:rPr>
          <w:rFonts w:ascii="Calibri" w:hAnsi="Calibri" w:cs="Calibri"/>
          <w:sz w:val="22"/>
          <w:szCs w:val="22"/>
          <w:lang w:val="fr-FR"/>
        </w:rPr>
        <w:t xml:space="preserve">© </w:t>
      </w:r>
      <w:proofErr w:type="spellStart"/>
      <w:proofErr w:type="gramStart"/>
      <w:r w:rsidRPr="000F2807">
        <w:rPr>
          <w:rFonts w:ascii="Calibri" w:hAnsi="Calibri" w:cs="Calibri"/>
          <w:sz w:val="22"/>
          <w:szCs w:val="22"/>
          <w:lang w:val="fr-FR"/>
        </w:rPr>
        <w:t>privat</w:t>
      </w:r>
      <w:proofErr w:type="spellEnd"/>
      <w:proofErr w:type="gramEnd"/>
    </w:p>
    <w:sectPr w:rsidR="000F2807" w:rsidSect="004D747F">
      <w:headerReference w:type="default" r:id="rId15"/>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47F" w:rsidRDefault="004D747F" w:rsidP="00A923F4">
      <w:r>
        <w:separator/>
      </w:r>
    </w:p>
  </w:endnote>
  <w:endnote w:type="continuationSeparator" w:id="0">
    <w:p w:rsidR="004D747F" w:rsidRDefault="004D747F"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47F" w:rsidRDefault="004D747F" w:rsidP="00A923F4">
      <w:r>
        <w:separator/>
      </w:r>
    </w:p>
  </w:footnote>
  <w:footnote w:type="continuationSeparator" w:id="0">
    <w:p w:rsidR="004D747F" w:rsidRDefault="004D747F"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7F" w:rsidRDefault="004D747F">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E95" w:rsidRDefault="00504E95">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F2807"/>
    <w:rsid w:val="000F45B4"/>
    <w:rsid w:val="00113FCD"/>
    <w:rsid w:val="001164EF"/>
    <w:rsid w:val="00120B42"/>
    <w:rsid w:val="00130025"/>
    <w:rsid w:val="00132714"/>
    <w:rsid w:val="00132B68"/>
    <w:rsid w:val="00135DD5"/>
    <w:rsid w:val="001409B9"/>
    <w:rsid w:val="001467C6"/>
    <w:rsid w:val="00180073"/>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47F"/>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5F76B4"/>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1AA4"/>
    <w:rsid w:val="00D324B6"/>
    <w:rsid w:val="00D357C4"/>
    <w:rsid w:val="00D552BE"/>
    <w:rsid w:val="00D6179F"/>
    <w:rsid w:val="00D81FBC"/>
    <w:rsid w:val="00D8231F"/>
    <w:rsid w:val="00DA20A4"/>
    <w:rsid w:val="00DA6A6B"/>
    <w:rsid w:val="00DB15D6"/>
    <w:rsid w:val="00DB4B62"/>
    <w:rsid w:val="00DD68FD"/>
    <w:rsid w:val="00DE6515"/>
    <w:rsid w:val="00DF54A0"/>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6377.jpg"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meiner-verlag.de/images/verlag/autoren/print/weber-njoschi.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meiner-verlag.de/images/verlag/autoren/print/schuetz-erich.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EAA4D-F471-4001-B5B4-3B9A5FCC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D5AE7AA8.dotm</Template>
  <TotalTime>0</TotalTime>
  <Pages>2</Pages>
  <Words>401</Words>
  <Characters>2532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5</cp:revision>
  <dcterms:created xsi:type="dcterms:W3CDTF">2019-12-13T11:35:00Z</dcterms:created>
  <dcterms:modified xsi:type="dcterms:W3CDTF">2020-02-14T14:05:00Z</dcterms:modified>
</cp:coreProperties>
</file>