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F5" w:rsidRPr="00A66A17" w:rsidRDefault="00F96BF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F96BF5" w:rsidRPr="005725F6" w:rsidRDefault="00F96BF5" w:rsidP="001164EF">
      <w:pPr>
        <w:ind w:right="851"/>
        <w:rPr>
          <w:rFonts w:ascii="Calibri" w:hAnsi="Calibri" w:cs="Calibri"/>
          <w:b/>
          <w:sz w:val="22"/>
          <w:szCs w:val="22"/>
        </w:rPr>
      </w:pPr>
      <w:r w:rsidRPr="005725F6">
        <w:rPr>
          <w:rFonts w:ascii="Calibri" w:hAnsi="Calibri" w:cs="Calibri"/>
          <w:b/>
          <w:sz w:val="22"/>
          <w:szCs w:val="22"/>
        </w:rPr>
        <w:t>»</w:t>
      </w:r>
      <w:r w:rsidR="00CD3FD9">
        <w:rPr>
          <w:rFonts w:ascii="Calibri" w:hAnsi="Calibri" w:cs="Calibri"/>
          <w:b/>
          <w:sz w:val="22"/>
          <w:szCs w:val="22"/>
        </w:rPr>
        <w:t xml:space="preserve">Lieblingsplätze </w:t>
      </w:r>
      <w:r w:rsidRPr="00405CC1">
        <w:rPr>
          <w:rFonts w:ascii="Calibri" w:hAnsi="Calibri" w:cs="Calibri"/>
          <w:b/>
          <w:noProof/>
          <w:sz w:val="22"/>
          <w:szCs w:val="22"/>
        </w:rPr>
        <w:t>Vogelsberg und Wetterau</w:t>
      </w:r>
      <w:r w:rsidRPr="005725F6">
        <w:rPr>
          <w:rFonts w:ascii="Calibri" w:hAnsi="Calibri" w:cs="Calibri"/>
          <w:b/>
          <w:sz w:val="22"/>
          <w:szCs w:val="22"/>
        </w:rPr>
        <w:t xml:space="preserve">« von </w:t>
      </w:r>
      <w:r w:rsidRPr="00405CC1">
        <w:rPr>
          <w:rFonts w:ascii="Calibri" w:hAnsi="Calibri" w:cs="Calibri"/>
          <w:b/>
          <w:noProof/>
          <w:sz w:val="22"/>
          <w:szCs w:val="22"/>
        </w:rPr>
        <w:t>Andrea Reidt</w:t>
      </w:r>
    </w:p>
    <w:p w:rsidR="00F96BF5" w:rsidRDefault="00F96BF5" w:rsidP="001164EF">
      <w:pPr>
        <w:ind w:right="851"/>
        <w:rPr>
          <w:rFonts w:ascii="Calibri" w:hAnsi="Calibri" w:cs="Calibri"/>
          <w:sz w:val="22"/>
          <w:szCs w:val="22"/>
        </w:rPr>
      </w:pPr>
      <w:r w:rsidRPr="001164EF">
        <w:rPr>
          <w:rFonts w:ascii="Calibri" w:hAnsi="Calibri" w:cs="Calibri"/>
          <w:sz w:val="22"/>
          <w:szCs w:val="22"/>
        </w:rPr>
        <w:t xml:space="preserve">Meßkirch, </w:t>
      </w:r>
      <w:r w:rsidR="00CD3FD9">
        <w:rPr>
          <w:rFonts w:ascii="Calibri" w:hAnsi="Calibri" w:cs="Calibri"/>
          <w:noProof/>
          <w:sz w:val="22"/>
          <w:szCs w:val="22"/>
        </w:rPr>
        <w:t>Februar 2020</w:t>
      </w:r>
    </w:p>
    <w:p w:rsidR="00F96BF5" w:rsidRDefault="00F96BF5" w:rsidP="001164EF">
      <w:pPr>
        <w:ind w:right="851"/>
        <w:rPr>
          <w:rFonts w:ascii="Calibri" w:hAnsi="Calibri" w:cs="Calibri"/>
          <w:sz w:val="22"/>
          <w:szCs w:val="22"/>
        </w:rPr>
      </w:pPr>
    </w:p>
    <w:p w:rsidR="00F96BF5" w:rsidRPr="001164EF" w:rsidRDefault="00F96BF5" w:rsidP="001164EF">
      <w:pPr>
        <w:pStyle w:val="Textkrper2"/>
        <w:tabs>
          <w:tab w:val="left" w:pos="8460"/>
        </w:tabs>
        <w:ind w:right="851"/>
        <w:rPr>
          <w:rFonts w:ascii="Calibri" w:hAnsi="Calibri" w:cs="Calibri"/>
          <w:sz w:val="22"/>
          <w:szCs w:val="22"/>
        </w:rPr>
      </w:pPr>
    </w:p>
    <w:p w:rsidR="00F96BF5" w:rsidRPr="001164EF" w:rsidRDefault="008A6CA1"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Hessens wilde Mitte</w:t>
      </w:r>
      <w:r w:rsidR="00F96BF5" w:rsidRPr="001164EF">
        <w:rPr>
          <w:rFonts w:ascii="Calibri" w:hAnsi="Calibri" w:cs="Calibri"/>
          <w:szCs w:val="32"/>
        </w:rPr>
        <w:br/>
      </w:r>
      <w:r>
        <w:rPr>
          <w:rFonts w:ascii="Calibri" w:hAnsi="Calibri" w:cs="Calibri"/>
          <w:sz w:val="22"/>
          <w:szCs w:val="22"/>
        </w:rPr>
        <w:t xml:space="preserve">Andrea </w:t>
      </w:r>
      <w:proofErr w:type="spellStart"/>
      <w:r>
        <w:rPr>
          <w:rFonts w:ascii="Calibri" w:hAnsi="Calibri" w:cs="Calibri"/>
          <w:sz w:val="22"/>
          <w:szCs w:val="22"/>
        </w:rPr>
        <w:t>Reidt</w:t>
      </w:r>
      <w:r w:rsidR="00CD3FD9">
        <w:rPr>
          <w:rFonts w:ascii="Calibri" w:hAnsi="Calibri" w:cs="Calibri"/>
          <w:sz w:val="22"/>
          <w:szCs w:val="22"/>
        </w:rPr>
        <w:t>s</w:t>
      </w:r>
      <w:proofErr w:type="spellEnd"/>
      <w:r>
        <w:rPr>
          <w:rFonts w:ascii="Calibri" w:hAnsi="Calibri" w:cs="Calibri"/>
          <w:sz w:val="22"/>
          <w:szCs w:val="22"/>
        </w:rPr>
        <w:t xml:space="preserve"> Lieblingsplätze-Band zu Vogelsberg und Wetterau</w:t>
      </w:r>
      <w:r w:rsidR="00CD3FD9">
        <w:rPr>
          <w:rFonts w:ascii="Calibri" w:hAnsi="Calibri" w:cs="Calibri"/>
          <w:sz w:val="22"/>
          <w:szCs w:val="22"/>
        </w:rPr>
        <w:t xml:space="preserve"> erscheint in überarbeiteter Neuausgabe</w:t>
      </w:r>
    </w:p>
    <w:p w:rsidR="00F96BF5" w:rsidRPr="006679E4" w:rsidRDefault="008A6CA1" w:rsidP="002E5ADB">
      <w:pPr>
        <w:tabs>
          <w:tab w:val="left" w:pos="9000"/>
        </w:tabs>
        <w:spacing w:before="120" w:line="276" w:lineRule="auto"/>
        <w:ind w:right="850"/>
        <w:rPr>
          <w:rFonts w:ascii="Calibri" w:hAnsi="Calibri" w:cs="Calibri"/>
          <w:sz w:val="22"/>
          <w:szCs w:val="22"/>
          <w:lang w:bidi="de-DE"/>
        </w:rPr>
      </w:pPr>
      <w:r w:rsidRPr="008A6CA1">
        <w:rPr>
          <w:rFonts w:ascii="Calibri" w:hAnsi="Calibri" w:cs="Calibri"/>
          <w:sz w:val="22"/>
          <w:szCs w:val="22"/>
          <w:lang w:bidi="de-DE"/>
        </w:rPr>
        <w:t xml:space="preserve">Die mittelhessischen Landkreise Wetterau und Vogelsberg bilden mit 56 Städten und Gemeinden und rund 400.000 Einwohner einen Zusammenschluss der Gegensätze. Von der Erholungsregion Wetterau mit seinen ertragreichen Landschaften und Mineralquellen geht es nahtlos über in die Vulkanlandschaften Vogelbergs. Gemeinsam bieten sie als touristisch neu erschlossene Urlaubsregion am Rande des Ballungszentrums Frankfurt Radfahrer, Wanderer und Kurgästen ein vielfältiges Angebot an Aktivitäten. Einen Querschnitt durch diesen besonderen Landstrich Mittelhessens präsentiert die Autorin Andreas Reidt in ihrem </w:t>
      </w:r>
      <w:r w:rsidR="0017103B">
        <w:rPr>
          <w:rFonts w:ascii="Calibri" w:hAnsi="Calibri" w:cs="Calibri"/>
          <w:sz w:val="22"/>
          <w:szCs w:val="22"/>
          <w:lang w:bidi="de-DE"/>
        </w:rPr>
        <w:t xml:space="preserve">neu aufgelegten </w:t>
      </w:r>
      <w:r w:rsidR="00CD3FD9">
        <w:rPr>
          <w:rFonts w:ascii="Calibri" w:hAnsi="Calibri" w:cs="Calibri"/>
          <w:sz w:val="22"/>
          <w:szCs w:val="22"/>
          <w:lang w:bidi="de-DE"/>
        </w:rPr>
        <w:t>Reiseführer</w:t>
      </w:r>
      <w:r w:rsidRPr="008A6CA1">
        <w:rPr>
          <w:rFonts w:ascii="Calibri" w:hAnsi="Calibri" w:cs="Calibri"/>
          <w:sz w:val="22"/>
          <w:szCs w:val="22"/>
          <w:lang w:bidi="de-DE"/>
        </w:rPr>
        <w:t xml:space="preserve"> »</w:t>
      </w:r>
      <w:r w:rsidR="00CD3FD9" w:rsidRPr="008A6CA1">
        <w:rPr>
          <w:rFonts w:ascii="Calibri" w:hAnsi="Calibri" w:cs="Calibri"/>
          <w:sz w:val="22"/>
          <w:szCs w:val="22"/>
          <w:lang w:bidi="de-DE"/>
        </w:rPr>
        <w:t>Lieblingsplätze</w:t>
      </w:r>
      <w:r w:rsidR="00CD3FD9" w:rsidRPr="008A6CA1">
        <w:rPr>
          <w:rFonts w:ascii="Calibri" w:hAnsi="Calibri" w:cs="Calibri"/>
          <w:sz w:val="22"/>
          <w:szCs w:val="22"/>
          <w:lang w:bidi="de-DE"/>
        </w:rPr>
        <w:t xml:space="preserve"> </w:t>
      </w:r>
      <w:r w:rsidRPr="008A6CA1">
        <w:rPr>
          <w:rFonts w:ascii="Calibri" w:hAnsi="Calibri" w:cs="Calibri"/>
          <w:sz w:val="22"/>
          <w:szCs w:val="22"/>
          <w:lang w:bidi="de-DE"/>
        </w:rPr>
        <w:t xml:space="preserve">Vogelsberg und Wetterau«. Ob Ritterturnier, Vulkanradweg, </w:t>
      </w:r>
      <w:proofErr w:type="spellStart"/>
      <w:r w:rsidRPr="008A6CA1">
        <w:rPr>
          <w:rFonts w:ascii="Calibri" w:hAnsi="Calibri" w:cs="Calibri"/>
          <w:sz w:val="22"/>
          <w:szCs w:val="22"/>
          <w:lang w:bidi="de-DE"/>
        </w:rPr>
        <w:t>Hohhaus</w:t>
      </w:r>
      <w:proofErr w:type="spellEnd"/>
      <w:r w:rsidRPr="008A6CA1">
        <w:rPr>
          <w:rFonts w:ascii="Calibri" w:hAnsi="Calibri" w:cs="Calibri"/>
          <w:sz w:val="22"/>
          <w:szCs w:val="22"/>
          <w:lang w:bidi="de-DE"/>
        </w:rPr>
        <w:t xml:space="preserve">-Museum in Lauterbach </w:t>
      </w:r>
      <w:r w:rsidR="00CD3FD9">
        <w:rPr>
          <w:rFonts w:ascii="Calibri" w:hAnsi="Calibri" w:cs="Calibri"/>
          <w:sz w:val="22"/>
          <w:szCs w:val="22"/>
          <w:lang w:bidi="de-DE"/>
        </w:rPr>
        <w:t>oder die Wetterauer Seenplatte – ihre Entdeckungstour führt zu</w:t>
      </w:r>
      <w:r w:rsidRPr="008A6CA1">
        <w:rPr>
          <w:rFonts w:ascii="Calibri" w:hAnsi="Calibri" w:cs="Calibri"/>
          <w:sz w:val="22"/>
          <w:szCs w:val="22"/>
          <w:lang w:bidi="de-DE"/>
        </w:rPr>
        <w:t xml:space="preserve"> 88 </w:t>
      </w:r>
      <w:r w:rsidR="00CD3FD9">
        <w:rPr>
          <w:rFonts w:ascii="Calibri" w:hAnsi="Calibri" w:cs="Calibri"/>
          <w:sz w:val="22"/>
          <w:szCs w:val="22"/>
          <w:lang w:bidi="de-DE"/>
        </w:rPr>
        <w:t xml:space="preserve">Natur- und Kulturorten, </w:t>
      </w:r>
      <w:r w:rsidR="0017103B">
        <w:rPr>
          <w:rFonts w:ascii="Calibri" w:hAnsi="Calibri" w:cs="Calibri"/>
          <w:sz w:val="22"/>
          <w:szCs w:val="22"/>
          <w:lang w:bidi="de-DE"/>
        </w:rPr>
        <w:t xml:space="preserve">die von persönlichen Anekdoten und </w:t>
      </w:r>
      <w:r w:rsidR="0017103B" w:rsidRPr="008A6CA1">
        <w:rPr>
          <w:rFonts w:ascii="Calibri" w:hAnsi="Calibri" w:cs="Calibri"/>
          <w:sz w:val="22"/>
          <w:szCs w:val="22"/>
          <w:lang w:bidi="de-DE"/>
        </w:rPr>
        <w:t>stimmungsvollen Fotografien</w:t>
      </w:r>
      <w:r w:rsidR="00CD3FD9">
        <w:rPr>
          <w:rFonts w:ascii="Calibri" w:hAnsi="Calibri" w:cs="Calibri"/>
          <w:sz w:val="22"/>
          <w:szCs w:val="22"/>
          <w:lang w:bidi="de-DE"/>
        </w:rPr>
        <w:t xml:space="preserve"> </w:t>
      </w:r>
      <w:r w:rsidR="0017103B">
        <w:rPr>
          <w:rFonts w:ascii="Calibri" w:hAnsi="Calibri" w:cs="Calibri"/>
          <w:sz w:val="22"/>
          <w:szCs w:val="22"/>
          <w:lang w:bidi="de-DE"/>
        </w:rPr>
        <w:t xml:space="preserve">begleitet werden. Nach 2018 erscheint der </w:t>
      </w:r>
      <w:r w:rsidR="0017103B" w:rsidRPr="0017103B">
        <w:rPr>
          <w:rFonts w:ascii="Calibri" w:hAnsi="Calibri" w:cs="Calibri"/>
          <w:sz w:val="22"/>
          <w:szCs w:val="22"/>
          <w:lang w:bidi="de-DE"/>
        </w:rPr>
        <w:t xml:space="preserve">Lieblingsplätze-Band </w:t>
      </w:r>
      <w:r w:rsidR="0017103B">
        <w:rPr>
          <w:rFonts w:ascii="Calibri" w:hAnsi="Calibri" w:cs="Calibri"/>
          <w:sz w:val="22"/>
          <w:szCs w:val="22"/>
          <w:lang w:bidi="de-DE"/>
        </w:rPr>
        <w:t>in überarbeiteter A</w:t>
      </w:r>
      <w:r w:rsidR="0017103B" w:rsidRPr="0017103B">
        <w:rPr>
          <w:rFonts w:ascii="Calibri" w:hAnsi="Calibri" w:cs="Calibri"/>
          <w:sz w:val="22"/>
          <w:szCs w:val="22"/>
          <w:lang w:bidi="de-DE"/>
        </w:rPr>
        <w:t>usgabe</w:t>
      </w:r>
      <w:r w:rsidR="0017103B">
        <w:rPr>
          <w:rFonts w:ascii="Calibri" w:hAnsi="Calibri" w:cs="Calibri"/>
          <w:sz w:val="22"/>
          <w:szCs w:val="22"/>
          <w:lang w:bidi="de-DE"/>
        </w:rPr>
        <w:t xml:space="preserve"> mit neuem Design.</w:t>
      </w:r>
    </w:p>
    <w:p w:rsidR="00F96BF5" w:rsidRDefault="00F96BF5" w:rsidP="0017103B">
      <w:pPr>
        <w:tabs>
          <w:tab w:val="left" w:pos="9000"/>
        </w:tabs>
        <w:spacing w:line="276" w:lineRule="auto"/>
        <w:ind w:right="850"/>
        <w:rPr>
          <w:rFonts w:ascii="Calibri" w:hAnsi="Calibri" w:cs="Calibri"/>
          <w:sz w:val="22"/>
          <w:szCs w:val="22"/>
        </w:rPr>
      </w:pPr>
    </w:p>
    <w:p w:rsidR="00F96BF5" w:rsidRPr="002B767E" w:rsidRDefault="00F96BF5" w:rsidP="0017103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96BF5" w:rsidRDefault="00557E3E" w:rsidP="00DB15D6">
      <w:pPr>
        <w:tabs>
          <w:tab w:val="left" w:pos="9000"/>
        </w:tabs>
        <w:spacing w:line="276" w:lineRule="auto"/>
        <w:ind w:right="850"/>
        <w:rPr>
          <w:rFonts w:ascii="Calibri" w:hAnsi="Calibri" w:cs="Calibri"/>
          <w:sz w:val="22"/>
          <w:szCs w:val="22"/>
        </w:rPr>
      </w:pPr>
      <w:r w:rsidRPr="00557E3E">
        <w:rPr>
          <w:rFonts w:ascii="Calibri" w:hAnsi="Calibri" w:cs="Calibri"/>
          <w:noProof/>
          <w:sz w:val="22"/>
          <w:szCs w:val="22"/>
        </w:rPr>
        <w:t>Im Vogelsberg felsige Anhöhen, tiefe Wälder, sprudelnde Bäche; in der Wetterau fruchtbare Äcker, Auen, Streuobstwiesen. Ob Radtour, Ausritt, Skifahrt</w:t>
      </w:r>
      <w:r>
        <w:rPr>
          <w:rFonts w:ascii="Calibri" w:hAnsi="Calibri" w:cs="Calibri"/>
          <w:noProof/>
          <w:sz w:val="22"/>
          <w:szCs w:val="22"/>
        </w:rPr>
        <w:t>, Wanderung oder Wassersport – »Frankfurts grüne Stube«</w:t>
      </w:r>
      <w:bookmarkStart w:id="0" w:name="_GoBack"/>
      <w:bookmarkEnd w:id="0"/>
      <w:r w:rsidRPr="00557E3E">
        <w:rPr>
          <w:rFonts w:ascii="Calibri" w:hAnsi="Calibri" w:cs="Calibri"/>
          <w:noProof/>
          <w:sz w:val="22"/>
          <w:szCs w:val="22"/>
        </w:rPr>
        <w:t xml:space="preserve"> lockt mit vielen Naturerlebnissen. Jeder findet sein Paradies in idyllischen Städtchen wie Schotten, Alsfeld, Lauterbach, Büdingen und Butzbach oder in Kurorten wie Bad Nauheim, die einen Hauch Mondänität versprühen. Andrea Reidt führt Sie zu ihren Lieblingsplätzen in beiden Regionen – zu Schlössern, Burgen, Museen, Wirtshäusern, Bauernhöfen und Märkten.</w:t>
      </w:r>
    </w:p>
    <w:p w:rsidR="00F96BF5" w:rsidRDefault="00F96BF5" w:rsidP="0017103B">
      <w:pPr>
        <w:tabs>
          <w:tab w:val="left" w:pos="9000"/>
        </w:tabs>
        <w:spacing w:line="276" w:lineRule="auto"/>
        <w:ind w:right="850"/>
        <w:rPr>
          <w:rFonts w:ascii="Calibri" w:hAnsi="Calibri" w:cs="Calibri"/>
          <w:sz w:val="22"/>
          <w:szCs w:val="22"/>
        </w:rPr>
      </w:pPr>
    </w:p>
    <w:p w:rsidR="00F96BF5" w:rsidRPr="00F81D87" w:rsidRDefault="00F96BF5" w:rsidP="0017103B">
      <w:pPr>
        <w:tabs>
          <w:tab w:val="left" w:pos="9000"/>
        </w:tabs>
        <w:spacing w:line="276" w:lineRule="auto"/>
        <w:ind w:right="850"/>
        <w:rPr>
          <w:rFonts w:ascii="Calibri" w:hAnsi="Calibri" w:cs="Calibri"/>
          <w:b/>
          <w:sz w:val="22"/>
          <w:szCs w:val="22"/>
        </w:rPr>
      </w:pPr>
      <w:r w:rsidRPr="00405CC1">
        <w:rPr>
          <w:rFonts w:ascii="Calibri" w:hAnsi="Calibri" w:cs="Calibri"/>
          <w:b/>
          <w:noProof/>
          <w:sz w:val="22"/>
          <w:szCs w:val="22"/>
        </w:rPr>
        <w:t>Die Autorin</w:t>
      </w:r>
    </w:p>
    <w:p w:rsidR="00F96BF5" w:rsidRDefault="00C32B84" w:rsidP="00DB15D6">
      <w:pPr>
        <w:tabs>
          <w:tab w:val="left" w:pos="9000"/>
        </w:tabs>
        <w:spacing w:line="276" w:lineRule="auto"/>
        <w:ind w:right="850"/>
        <w:rPr>
          <w:rFonts w:ascii="Calibri" w:hAnsi="Calibri" w:cs="Calibri"/>
          <w:sz w:val="22"/>
          <w:szCs w:val="22"/>
        </w:rPr>
      </w:pPr>
      <w:r w:rsidRPr="00C32B84">
        <w:rPr>
          <w:rFonts w:ascii="Calibri" w:hAnsi="Calibri" w:cs="Calibri"/>
          <w:noProof/>
          <w:sz w:val="22"/>
          <w:szCs w:val="22"/>
        </w:rPr>
        <w:t>Andrea Reidt, Journalistin, Essay- und Buchautorin, lebt in Wiesbaden und bei Marburg. Die Wurzeln ihrer Familie väterlicherseits liegen im Vogelsberg, wo sie einen Teil ihrer Kindheit verbrachte. Die liebliche Hügellandschaft und der vertraute Zungenschlag der herb-herzlichen Menschen vermitteln ihr ein Gefühl von Heimat. Und kaum eine ihrer Touren ins nördliche Hessenland vergeht ohne einen Abstecher in die Städte und Dörfer der fruchtbaren Wetterau.</w:t>
      </w:r>
    </w:p>
    <w:p w:rsidR="00F96BF5" w:rsidRDefault="00F96BF5" w:rsidP="000F45B4">
      <w:pPr>
        <w:tabs>
          <w:tab w:val="left" w:pos="9000"/>
        </w:tabs>
        <w:spacing w:before="120" w:line="276" w:lineRule="auto"/>
        <w:ind w:right="850"/>
        <w:rPr>
          <w:rFonts w:ascii="Calibri" w:hAnsi="Calibri" w:cs="Calibri"/>
          <w:sz w:val="22"/>
          <w:szCs w:val="22"/>
        </w:rPr>
      </w:pPr>
    </w:p>
    <w:p w:rsidR="00F96BF5" w:rsidRDefault="00F96BF5" w:rsidP="003A2E32">
      <w:pPr>
        <w:tabs>
          <w:tab w:val="left" w:pos="9000"/>
        </w:tabs>
        <w:ind w:right="851"/>
        <w:rPr>
          <w:rFonts w:ascii="Calibri" w:hAnsi="Calibri" w:cs="Calibri"/>
          <w:b/>
          <w:sz w:val="22"/>
          <w:szCs w:val="22"/>
        </w:rPr>
      </w:pPr>
    </w:p>
    <w:p w:rsidR="00F96BF5" w:rsidRPr="005725F6" w:rsidRDefault="0017103B" w:rsidP="003A2E32">
      <w:pPr>
        <w:tabs>
          <w:tab w:val="left" w:pos="9000"/>
        </w:tabs>
        <w:ind w:right="851"/>
        <w:rPr>
          <w:rFonts w:ascii="Calibri" w:hAnsi="Calibri" w:cs="Calibri"/>
          <w:b/>
          <w:sz w:val="22"/>
          <w:szCs w:val="22"/>
        </w:rPr>
      </w:pPr>
      <w:r>
        <w:rPr>
          <w:rFonts w:ascii="Calibri" w:hAnsi="Calibri" w:cs="Calibri"/>
          <w:b/>
          <w:noProof/>
          <w:sz w:val="22"/>
          <w:szCs w:val="22"/>
        </w:rPr>
        <w:t xml:space="preserve">Lieblingsplätze </w:t>
      </w:r>
      <w:r w:rsidR="00F96BF5" w:rsidRPr="00405CC1">
        <w:rPr>
          <w:rFonts w:ascii="Calibri" w:hAnsi="Calibri" w:cs="Calibri"/>
          <w:b/>
          <w:noProof/>
          <w:sz w:val="22"/>
          <w:szCs w:val="22"/>
        </w:rPr>
        <w:t>Vogelsberg und Wetterau</w:t>
      </w:r>
    </w:p>
    <w:p w:rsidR="00F96BF5" w:rsidRPr="005725F6" w:rsidRDefault="00F96BF5" w:rsidP="003A2E32">
      <w:pPr>
        <w:tabs>
          <w:tab w:val="left" w:pos="9000"/>
        </w:tabs>
        <w:ind w:right="851"/>
        <w:rPr>
          <w:rFonts w:ascii="Calibri" w:hAnsi="Calibri" w:cs="Calibri"/>
          <w:b/>
          <w:sz w:val="22"/>
          <w:szCs w:val="22"/>
        </w:rPr>
      </w:pPr>
      <w:r w:rsidRPr="00405CC1">
        <w:rPr>
          <w:rFonts w:ascii="Calibri" w:hAnsi="Calibri" w:cs="Calibri"/>
          <w:b/>
          <w:noProof/>
          <w:sz w:val="22"/>
          <w:szCs w:val="22"/>
        </w:rPr>
        <w:t>Andrea Reidt</w:t>
      </w:r>
    </w:p>
    <w:p w:rsidR="00F96BF5" w:rsidRPr="008E3B36" w:rsidRDefault="00F96BF5"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192</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F96BF5" w:rsidRPr="0017103B" w:rsidRDefault="00F96BF5" w:rsidP="00CF00FE">
      <w:pPr>
        <w:tabs>
          <w:tab w:val="left" w:pos="9000"/>
        </w:tabs>
        <w:ind w:right="851"/>
        <w:rPr>
          <w:rFonts w:ascii="Calibri" w:hAnsi="Calibri" w:cs="Calibri"/>
          <w:b/>
          <w:bCs/>
          <w:sz w:val="22"/>
          <w:szCs w:val="22"/>
        </w:rPr>
      </w:pPr>
      <w:r w:rsidRPr="0017103B">
        <w:rPr>
          <w:rFonts w:ascii="Calibri" w:hAnsi="Calibri" w:cs="Calibri"/>
          <w:b/>
          <w:bCs/>
          <w:sz w:val="22"/>
          <w:szCs w:val="22"/>
        </w:rPr>
        <w:t xml:space="preserve">EUR </w:t>
      </w:r>
      <w:r w:rsidR="0017103B" w:rsidRPr="0017103B">
        <w:rPr>
          <w:rFonts w:ascii="Calibri" w:hAnsi="Calibri" w:cs="Calibri"/>
          <w:b/>
          <w:bCs/>
          <w:noProof/>
          <w:sz w:val="22"/>
          <w:szCs w:val="22"/>
        </w:rPr>
        <w:t>17</w:t>
      </w:r>
      <w:r w:rsidRPr="0017103B">
        <w:rPr>
          <w:rFonts w:ascii="Calibri" w:hAnsi="Calibri" w:cs="Calibri"/>
          <w:b/>
          <w:bCs/>
          <w:sz w:val="22"/>
          <w:szCs w:val="22"/>
        </w:rPr>
        <w:t xml:space="preserve">,00 [D] / EUR </w:t>
      </w:r>
      <w:r w:rsidR="0017103B" w:rsidRPr="0017103B">
        <w:rPr>
          <w:rFonts w:ascii="Calibri" w:hAnsi="Calibri" w:cs="Calibri"/>
          <w:b/>
          <w:bCs/>
          <w:noProof/>
          <w:sz w:val="22"/>
          <w:szCs w:val="22"/>
        </w:rPr>
        <w:t>17</w:t>
      </w:r>
      <w:r w:rsidRPr="0017103B">
        <w:rPr>
          <w:rFonts w:ascii="Calibri" w:hAnsi="Calibri" w:cs="Calibri"/>
          <w:b/>
          <w:bCs/>
          <w:noProof/>
          <w:sz w:val="22"/>
          <w:szCs w:val="22"/>
        </w:rPr>
        <w:t>,5</w:t>
      </w:r>
      <w:r w:rsidRPr="0017103B">
        <w:rPr>
          <w:rFonts w:ascii="Calibri" w:hAnsi="Calibri" w:cs="Calibri"/>
          <w:b/>
          <w:bCs/>
          <w:sz w:val="22"/>
          <w:szCs w:val="22"/>
        </w:rPr>
        <w:t>0 [A]</w:t>
      </w:r>
    </w:p>
    <w:p w:rsidR="00F96BF5" w:rsidRPr="0017103B" w:rsidRDefault="00F96BF5" w:rsidP="00CF00FE">
      <w:pPr>
        <w:tabs>
          <w:tab w:val="left" w:pos="9000"/>
        </w:tabs>
        <w:ind w:right="851"/>
        <w:rPr>
          <w:rFonts w:ascii="Calibri" w:hAnsi="Calibri" w:cs="Calibri"/>
          <w:b/>
          <w:bCs/>
          <w:sz w:val="22"/>
          <w:szCs w:val="22"/>
        </w:rPr>
      </w:pPr>
      <w:r w:rsidRPr="0017103B">
        <w:rPr>
          <w:rFonts w:ascii="Calibri" w:hAnsi="Calibri" w:cs="Calibri"/>
          <w:b/>
          <w:bCs/>
          <w:sz w:val="22"/>
          <w:szCs w:val="22"/>
        </w:rPr>
        <w:t xml:space="preserve">ISBN </w:t>
      </w:r>
      <w:r w:rsidR="00C32B84">
        <w:rPr>
          <w:rFonts w:ascii="Calibri" w:hAnsi="Calibri" w:cs="Calibri"/>
          <w:b/>
          <w:bCs/>
          <w:noProof/>
          <w:sz w:val="22"/>
          <w:szCs w:val="22"/>
        </w:rPr>
        <w:t>978-3-8392-2631-5</w:t>
      </w:r>
    </w:p>
    <w:p w:rsidR="00F96BF5" w:rsidRPr="001164EF" w:rsidRDefault="00F96BF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17103B">
        <w:rPr>
          <w:rFonts w:ascii="Calibri" w:hAnsi="Calibri" w:cs="Calibri"/>
          <w:b/>
          <w:bCs/>
          <w:noProof/>
          <w:sz w:val="22"/>
          <w:szCs w:val="22"/>
        </w:rPr>
        <w:t>12. Februar 2020</w:t>
      </w:r>
      <w:r>
        <w:rPr>
          <w:rFonts w:ascii="Calibri" w:hAnsi="Calibri" w:cs="Calibri"/>
          <w:b/>
          <w:bCs/>
          <w:noProof/>
          <w:sz w:val="22"/>
          <w:szCs w:val="22"/>
        </w:rPr>
        <w:t xml:space="preserve">   </w:t>
      </w:r>
      <w:r w:rsidRPr="001164EF">
        <w:rPr>
          <w:rFonts w:ascii="Calibri" w:hAnsi="Calibri" w:cs="Calibri"/>
          <w:sz w:val="22"/>
          <w:szCs w:val="22"/>
        </w:rPr>
        <w:br w:type="page"/>
      </w:r>
      <w:r w:rsidR="0017103B">
        <w:rPr>
          <w:noProof/>
        </w:rPr>
        <w:lastRenderedPageBreak/>
        <w:drawing>
          <wp:anchor distT="0" distB="0" distL="114300" distR="114300" simplePos="0" relativeHeight="251660288" behindDoc="1" locked="0" layoutInCell="1" allowOverlap="1">
            <wp:simplePos x="0" y="0"/>
            <wp:positionH relativeFrom="column">
              <wp:posOffset>4379595</wp:posOffset>
            </wp:positionH>
            <wp:positionV relativeFrom="paragraph">
              <wp:posOffset>-148590</wp:posOffset>
            </wp:positionV>
            <wp:extent cx="1492250" cy="2238375"/>
            <wp:effectExtent l="0" t="0" r="0" b="9525"/>
            <wp:wrapNone/>
            <wp:docPr id="4" name="Grafik 4" descr="Lieblingsplätze Vogelsberg und Wettera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Vogelsberg und Wetter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F96BF5" w:rsidRDefault="0017103B"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2072005</wp:posOffset>
                </wp:positionH>
                <wp:positionV relativeFrom="page">
                  <wp:posOffset>914400</wp:posOffset>
                </wp:positionV>
                <wp:extent cx="1704975" cy="1371600"/>
                <wp:effectExtent l="0" t="0" r="9525"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F5" w:rsidRPr="001164EF" w:rsidRDefault="00F96BF5" w:rsidP="00842974">
                            <w:pPr>
                              <w:ind w:right="-65"/>
                              <w:rPr>
                                <w:rFonts w:ascii="Calibri" w:hAnsi="Calibri"/>
                                <w:b/>
                                <w:sz w:val="22"/>
                                <w:szCs w:val="22"/>
                              </w:rPr>
                            </w:pPr>
                            <w:r w:rsidRPr="001164EF">
                              <w:rPr>
                                <w:rFonts w:ascii="Calibri" w:hAnsi="Calibri"/>
                                <w:b/>
                                <w:sz w:val="22"/>
                                <w:szCs w:val="22"/>
                              </w:rPr>
                              <w:t>Download-Hinweis:</w:t>
                            </w:r>
                          </w:p>
                          <w:p w:rsidR="00F96BF5" w:rsidRPr="001164EF" w:rsidRDefault="00F96BF5" w:rsidP="00842974">
                            <w:pPr>
                              <w:ind w:right="-65"/>
                              <w:rPr>
                                <w:rFonts w:ascii="Calibri" w:hAnsi="Calibri"/>
                                <w:sz w:val="22"/>
                                <w:szCs w:val="22"/>
                              </w:rPr>
                            </w:pPr>
                            <w:r w:rsidRPr="001164EF">
                              <w:rPr>
                                <w:rFonts w:ascii="Calibri" w:hAnsi="Calibri"/>
                                <w:sz w:val="22"/>
                                <w:szCs w:val="22"/>
                              </w:rPr>
                              <w:t>Auf unserer Website</w:t>
                            </w:r>
                          </w:p>
                          <w:p w:rsidR="00F96BF5" w:rsidRPr="001164EF" w:rsidRDefault="00F96BF5"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F96BF5" w:rsidRPr="001164EF" w:rsidRDefault="00F96BF5" w:rsidP="00842974">
                            <w:pPr>
                              <w:ind w:right="-65"/>
                              <w:rPr>
                                <w:rFonts w:ascii="Calibri" w:hAnsi="Calibri"/>
                                <w:sz w:val="22"/>
                                <w:szCs w:val="22"/>
                              </w:rPr>
                            </w:pPr>
                            <w:r w:rsidRPr="001164EF">
                              <w:rPr>
                                <w:rFonts w:ascii="Calibri" w:hAnsi="Calibri"/>
                                <w:sz w:val="22"/>
                                <w:szCs w:val="22"/>
                              </w:rPr>
                              <w:t>- diese Pressemitteilung</w:t>
                            </w:r>
                          </w:p>
                          <w:p w:rsidR="00F96BF5" w:rsidRPr="001164EF" w:rsidRDefault="00F96BF5" w:rsidP="00842974">
                            <w:pPr>
                              <w:ind w:right="-65"/>
                              <w:rPr>
                                <w:rFonts w:ascii="Calibri" w:hAnsi="Calibri"/>
                                <w:sz w:val="22"/>
                                <w:szCs w:val="22"/>
                              </w:rPr>
                            </w:pPr>
                            <w:r w:rsidRPr="001164EF">
                              <w:rPr>
                                <w:rFonts w:ascii="Calibri" w:hAnsi="Calibri"/>
                                <w:sz w:val="22"/>
                                <w:szCs w:val="22"/>
                              </w:rPr>
                              <w:t>- die Coverabbildung</w:t>
                            </w:r>
                          </w:p>
                          <w:p w:rsidR="00F96BF5" w:rsidRPr="001164EF" w:rsidRDefault="00F96BF5" w:rsidP="00842974">
                            <w:pPr>
                              <w:ind w:right="-65"/>
                              <w:rPr>
                                <w:rFonts w:ascii="Calibri" w:hAnsi="Calibri"/>
                                <w:sz w:val="22"/>
                                <w:szCs w:val="22"/>
                              </w:rPr>
                            </w:pPr>
                            <w:r w:rsidRPr="001164EF">
                              <w:rPr>
                                <w:rFonts w:ascii="Calibri" w:hAnsi="Calibri"/>
                                <w:sz w:val="22"/>
                                <w:szCs w:val="22"/>
                              </w:rPr>
                              <w:t>- das Autorenfoto</w:t>
                            </w:r>
                          </w:p>
                          <w:p w:rsidR="00F96BF5" w:rsidRPr="004915C1" w:rsidRDefault="00F96BF5"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3.15pt;margin-top:1in;width:134.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" stroked="f">
                <v:textbox>
                  <w:txbxContent>
                    <w:p w:rsidR="00F96BF5" w:rsidRPr="001164EF" w:rsidRDefault="00F96BF5" w:rsidP="00842974">
                      <w:pPr>
                        <w:ind w:right="-65"/>
                        <w:rPr>
                          <w:rFonts w:ascii="Calibri" w:hAnsi="Calibri"/>
                          <w:b/>
                          <w:sz w:val="22"/>
                          <w:szCs w:val="22"/>
                        </w:rPr>
                      </w:pPr>
                      <w:r w:rsidRPr="001164EF">
                        <w:rPr>
                          <w:rFonts w:ascii="Calibri" w:hAnsi="Calibri"/>
                          <w:b/>
                          <w:sz w:val="22"/>
                          <w:szCs w:val="22"/>
                        </w:rPr>
                        <w:t>Download-Hinweis:</w:t>
                      </w:r>
                    </w:p>
                    <w:p w:rsidR="00F96BF5" w:rsidRPr="001164EF" w:rsidRDefault="00F96BF5" w:rsidP="00842974">
                      <w:pPr>
                        <w:ind w:right="-65"/>
                        <w:rPr>
                          <w:rFonts w:ascii="Calibri" w:hAnsi="Calibri"/>
                          <w:sz w:val="22"/>
                          <w:szCs w:val="22"/>
                        </w:rPr>
                      </w:pPr>
                      <w:r w:rsidRPr="001164EF">
                        <w:rPr>
                          <w:rFonts w:ascii="Calibri" w:hAnsi="Calibri"/>
                          <w:sz w:val="22"/>
                          <w:szCs w:val="22"/>
                        </w:rPr>
                        <w:t>Auf unserer Website</w:t>
                      </w:r>
                    </w:p>
                    <w:p w:rsidR="00F96BF5" w:rsidRPr="001164EF" w:rsidRDefault="00F96BF5"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F96BF5" w:rsidRPr="001164EF" w:rsidRDefault="00F96BF5" w:rsidP="00842974">
                      <w:pPr>
                        <w:ind w:right="-65"/>
                        <w:rPr>
                          <w:rFonts w:ascii="Calibri" w:hAnsi="Calibri"/>
                          <w:sz w:val="22"/>
                          <w:szCs w:val="22"/>
                        </w:rPr>
                      </w:pPr>
                      <w:r w:rsidRPr="001164EF">
                        <w:rPr>
                          <w:rFonts w:ascii="Calibri" w:hAnsi="Calibri"/>
                          <w:sz w:val="22"/>
                          <w:szCs w:val="22"/>
                        </w:rPr>
                        <w:t>- diese Pressemitteilung</w:t>
                      </w:r>
                    </w:p>
                    <w:p w:rsidR="00F96BF5" w:rsidRPr="001164EF" w:rsidRDefault="00F96BF5" w:rsidP="00842974">
                      <w:pPr>
                        <w:ind w:right="-65"/>
                        <w:rPr>
                          <w:rFonts w:ascii="Calibri" w:hAnsi="Calibri"/>
                          <w:sz w:val="22"/>
                          <w:szCs w:val="22"/>
                        </w:rPr>
                      </w:pPr>
                      <w:r w:rsidRPr="001164EF">
                        <w:rPr>
                          <w:rFonts w:ascii="Calibri" w:hAnsi="Calibri"/>
                          <w:sz w:val="22"/>
                          <w:szCs w:val="22"/>
                        </w:rPr>
                        <w:t>- die Coverabbildung</w:t>
                      </w:r>
                    </w:p>
                    <w:p w:rsidR="00F96BF5" w:rsidRPr="001164EF" w:rsidRDefault="00F96BF5" w:rsidP="00842974">
                      <w:pPr>
                        <w:ind w:right="-65"/>
                        <w:rPr>
                          <w:rFonts w:ascii="Calibri" w:hAnsi="Calibri"/>
                          <w:sz w:val="22"/>
                          <w:szCs w:val="22"/>
                        </w:rPr>
                      </w:pPr>
                      <w:r w:rsidRPr="001164EF">
                        <w:rPr>
                          <w:rFonts w:ascii="Calibri" w:hAnsi="Calibri"/>
                          <w:sz w:val="22"/>
                          <w:szCs w:val="22"/>
                        </w:rPr>
                        <w:t>- das Autorenfoto</w:t>
                      </w:r>
                    </w:p>
                    <w:p w:rsidR="00F96BF5" w:rsidRPr="004915C1" w:rsidRDefault="00F96BF5" w:rsidP="00842974">
                      <w:pPr>
                        <w:rPr>
                          <w:szCs w:val="22"/>
                        </w:rPr>
                      </w:pPr>
                    </w:p>
                  </w:txbxContent>
                </v:textbox>
                <w10:wrap anchory="page"/>
              </v:shape>
            </w:pict>
          </mc:Fallback>
        </mc:AlternateContent>
      </w:r>
    </w:p>
    <w:p w:rsidR="00F96BF5" w:rsidRPr="000C3D01" w:rsidRDefault="00F96BF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F96BF5" w:rsidRPr="001164EF" w:rsidRDefault="00F96BF5" w:rsidP="001164EF">
      <w:pPr>
        <w:tabs>
          <w:tab w:val="left" w:pos="9000"/>
        </w:tabs>
        <w:ind w:right="851"/>
        <w:rPr>
          <w:rFonts w:ascii="Calibri" w:hAnsi="Calibri" w:cs="Calibri"/>
          <w:sz w:val="22"/>
          <w:szCs w:val="22"/>
        </w:rPr>
      </w:pPr>
      <w:r>
        <w:rPr>
          <w:rFonts w:ascii="Calibri" w:hAnsi="Calibri" w:cs="Calibri"/>
          <w:sz w:val="22"/>
          <w:szCs w:val="22"/>
        </w:rPr>
        <w:t>Petra Wendler</w:t>
      </w:r>
    </w:p>
    <w:p w:rsidR="00F96BF5" w:rsidRPr="001164EF" w:rsidRDefault="00F96BF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F96BF5" w:rsidRPr="001164EF" w:rsidRDefault="00F96BF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F96BF5" w:rsidRPr="001164EF" w:rsidRDefault="00F96BF5"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F96BF5" w:rsidRPr="00CD3FD9" w:rsidRDefault="00F96BF5" w:rsidP="001164EF">
      <w:pPr>
        <w:tabs>
          <w:tab w:val="left" w:pos="9000"/>
        </w:tabs>
        <w:ind w:right="851"/>
        <w:rPr>
          <w:rFonts w:ascii="Calibri" w:hAnsi="Calibri" w:cs="Calibri"/>
          <w:sz w:val="22"/>
          <w:szCs w:val="22"/>
          <w:lang w:val="fr-FR"/>
        </w:rPr>
      </w:pPr>
      <w:proofErr w:type="gramStart"/>
      <w:r w:rsidRPr="00CD3FD9">
        <w:rPr>
          <w:rFonts w:ascii="Calibri" w:hAnsi="Calibri" w:cs="Calibri"/>
          <w:sz w:val="22"/>
          <w:szCs w:val="22"/>
          <w:lang w:val="fr-FR"/>
        </w:rPr>
        <w:t>Fax:</w:t>
      </w:r>
      <w:proofErr w:type="gramEnd"/>
      <w:r w:rsidRPr="00CD3FD9">
        <w:rPr>
          <w:rFonts w:ascii="Calibri" w:hAnsi="Calibri" w:cs="Calibri"/>
          <w:sz w:val="22"/>
          <w:szCs w:val="22"/>
          <w:lang w:val="fr-FR"/>
        </w:rPr>
        <w:t xml:space="preserve"> 07575/2095-29</w:t>
      </w:r>
    </w:p>
    <w:p w:rsidR="00F96BF5" w:rsidRPr="00CD3FD9" w:rsidRDefault="00F96BF5" w:rsidP="001164EF">
      <w:pPr>
        <w:tabs>
          <w:tab w:val="left" w:pos="9000"/>
        </w:tabs>
        <w:ind w:right="851"/>
        <w:rPr>
          <w:rFonts w:ascii="Calibri" w:hAnsi="Calibri" w:cs="Calibri"/>
          <w:sz w:val="22"/>
          <w:szCs w:val="22"/>
          <w:lang w:val="fr-FR"/>
        </w:rPr>
      </w:pPr>
      <w:r w:rsidRPr="00CD3FD9">
        <w:rPr>
          <w:rFonts w:ascii="Calibri" w:hAnsi="Calibri" w:cs="Calibri"/>
          <w:sz w:val="22"/>
          <w:szCs w:val="22"/>
          <w:lang w:val="fr-FR"/>
        </w:rPr>
        <w:t>petra.wendler@gmeiner-verlag.de</w:t>
      </w:r>
    </w:p>
    <w:p w:rsidR="00F96BF5" w:rsidRPr="0017103B" w:rsidRDefault="00F96BF5" w:rsidP="001164EF">
      <w:pPr>
        <w:tabs>
          <w:tab w:val="left" w:pos="9000"/>
        </w:tabs>
        <w:ind w:right="851"/>
        <w:rPr>
          <w:rFonts w:ascii="Calibri" w:hAnsi="Calibri" w:cs="Calibri"/>
          <w:sz w:val="22"/>
          <w:szCs w:val="22"/>
          <w:lang w:val="fr-FR"/>
        </w:rPr>
      </w:pPr>
      <w:r w:rsidRPr="0017103B">
        <w:rPr>
          <w:rFonts w:ascii="Calibri" w:hAnsi="Calibri" w:cs="Calibri"/>
          <w:sz w:val="22"/>
          <w:szCs w:val="22"/>
          <w:lang w:val="fr-FR"/>
        </w:rPr>
        <w:t>www.gmeiner-verlag.de</w:t>
      </w:r>
    </w:p>
    <w:p w:rsidR="00F96BF5" w:rsidRPr="0017103B" w:rsidRDefault="00F96BF5" w:rsidP="001164EF">
      <w:pPr>
        <w:tabs>
          <w:tab w:val="left" w:pos="9000"/>
        </w:tabs>
        <w:ind w:right="851"/>
        <w:rPr>
          <w:rFonts w:ascii="Calibri" w:hAnsi="Calibri" w:cs="Calibri"/>
          <w:sz w:val="22"/>
          <w:szCs w:val="22"/>
          <w:lang w:val="fr-FR"/>
        </w:rPr>
      </w:pPr>
    </w:p>
    <w:p w:rsidR="00F96BF5" w:rsidRPr="0017103B" w:rsidRDefault="00F96BF5" w:rsidP="001164EF">
      <w:pPr>
        <w:tabs>
          <w:tab w:val="left" w:pos="9000"/>
        </w:tabs>
        <w:ind w:right="851"/>
        <w:rPr>
          <w:rFonts w:ascii="Calibri" w:hAnsi="Calibri" w:cs="Calibri"/>
          <w:sz w:val="22"/>
          <w:szCs w:val="22"/>
          <w:lang w:val="fr-FR"/>
        </w:rPr>
      </w:pPr>
    </w:p>
    <w:p w:rsidR="00F96BF5" w:rsidRPr="0017103B" w:rsidRDefault="0017103B" w:rsidP="001164EF">
      <w:pPr>
        <w:spacing w:line="360" w:lineRule="auto"/>
        <w:ind w:right="851"/>
        <w:rPr>
          <w:rFonts w:ascii="Calibri" w:hAnsi="Calibri"/>
          <w:b/>
          <w:sz w:val="22"/>
          <w:szCs w:val="22"/>
          <w:lang w:val="fr-FR"/>
        </w:rPr>
      </w:pPr>
      <w:r>
        <w:rPr>
          <w:noProof/>
        </w:rPr>
        <w:drawing>
          <wp:anchor distT="0" distB="0" distL="114300" distR="114300" simplePos="0" relativeHeight="251661312" behindDoc="1" locked="0" layoutInCell="1" allowOverlap="1">
            <wp:simplePos x="0" y="0"/>
            <wp:positionH relativeFrom="column">
              <wp:posOffset>4377055</wp:posOffset>
            </wp:positionH>
            <wp:positionV relativeFrom="paragraph">
              <wp:posOffset>138430</wp:posOffset>
            </wp:positionV>
            <wp:extent cx="1514475" cy="2114857"/>
            <wp:effectExtent l="0" t="0" r="0" b="0"/>
            <wp:wrapNone/>
            <wp:docPr id="5" name="Grafik 5" descr="Andrea Reid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 Reid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21148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6BF5" w:rsidRPr="0017103B" w:rsidRDefault="00F96BF5" w:rsidP="001164EF">
      <w:pPr>
        <w:spacing w:line="360" w:lineRule="auto"/>
        <w:ind w:right="851"/>
        <w:rPr>
          <w:rFonts w:ascii="Calibri" w:hAnsi="Calibri"/>
          <w:b/>
          <w:sz w:val="22"/>
          <w:szCs w:val="22"/>
          <w:lang w:val="fr-FR"/>
        </w:rPr>
      </w:pPr>
    </w:p>
    <w:p w:rsidR="00F96BF5" w:rsidRPr="001164EF" w:rsidRDefault="00F96BF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7103B" w:rsidRPr="0017103B" w:rsidRDefault="00F96BF5" w:rsidP="0017103B">
      <w:pPr>
        <w:numPr>
          <w:ilvl w:val="0"/>
          <w:numId w:val="1"/>
        </w:numPr>
        <w:spacing w:line="276" w:lineRule="auto"/>
        <w:ind w:right="851"/>
        <w:rPr>
          <w:rFonts w:ascii="Calibri" w:hAnsi="Calibri"/>
          <w:sz w:val="22"/>
          <w:szCs w:val="22"/>
        </w:rPr>
      </w:pPr>
      <w:r w:rsidRPr="00405CC1">
        <w:rPr>
          <w:rFonts w:ascii="Calibri" w:hAnsi="Calibri"/>
          <w:noProof/>
          <w:sz w:val="22"/>
          <w:szCs w:val="22"/>
        </w:rPr>
        <w:t>Andrea Reidt</w:t>
      </w:r>
      <w:r w:rsidRPr="005725F6">
        <w:rPr>
          <w:rFonts w:ascii="Calibri" w:hAnsi="Calibri"/>
          <w:sz w:val="22"/>
          <w:szCs w:val="22"/>
        </w:rPr>
        <w:t xml:space="preserve"> »</w:t>
      </w:r>
      <w:r w:rsidR="0017103B">
        <w:rPr>
          <w:rFonts w:ascii="Calibri" w:hAnsi="Calibri"/>
          <w:sz w:val="22"/>
          <w:szCs w:val="22"/>
        </w:rPr>
        <w:t xml:space="preserve">Lieblingsplätze </w:t>
      </w:r>
      <w:r w:rsidRPr="00405CC1">
        <w:rPr>
          <w:rFonts w:ascii="Calibri" w:hAnsi="Calibri"/>
          <w:noProof/>
          <w:sz w:val="22"/>
          <w:szCs w:val="22"/>
        </w:rPr>
        <w:t>Vogelsberg und Wetterau</w:t>
      </w:r>
      <w:r w:rsidRPr="005725F6">
        <w:rPr>
          <w:rFonts w:ascii="Calibri" w:hAnsi="Calibri"/>
          <w:sz w:val="22"/>
          <w:szCs w:val="22"/>
        </w:rPr>
        <w:t>«</w:t>
      </w:r>
    </w:p>
    <w:p w:rsidR="00F96BF5" w:rsidRPr="005725F6" w:rsidRDefault="00F96BF5" w:rsidP="0017103B">
      <w:pPr>
        <w:spacing w:line="276" w:lineRule="auto"/>
        <w:ind w:left="780" w:right="851"/>
        <w:rPr>
          <w:rFonts w:ascii="Calibri" w:hAnsi="Calibri"/>
          <w:sz w:val="22"/>
          <w:szCs w:val="22"/>
        </w:rPr>
      </w:pPr>
      <w:r w:rsidRPr="005725F6">
        <w:rPr>
          <w:rFonts w:ascii="Calibri" w:hAnsi="Calibri"/>
          <w:sz w:val="22"/>
          <w:szCs w:val="22"/>
        </w:rPr>
        <w:t xml:space="preserve">ISBN </w:t>
      </w:r>
      <w:r w:rsidRPr="00405CC1">
        <w:rPr>
          <w:rFonts w:ascii="Calibri" w:hAnsi="Calibri"/>
          <w:noProof/>
          <w:sz w:val="22"/>
          <w:szCs w:val="22"/>
        </w:rPr>
        <w:t>978-3-8392-</w:t>
      </w:r>
      <w:r w:rsidR="0017103B" w:rsidRPr="0017103B">
        <w:rPr>
          <w:rFonts w:ascii="Calibri" w:hAnsi="Calibri"/>
          <w:noProof/>
          <w:sz w:val="22"/>
          <w:szCs w:val="22"/>
        </w:rPr>
        <w:t>2620-9</w:t>
      </w:r>
    </w:p>
    <w:p w:rsidR="00F96BF5" w:rsidRPr="005725F6" w:rsidRDefault="00F96BF5" w:rsidP="001164EF">
      <w:pPr>
        <w:spacing w:line="360" w:lineRule="auto"/>
        <w:ind w:left="360" w:right="851"/>
        <w:rPr>
          <w:rFonts w:ascii="Calibri" w:hAnsi="Calibri"/>
          <w:noProof/>
          <w:sz w:val="22"/>
          <w:szCs w:val="22"/>
        </w:rPr>
      </w:pPr>
    </w:p>
    <w:p w:rsidR="00F96BF5" w:rsidRPr="001164EF" w:rsidRDefault="00F96BF5" w:rsidP="001164EF">
      <w:pPr>
        <w:spacing w:line="360" w:lineRule="auto"/>
        <w:ind w:right="851"/>
        <w:rPr>
          <w:rFonts w:ascii="Calibri" w:hAnsi="Calibri"/>
          <w:b/>
          <w:sz w:val="22"/>
          <w:szCs w:val="22"/>
        </w:rPr>
      </w:pPr>
      <w:r w:rsidRPr="001164EF">
        <w:rPr>
          <w:rFonts w:ascii="Calibri" w:hAnsi="Calibri"/>
          <w:b/>
          <w:sz w:val="22"/>
          <w:szCs w:val="22"/>
        </w:rPr>
        <w:t>Absender:</w:t>
      </w:r>
    </w:p>
    <w:p w:rsidR="00F96BF5" w:rsidRPr="005B36C5" w:rsidRDefault="0017103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6BF5" w:rsidRPr="005B36C5" w:rsidRDefault="00F96BF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F96BF5" w:rsidRPr="005B36C5" w:rsidRDefault="0017103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6BF5" w:rsidRPr="005B36C5" w:rsidRDefault="00F96BF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F96BF5" w:rsidRPr="0017103B" w:rsidRDefault="0017103B" w:rsidP="0017103B">
      <w:pPr>
        <w:rPr>
          <w:rFonts w:ascii="Quire Sans Pro Light" w:hAnsi="Quire Sans Pro Light"/>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t xml:space="preserve"> </w:t>
      </w:r>
      <w:r w:rsidRPr="0017103B">
        <w:rPr>
          <w:rFonts w:ascii="Quire Sans Pro Light" w:hAnsi="Quire Sans Pro Light"/>
          <w:szCs w:val="28"/>
        </w:rPr>
        <w:t xml:space="preserve">         </w:t>
      </w:r>
      <w:r w:rsidRPr="0017103B">
        <w:rPr>
          <w:rFonts w:ascii="Calibri" w:hAnsi="Calibri" w:cs="Calibri"/>
          <w:sz w:val="22"/>
          <w:szCs w:val="22"/>
        </w:rPr>
        <w:t>© Charlotte Dyckerhoff</w:t>
      </w:r>
    </w:p>
    <w:p w:rsidR="00F96BF5" w:rsidRPr="005B36C5" w:rsidRDefault="00F96BF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F96BF5" w:rsidRPr="005B36C5" w:rsidRDefault="0017103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6BF5" w:rsidRPr="005B36C5" w:rsidRDefault="00F96BF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F96BF5" w:rsidRPr="005B36C5" w:rsidRDefault="00F96BF5" w:rsidP="001164EF">
      <w:pPr>
        <w:ind w:right="851"/>
        <w:rPr>
          <w:rFonts w:ascii="Quire Sans Pro Light" w:hAnsi="Quire Sans Pro Light"/>
          <w:u w:val="single"/>
        </w:rPr>
      </w:pPr>
    </w:p>
    <w:p w:rsidR="00F96BF5" w:rsidRPr="005B36C5" w:rsidRDefault="0017103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6BF5" w:rsidRPr="005B36C5" w:rsidRDefault="00F96BF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F96BF5" w:rsidRPr="005B36C5" w:rsidRDefault="0017103B"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F96BF5" w:rsidRPr="005B36C5" w:rsidRDefault="00F96BF5"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F96BF5" w:rsidRPr="00AC1BFB" w:rsidRDefault="00F96BF5" w:rsidP="00842974">
      <w:pPr>
        <w:tabs>
          <w:tab w:val="left" w:pos="9000"/>
        </w:tabs>
        <w:ind w:right="226"/>
        <w:rPr>
          <w:rFonts w:ascii="Quire Sans Pro Light" w:hAnsi="Quire Sans Pro Light" w:cs="Calibri"/>
          <w:sz w:val="22"/>
          <w:szCs w:val="22"/>
        </w:rPr>
      </w:pPr>
    </w:p>
    <w:p w:rsidR="00F96BF5" w:rsidRPr="00AD7145" w:rsidRDefault="00F96BF5" w:rsidP="00842974">
      <w:pPr>
        <w:tabs>
          <w:tab w:val="left" w:pos="9000"/>
        </w:tabs>
        <w:ind w:right="226"/>
        <w:rPr>
          <w:rFonts w:ascii="Quire Sans Pro" w:hAnsi="Quire Sans Pro" w:cs="Calibri"/>
          <w:b/>
          <w:sz w:val="22"/>
          <w:szCs w:val="22"/>
        </w:rPr>
      </w:pPr>
    </w:p>
    <w:p w:rsidR="00F96BF5" w:rsidRDefault="00F96BF5">
      <w:pPr>
        <w:sectPr w:rsidR="00F96BF5" w:rsidSect="00F96BF5">
          <w:headerReference w:type="default" r:id="rId12"/>
          <w:pgSz w:w="11906" w:h="16838"/>
          <w:pgMar w:top="851" w:right="1417" w:bottom="1134" w:left="1417" w:header="708" w:footer="708" w:gutter="0"/>
          <w:pgNumType w:start="1"/>
          <w:cols w:space="708"/>
          <w:docGrid w:linePitch="360"/>
        </w:sectPr>
      </w:pPr>
    </w:p>
    <w:p w:rsidR="00F96BF5" w:rsidRDefault="00F96BF5"/>
    <w:sectPr w:rsidR="00F96BF5" w:rsidSect="00F96BF5">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F5" w:rsidRDefault="00F96BF5" w:rsidP="00A923F4">
      <w:r>
        <w:separator/>
      </w:r>
    </w:p>
  </w:endnote>
  <w:endnote w:type="continuationSeparator" w:id="0">
    <w:p w:rsidR="00F96BF5" w:rsidRDefault="00F96BF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F5" w:rsidRDefault="00F96BF5" w:rsidP="00A923F4">
      <w:r>
        <w:separator/>
      </w:r>
    </w:p>
  </w:footnote>
  <w:footnote w:type="continuationSeparator" w:id="0">
    <w:p w:rsidR="00F96BF5" w:rsidRDefault="00F96BF5"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F5" w:rsidRDefault="00F96BF5">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36" w:rsidRDefault="00F96BF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7103B"/>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11241"/>
    <w:rsid w:val="00333664"/>
    <w:rsid w:val="00333EB3"/>
    <w:rsid w:val="0033412C"/>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3235"/>
    <w:rsid w:val="00485FCF"/>
    <w:rsid w:val="00486EB3"/>
    <w:rsid w:val="004878E2"/>
    <w:rsid w:val="00496EB9"/>
    <w:rsid w:val="004A1450"/>
    <w:rsid w:val="004D57E6"/>
    <w:rsid w:val="004D7B44"/>
    <w:rsid w:val="004E353C"/>
    <w:rsid w:val="004E4D5C"/>
    <w:rsid w:val="00502112"/>
    <w:rsid w:val="005203F9"/>
    <w:rsid w:val="00557E3E"/>
    <w:rsid w:val="005635F0"/>
    <w:rsid w:val="005725F6"/>
    <w:rsid w:val="0058015E"/>
    <w:rsid w:val="00591EDE"/>
    <w:rsid w:val="005B406B"/>
    <w:rsid w:val="005B6CDE"/>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24C8"/>
    <w:rsid w:val="008A6CA1"/>
    <w:rsid w:val="008A77B6"/>
    <w:rsid w:val="008B1B11"/>
    <w:rsid w:val="008C43AF"/>
    <w:rsid w:val="008E0239"/>
    <w:rsid w:val="008E3B36"/>
    <w:rsid w:val="008F7EBA"/>
    <w:rsid w:val="00936F20"/>
    <w:rsid w:val="009376A4"/>
    <w:rsid w:val="00953CD7"/>
    <w:rsid w:val="009744AD"/>
    <w:rsid w:val="00982E12"/>
    <w:rsid w:val="009C1D35"/>
    <w:rsid w:val="009F012E"/>
    <w:rsid w:val="009F7E59"/>
    <w:rsid w:val="00A13D4E"/>
    <w:rsid w:val="00A629A3"/>
    <w:rsid w:val="00A806DA"/>
    <w:rsid w:val="00A80FB6"/>
    <w:rsid w:val="00A8152D"/>
    <w:rsid w:val="00A923F4"/>
    <w:rsid w:val="00AC378B"/>
    <w:rsid w:val="00AD50A2"/>
    <w:rsid w:val="00AE04FF"/>
    <w:rsid w:val="00AE6B44"/>
    <w:rsid w:val="00B22E8B"/>
    <w:rsid w:val="00B32ED8"/>
    <w:rsid w:val="00B43AD0"/>
    <w:rsid w:val="00B445E6"/>
    <w:rsid w:val="00B53A12"/>
    <w:rsid w:val="00B66706"/>
    <w:rsid w:val="00B92EA5"/>
    <w:rsid w:val="00BA7841"/>
    <w:rsid w:val="00BB2B5B"/>
    <w:rsid w:val="00BF6F4B"/>
    <w:rsid w:val="00C2022D"/>
    <w:rsid w:val="00C217C4"/>
    <w:rsid w:val="00C2794A"/>
    <w:rsid w:val="00C32B84"/>
    <w:rsid w:val="00C33122"/>
    <w:rsid w:val="00C354F3"/>
    <w:rsid w:val="00C54456"/>
    <w:rsid w:val="00C935C9"/>
    <w:rsid w:val="00C960C5"/>
    <w:rsid w:val="00C96299"/>
    <w:rsid w:val="00CB0D4D"/>
    <w:rsid w:val="00CC1358"/>
    <w:rsid w:val="00CD250A"/>
    <w:rsid w:val="00CD3FD9"/>
    <w:rsid w:val="00CD73E1"/>
    <w:rsid w:val="00CE7469"/>
    <w:rsid w:val="00CF00FE"/>
    <w:rsid w:val="00CF7057"/>
    <w:rsid w:val="00D24E07"/>
    <w:rsid w:val="00D324B6"/>
    <w:rsid w:val="00D357C4"/>
    <w:rsid w:val="00D8231F"/>
    <w:rsid w:val="00DA20A4"/>
    <w:rsid w:val="00DA6A6B"/>
    <w:rsid w:val="00DB15D6"/>
    <w:rsid w:val="00DD68FD"/>
    <w:rsid w:val="00DE6515"/>
    <w:rsid w:val="00E16178"/>
    <w:rsid w:val="00E207C3"/>
    <w:rsid w:val="00E31353"/>
    <w:rsid w:val="00E470FF"/>
    <w:rsid w:val="00E945F7"/>
    <w:rsid w:val="00EC6FAC"/>
    <w:rsid w:val="00EF6C99"/>
    <w:rsid w:val="00F13405"/>
    <w:rsid w:val="00F27613"/>
    <w:rsid w:val="00F35304"/>
    <w:rsid w:val="00F36709"/>
    <w:rsid w:val="00F559A1"/>
    <w:rsid w:val="00F57745"/>
    <w:rsid w:val="00F642DB"/>
    <w:rsid w:val="00F81D87"/>
    <w:rsid w:val="00F84E99"/>
    <w:rsid w:val="00F96698"/>
    <w:rsid w:val="00F96BF5"/>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E078E03-040B-4229-801F-5713D7D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31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reidt-andre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C093-9CE2-4095-A8C1-26F68923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A7225831.dotm</Template>
  <TotalTime>0</TotalTime>
  <Pages>2</Pages>
  <Words>397</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2020-01-24T09:58:00Z</dcterms:created>
  <dcterms:modified xsi:type="dcterms:W3CDTF">2020-01-24T10:01:00Z</dcterms:modified>
</cp:coreProperties>
</file>