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B6" w:rsidRPr="00A66A17" w:rsidRDefault="00241BB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41BB6" w:rsidRPr="005725F6" w:rsidRDefault="00241BB6" w:rsidP="001164EF">
      <w:pPr>
        <w:ind w:right="851"/>
        <w:rPr>
          <w:rFonts w:ascii="Calibri" w:hAnsi="Calibri" w:cs="Calibri"/>
          <w:b/>
          <w:sz w:val="22"/>
          <w:szCs w:val="22"/>
        </w:rPr>
      </w:pPr>
      <w:r w:rsidRPr="005725F6">
        <w:rPr>
          <w:rFonts w:ascii="Calibri" w:hAnsi="Calibri" w:cs="Calibri"/>
          <w:b/>
          <w:sz w:val="22"/>
          <w:szCs w:val="22"/>
        </w:rPr>
        <w:t>»</w:t>
      </w:r>
      <w:proofErr w:type="spellStart"/>
      <w:r w:rsidRPr="00EE6032">
        <w:rPr>
          <w:rFonts w:ascii="Calibri" w:hAnsi="Calibri" w:cs="Calibri"/>
          <w:b/>
          <w:noProof/>
          <w:sz w:val="22"/>
          <w:szCs w:val="22"/>
        </w:rPr>
        <w:t>Fasnet</w:t>
      </w:r>
      <w:proofErr w:type="spellEnd"/>
      <w:r w:rsidRPr="005725F6">
        <w:rPr>
          <w:rFonts w:ascii="Calibri" w:hAnsi="Calibri" w:cs="Calibri"/>
          <w:b/>
          <w:sz w:val="22"/>
          <w:szCs w:val="22"/>
        </w:rPr>
        <w:t xml:space="preserve">« von </w:t>
      </w:r>
      <w:r w:rsidRPr="00EE6032">
        <w:rPr>
          <w:rFonts w:ascii="Calibri" w:hAnsi="Calibri" w:cs="Calibri"/>
          <w:b/>
          <w:noProof/>
          <w:sz w:val="22"/>
          <w:szCs w:val="22"/>
        </w:rPr>
        <w:t>Edi Graf</w:t>
      </w:r>
    </w:p>
    <w:p w:rsidR="00241BB6" w:rsidRDefault="00241BB6"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241BB6" w:rsidRDefault="00241BB6" w:rsidP="001164EF">
      <w:pPr>
        <w:ind w:right="851"/>
        <w:rPr>
          <w:rFonts w:ascii="Calibri" w:hAnsi="Calibri" w:cs="Calibri"/>
          <w:sz w:val="22"/>
          <w:szCs w:val="22"/>
        </w:rPr>
      </w:pPr>
    </w:p>
    <w:p w:rsidR="00241BB6" w:rsidRPr="001164EF" w:rsidRDefault="00241BB6" w:rsidP="001164EF">
      <w:pPr>
        <w:pStyle w:val="Textkrper2"/>
        <w:tabs>
          <w:tab w:val="left" w:pos="8460"/>
        </w:tabs>
        <w:ind w:right="851"/>
        <w:rPr>
          <w:rFonts w:ascii="Calibri" w:hAnsi="Calibri" w:cs="Calibri"/>
          <w:sz w:val="22"/>
          <w:szCs w:val="22"/>
        </w:rPr>
      </w:pPr>
    </w:p>
    <w:p w:rsidR="00241BB6" w:rsidRPr="001164EF" w:rsidRDefault="00927FF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Schwäbisch-alemannisch-närrisch</w:t>
      </w:r>
      <w:r w:rsidR="00241BB6" w:rsidRPr="001164EF">
        <w:rPr>
          <w:rFonts w:ascii="Calibri" w:hAnsi="Calibri" w:cs="Calibri"/>
          <w:szCs w:val="32"/>
        </w:rPr>
        <w:br/>
      </w:r>
      <w:r>
        <w:rPr>
          <w:rFonts w:ascii="Calibri" w:hAnsi="Calibri" w:cs="Calibri"/>
          <w:sz w:val="22"/>
          <w:szCs w:val="22"/>
        </w:rPr>
        <w:t xml:space="preserve">Edi Graf </w:t>
      </w:r>
      <w:r w:rsidR="0048517C">
        <w:rPr>
          <w:rFonts w:ascii="Calibri" w:hAnsi="Calibri" w:cs="Calibri"/>
          <w:sz w:val="22"/>
          <w:szCs w:val="22"/>
        </w:rPr>
        <w:t>stellt schwäbisch-alemannische Narrenzünfte und Hochburgen vor</w:t>
      </w:r>
    </w:p>
    <w:p w:rsidR="00241BB6" w:rsidRDefault="00927FF7" w:rsidP="00927FF7">
      <w:pPr>
        <w:tabs>
          <w:tab w:val="left" w:pos="9000"/>
        </w:tabs>
        <w:spacing w:before="120" w:line="276" w:lineRule="auto"/>
        <w:ind w:right="85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Fasnet</w:t>
      </w:r>
      <w:proofErr w:type="spellEnd"/>
      <w:r>
        <w:rPr>
          <w:rFonts w:ascii="Calibri" w:hAnsi="Calibri" w:cs="Calibri"/>
          <w:sz w:val="22"/>
          <w:szCs w:val="22"/>
        </w:rPr>
        <w:t>‹, ›Fasnacht</w:t>
      </w:r>
      <w:r>
        <w:rPr>
          <w:rFonts w:ascii="Calibri" w:hAnsi="Calibri" w:cs="Calibri"/>
          <w:sz w:val="22"/>
          <w:szCs w:val="22"/>
        </w:rPr>
        <w:t>‹</w:t>
      </w:r>
      <w:r w:rsidR="0048517C">
        <w:rPr>
          <w:rFonts w:ascii="Calibri" w:hAnsi="Calibri" w:cs="Calibri"/>
          <w:sz w:val="22"/>
          <w:szCs w:val="22"/>
        </w:rPr>
        <w:t xml:space="preserve"> oder ›</w:t>
      </w:r>
      <w:proofErr w:type="spellStart"/>
      <w:r w:rsidR="0048517C">
        <w:rPr>
          <w:rFonts w:ascii="Calibri" w:hAnsi="Calibri" w:cs="Calibri"/>
          <w:sz w:val="22"/>
          <w:szCs w:val="22"/>
        </w:rPr>
        <w:t>Fasent</w:t>
      </w:r>
      <w:proofErr w:type="spellEnd"/>
      <w:r w:rsidR="0048517C">
        <w:rPr>
          <w:rFonts w:ascii="Calibri" w:hAnsi="Calibri" w:cs="Calibri"/>
          <w:sz w:val="22"/>
          <w:szCs w:val="22"/>
        </w:rPr>
        <w:t>‹ –</w:t>
      </w:r>
      <w:r>
        <w:rPr>
          <w:rFonts w:ascii="Calibri" w:hAnsi="Calibri" w:cs="Calibri"/>
          <w:sz w:val="22"/>
          <w:szCs w:val="22"/>
        </w:rPr>
        <w:t xml:space="preserve"> das närrische Treiben in den badischen und schwäbischen Hochburgen hat viele Namen</w:t>
      </w:r>
      <w:r w:rsidR="0048517C">
        <w:rPr>
          <w:rFonts w:ascii="Calibri" w:hAnsi="Calibri" w:cs="Calibri"/>
          <w:sz w:val="22"/>
          <w:szCs w:val="22"/>
        </w:rPr>
        <w:t>, aber vor</w:t>
      </w:r>
      <w:r w:rsidR="006A1978">
        <w:rPr>
          <w:rFonts w:ascii="Calibri" w:hAnsi="Calibri" w:cs="Calibri"/>
          <w:sz w:val="22"/>
          <w:szCs w:val="22"/>
        </w:rPr>
        <w:t xml:space="preserve"> allem einen gemeinsamen Nenner:</w:t>
      </w:r>
      <w:r w:rsidR="0048517C">
        <w:rPr>
          <w:rFonts w:ascii="Calibri" w:hAnsi="Calibri" w:cs="Calibri"/>
          <w:sz w:val="22"/>
          <w:szCs w:val="22"/>
        </w:rPr>
        <w:t xml:space="preserve"> Es ist eben nicht Karneval oder Fasching. Dieses Brauchtum, die </w:t>
      </w:r>
      <w:r w:rsidR="006A1978">
        <w:rPr>
          <w:rFonts w:ascii="Calibri" w:hAnsi="Calibri" w:cs="Calibri"/>
          <w:sz w:val="22"/>
          <w:szCs w:val="22"/>
        </w:rPr>
        <w:t>Vielfalt der</w:t>
      </w:r>
      <w:r w:rsidR="0048517C">
        <w:rPr>
          <w:rFonts w:ascii="Calibri" w:hAnsi="Calibri" w:cs="Calibri"/>
          <w:sz w:val="22"/>
          <w:szCs w:val="22"/>
        </w:rPr>
        <w:t xml:space="preserve"> Narrenzünfte </w:t>
      </w:r>
      <w:r w:rsidR="006A1978">
        <w:rPr>
          <w:rFonts w:ascii="Calibri" w:hAnsi="Calibri" w:cs="Calibri"/>
          <w:sz w:val="22"/>
          <w:szCs w:val="22"/>
        </w:rPr>
        <w:t xml:space="preserve">und </w:t>
      </w:r>
      <w:r w:rsidR="007F3350">
        <w:rPr>
          <w:rFonts w:ascii="Calibri" w:hAnsi="Calibri" w:cs="Calibri"/>
          <w:sz w:val="22"/>
          <w:szCs w:val="22"/>
        </w:rPr>
        <w:t>die</w:t>
      </w:r>
      <w:r w:rsidR="00211A2C">
        <w:rPr>
          <w:rFonts w:ascii="Calibri" w:hAnsi="Calibri" w:cs="Calibri"/>
          <w:sz w:val="22"/>
          <w:szCs w:val="22"/>
        </w:rPr>
        <w:t xml:space="preserve"> </w:t>
      </w:r>
      <w:r w:rsidR="006A1978">
        <w:rPr>
          <w:rFonts w:ascii="Calibri" w:hAnsi="Calibri" w:cs="Calibri"/>
          <w:sz w:val="22"/>
          <w:szCs w:val="22"/>
        </w:rPr>
        <w:t xml:space="preserve">Traditionen </w:t>
      </w:r>
      <w:r w:rsidR="007F3350">
        <w:rPr>
          <w:rFonts w:ascii="Calibri" w:hAnsi="Calibri" w:cs="Calibri"/>
          <w:sz w:val="22"/>
          <w:szCs w:val="22"/>
        </w:rPr>
        <w:t xml:space="preserve">dahinter </w:t>
      </w:r>
      <w:r w:rsidR="006A1978">
        <w:rPr>
          <w:rFonts w:ascii="Calibri" w:hAnsi="Calibri" w:cs="Calibri"/>
          <w:sz w:val="22"/>
          <w:szCs w:val="22"/>
        </w:rPr>
        <w:t xml:space="preserve">beleuchtet Edi Graf in seinem </w:t>
      </w:r>
      <w:r w:rsidR="00EF1A2C">
        <w:rPr>
          <w:rFonts w:ascii="Calibri" w:hAnsi="Calibri" w:cs="Calibri"/>
          <w:sz w:val="22"/>
          <w:szCs w:val="22"/>
        </w:rPr>
        <w:t>neuen Buch »</w:t>
      </w:r>
      <w:proofErr w:type="spellStart"/>
      <w:r w:rsidR="00EF1A2C">
        <w:rPr>
          <w:rFonts w:ascii="Calibri" w:hAnsi="Calibri" w:cs="Calibri"/>
          <w:sz w:val="22"/>
          <w:szCs w:val="22"/>
        </w:rPr>
        <w:t>Fasnet</w:t>
      </w:r>
      <w:proofErr w:type="spellEnd"/>
      <w:r w:rsidR="00EF1A2C">
        <w:rPr>
          <w:rFonts w:ascii="Calibri" w:hAnsi="Calibri" w:cs="Calibri"/>
          <w:sz w:val="22"/>
          <w:szCs w:val="22"/>
        </w:rPr>
        <w:t xml:space="preserve">«. Der Autor, aktiver Narr seit seiner Kindheit, ist tief in den historischen Brauchformen verwurzelt. Er nimmt die </w:t>
      </w:r>
      <w:proofErr w:type="spellStart"/>
      <w:r w:rsidR="00EF1A2C">
        <w:rPr>
          <w:rFonts w:ascii="Calibri" w:hAnsi="Calibri" w:cs="Calibri"/>
          <w:sz w:val="22"/>
          <w:szCs w:val="22"/>
        </w:rPr>
        <w:t>LeserInnen</w:t>
      </w:r>
      <w:proofErr w:type="spellEnd"/>
      <w:r w:rsidR="00EF1A2C">
        <w:rPr>
          <w:rFonts w:ascii="Calibri" w:hAnsi="Calibri" w:cs="Calibri"/>
          <w:sz w:val="22"/>
          <w:szCs w:val="22"/>
        </w:rPr>
        <w:t xml:space="preserve"> mit auf eine närrische Rundreise durch die Region, von </w:t>
      </w:r>
      <w:proofErr w:type="spellStart"/>
      <w:r w:rsidR="00EF1A2C" w:rsidRPr="00EF1A2C">
        <w:rPr>
          <w:rFonts w:ascii="Calibri" w:hAnsi="Calibri" w:cs="Calibri"/>
          <w:sz w:val="22"/>
          <w:szCs w:val="22"/>
        </w:rPr>
        <w:t>Ahland</w:t>
      </w:r>
      <w:proofErr w:type="spellEnd"/>
      <w:r w:rsidR="00EF1A2C" w:rsidRPr="00EF1A2C">
        <w:rPr>
          <w:rFonts w:ascii="Calibri" w:hAnsi="Calibri" w:cs="Calibri"/>
          <w:sz w:val="22"/>
          <w:szCs w:val="22"/>
        </w:rPr>
        <w:t xml:space="preserve"> in Rottenburg bis zur Zeller Schwarzen Katz</w:t>
      </w:r>
      <w:r w:rsidR="00EF1A2C">
        <w:rPr>
          <w:rFonts w:ascii="Calibri" w:hAnsi="Calibri" w:cs="Calibri"/>
          <w:sz w:val="22"/>
          <w:szCs w:val="22"/>
        </w:rPr>
        <w:t xml:space="preserve">. </w:t>
      </w:r>
      <w:r w:rsidR="00211A2C">
        <w:rPr>
          <w:rFonts w:ascii="Calibri" w:hAnsi="Calibri" w:cs="Calibri"/>
          <w:sz w:val="22"/>
          <w:szCs w:val="22"/>
        </w:rPr>
        <w:t xml:space="preserve">In unterhaltsamen Texten geht er auf die Besonderheiten jeder einzelnen Zunft ein, die auf ihren eigenen Traditionen und Legenden beruhen. Dabei </w:t>
      </w:r>
      <w:r w:rsidR="004D7B3E">
        <w:rPr>
          <w:rFonts w:ascii="Calibri" w:hAnsi="Calibri" w:cs="Calibri"/>
          <w:sz w:val="22"/>
          <w:szCs w:val="22"/>
        </w:rPr>
        <w:t>kommt</w:t>
      </w:r>
      <w:r w:rsidR="00211A2C">
        <w:rPr>
          <w:rFonts w:ascii="Calibri" w:hAnsi="Calibri" w:cs="Calibri"/>
          <w:sz w:val="22"/>
          <w:szCs w:val="22"/>
        </w:rPr>
        <w:t xml:space="preserve"> auch die Buntheit der s</w:t>
      </w:r>
      <w:r w:rsidR="004D7B3E">
        <w:rPr>
          <w:rFonts w:ascii="Calibri" w:hAnsi="Calibri" w:cs="Calibri"/>
          <w:sz w:val="22"/>
          <w:szCs w:val="22"/>
        </w:rPr>
        <w:t>chwäbisch-alemannischen Masken zum Tragen. Das Resultat ist ein Ausflugführer der besonderen Art.</w:t>
      </w:r>
      <w:r w:rsidR="00211A2C">
        <w:rPr>
          <w:rFonts w:ascii="Calibri" w:hAnsi="Calibri" w:cs="Calibri"/>
          <w:sz w:val="22"/>
          <w:szCs w:val="22"/>
        </w:rPr>
        <w:t xml:space="preserve"> </w:t>
      </w:r>
    </w:p>
    <w:p w:rsidR="00241BB6" w:rsidRDefault="00241BB6" w:rsidP="000F45B4">
      <w:pPr>
        <w:tabs>
          <w:tab w:val="left" w:pos="9000"/>
        </w:tabs>
        <w:spacing w:before="120" w:line="276" w:lineRule="auto"/>
        <w:ind w:right="850"/>
        <w:rPr>
          <w:rFonts w:ascii="Calibri" w:hAnsi="Calibri" w:cs="Calibri"/>
          <w:sz w:val="22"/>
          <w:szCs w:val="22"/>
        </w:rPr>
      </w:pPr>
    </w:p>
    <w:p w:rsidR="00241BB6" w:rsidRPr="002B767E" w:rsidRDefault="00241BB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41BB6" w:rsidRDefault="00241BB6"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Zwischen Dreikönig und Aschermittwoch, in einer Ausnahme sogar bis drei Wochen vor Ostern, verwandelt die schwäbisch-alemannische Fasnet beschauliche Orte in umtriebige Narrennester, in denen althergebrachte Fasnacht gelebt wird. Vom Hänselejuck in Überlingen bis zum zur Tschättermusik in Laufenburg, vom Ehrsamen Narrengericht zu Grosselfingen bis zum Rammla in Oberndorf, vom Letzkopf-raus! in Meßkirch bis zum Urhexensprung in Bräunlingen: Erleben Sie ursprüngliche Fasnet in 88 Hochburgen und Narrennestern: schwäbisch-alemannisch-närrisch!</w:t>
      </w:r>
    </w:p>
    <w:p w:rsidR="00241BB6" w:rsidRDefault="00241BB6" w:rsidP="000F45B4">
      <w:pPr>
        <w:tabs>
          <w:tab w:val="left" w:pos="9000"/>
        </w:tabs>
        <w:spacing w:before="120" w:line="276" w:lineRule="auto"/>
        <w:ind w:right="850"/>
        <w:rPr>
          <w:rFonts w:ascii="Calibri" w:hAnsi="Calibri" w:cs="Calibri"/>
          <w:sz w:val="22"/>
          <w:szCs w:val="22"/>
        </w:rPr>
      </w:pPr>
    </w:p>
    <w:p w:rsidR="00241BB6" w:rsidRPr="00F81D87" w:rsidRDefault="00241BB6"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Der Autor</w:t>
      </w:r>
    </w:p>
    <w:p w:rsidR="00241BB6" w:rsidRPr="00786E3F" w:rsidRDefault="00241BB6"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Edi Graf ist Schwabe von Geburt und Schantle aus Leidenschaft. Er stammt aus der Seegockelstadt Friedrichshafen, die Eltern aus Oberndorf am Neckar. Seit Jahren besucht er die Narrenorte, um altes Brauchtum zu erleben. Der Autor ist freier Redakteur und hat als Radiomoderator zwanzig Jahre lang Narrenzünfte porträtiert. In seinem Wohnort bei Rottenburg am Neckar genießt er die dörfliche Fleckafasnet, aber am Fasnetsdienstag ist er als Schantle in seiner närrischen Heimatstadt Oberndorf unterwegs …</w:t>
      </w:r>
    </w:p>
    <w:p w:rsidR="00241BB6" w:rsidRPr="00786E3F" w:rsidRDefault="007F3350"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2643505</wp:posOffset>
            </wp:positionH>
            <wp:positionV relativeFrom="paragraph">
              <wp:posOffset>209550</wp:posOffset>
            </wp:positionV>
            <wp:extent cx="1304925" cy="1957070"/>
            <wp:effectExtent l="0" t="0" r="9525" b="5080"/>
            <wp:wrapNone/>
            <wp:docPr id="4" name="Grafik 4" descr="Fas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column">
              <wp:posOffset>4015105</wp:posOffset>
            </wp:positionH>
            <wp:positionV relativeFrom="paragraph">
              <wp:posOffset>205105</wp:posOffset>
            </wp:positionV>
            <wp:extent cx="1397000" cy="1957070"/>
            <wp:effectExtent l="0" t="0" r="0" b="5080"/>
            <wp:wrapNone/>
            <wp:docPr id="5" name="Grafik 5" descr="Edi Gra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 Gr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41BB6" w:rsidRPr="00786E3F" w:rsidRDefault="00241BB6" w:rsidP="003A2E32">
      <w:pPr>
        <w:tabs>
          <w:tab w:val="left" w:pos="9000"/>
        </w:tabs>
        <w:ind w:right="851"/>
        <w:rPr>
          <w:rFonts w:ascii="Calibri" w:hAnsi="Calibri" w:cs="Calibri"/>
          <w:b/>
          <w:sz w:val="22"/>
          <w:szCs w:val="22"/>
        </w:rPr>
      </w:pPr>
    </w:p>
    <w:p w:rsidR="00241BB6" w:rsidRPr="00786E3F" w:rsidRDefault="00241BB6" w:rsidP="003A2E32">
      <w:pPr>
        <w:tabs>
          <w:tab w:val="left" w:pos="9000"/>
        </w:tabs>
        <w:ind w:right="851"/>
        <w:rPr>
          <w:rFonts w:ascii="Calibri" w:hAnsi="Calibri" w:cs="Calibri"/>
          <w:b/>
          <w:sz w:val="22"/>
          <w:szCs w:val="22"/>
        </w:rPr>
      </w:pPr>
      <w:r w:rsidRPr="00EE6032">
        <w:rPr>
          <w:rFonts w:ascii="Calibri" w:hAnsi="Calibri" w:cs="Calibri"/>
          <w:b/>
          <w:noProof/>
          <w:sz w:val="22"/>
          <w:szCs w:val="22"/>
        </w:rPr>
        <w:t>Fasnet</w:t>
      </w:r>
    </w:p>
    <w:p w:rsidR="00241BB6" w:rsidRPr="00786E3F" w:rsidRDefault="00241BB6" w:rsidP="003A2E32">
      <w:pPr>
        <w:tabs>
          <w:tab w:val="left" w:pos="9000"/>
        </w:tabs>
        <w:ind w:right="851"/>
        <w:rPr>
          <w:rFonts w:ascii="Calibri" w:hAnsi="Calibri" w:cs="Calibri"/>
          <w:b/>
          <w:sz w:val="22"/>
          <w:szCs w:val="22"/>
        </w:rPr>
      </w:pPr>
      <w:r w:rsidRPr="00EE6032">
        <w:rPr>
          <w:rFonts w:ascii="Calibri" w:hAnsi="Calibri" w:cs="Calibri"/>
          <w:b/>
          <w:noProof/>
          <w:sz w:val="22"/>
          <w:szCs w:val="22"/>
        </w:rPr>
        <w:t>Edi Graf</w:t>
      </w:r>
    </w:p>
    <w:p w:rsidR="00241BB6" w:rsidRPr="00786E3F" w:rsidRDefault="00241BB6"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192</w:t>
      </w:r>
      <w:r w:rsidRPr="00786E3F">
        <w:rPr>
          <w:rFonts w:ascii="Calibri" w:hAnsi="Calibri" w:cs="Calibri"/>
          <w:b/>
          <w:bCs/>
          <w:sz w:val="22"/>
          <w:szCs w:val="22"/>
        </w:rPr>
        <w:t xml:space="preserve"> Seiten</w:t>
      </w:r>
    </w:p>
    <w:p w:rsidR="00241BB6" w:rsidRPr="00786E3F" w:rsidRDefault="00241BB6"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17</w:t>
      </w:r>
      <w:r w:rsidRPr="00786E3F">
        <w:rPr>
          <w:rFonts w:ascii="Calibri" w:hAnsi="Calibri" w:cs="Calibri"/>
          <w:b/>
          <w:bCs/>
          <w:sz w:val="22"/>
          <w:szCs w:val="22"/>
        </w:rPr>
        <w:t xml:space="preserve">,00 [D] / EUR </w:t>
      </w:r>
      <w:r w:rsidRPr="00EE6032">
        <w:rPr>
          <w:rFonts w:ascii="Calibri" w:hAnsi="Calibri" w:cs="Calibri"/>
          <w:b/>
          <w:bCs/>
          <w:noProof/>
          <w:sz w:val="22"/>
          <w:szCs w:val="22"/>
        </w:rPr>
        <w:t>17,5</w:t>
      </w:r>
      <w:r w:rsidRPr="00786E3F">
        <w:rPr>
          <w:rFonts w:ascii="Calibri" w:hAnsi="Calibri" w:cs="Calibri"/>
          <w:b/>
          <w:bCs/>
          <w:sz w:val="22"/>
          <w:szCs w:val="22"/>
        </w:rPr>
        <w:t>0 [A]</w:t>
      </w:r>
    </w:p>
    <w:p w:rsidR="00241BB6" w:rsidRPr="00786E3F" w:rsidRDefault="00241BB6"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978-3-8392-2547-9</w:t>
      </w:r>
    </w:p>
    <w:p w:rsidR="00241BB6" w:rsidRDefault="00241BB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241BB6" w:rsidRPr="00792FEC" w:rsidRDefault="00241BB6"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F3350" w:rsidRPr="007F3350">
        <w:rPr>
          <w:rFonts w:ascii="Calibri" w:hAnsi="Calibri" w:cs="Calibri"/>
          <w:bCs/>
          <w:noProof/>
          <w:sz w:val="22"/>
          <w:szCs w:val="22"/>
        </w:rPr>
        <w:t>Veronika Wieland</w:t>
      </w:r>
      <w:r w:rsidRPr="00792FEC">
        <w:rPr>
          <w:rFonts w:ascii="Calibri" w:hAnsi="Calibri" w:cs="Calibri"/>
          <w:bCs/>
          <w:noProof/>
          <w:sz w:val="22"/>
          <w:szCs w:val="22"/>
        </w:rPr>
        <w:t>)</w:t>
      </w:r>
      <w:r w:rsidR="007F3350" w:rsidRPr="007F3350">
        <w:t xml:space="preserve"> </w:t>
      </w:r>
    </w:p>
    <w:p w:rsidR="00241BB6" w:rsidRPr="001164EF" w:rsidRDefault="00241BB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41BB6" w:rsidRDefault="00241BB6" w:rsidP="001164EF">
      <w:pPr>
        <w:tabs>
          <w:tab w:val="left" w:pos="9000"/>
        </w:tabs>
        <w:ind w:right="851"/>
        <w:rPr>
          <w:rFonts w:ascii="Calibri" w:hAnsi="Calibri" w:cs="Calibri"/>
          <w:bCs/>
          <w:sz w:val="22"/>
          <w:szCs w:val="22"/>
        </w:rPr>
      </w:pPr>
    </w:p>
    <w:p w:rsidR="00241BB6" w:rsidRPr="000C3D01" w:rsidRDefault="00241BB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41BB6" w:rsidRPr="001164EF" w:rsidRDefault="00241BB6" w:rsidP="001164EF">
      <w:pPr>
        <w:tabs>
          <w:tab w:val="left" w:pos="9000"/>
        </w:tabs>
        <w:ind w:right="851"/>
        <w:rPr>
          <w:rFonts w:ascii="Calibri" w:hAnsi="Calibri" w:cs="Calibri"/>
          <w:sz w:val="22"/>
          <w:szCs w:val="22"/>
        </w:rPr>
      </w:pPr>
      <w:r>
        <w:rPr>
          <w:rFonts w:ascii="Calibri" w:hAnsi="Calibri" w:cs="Calibri"/>
          <w:sz w:val="22"/>
          <w:szCs w:val="22"/>
        </w:rPr>
        <w:t>Petra Wendler</w:t>
      </w:r>
    </w:p>
    <w:p w:rsidR="00241BB6" w:rsidRPr="001164EF" w:rsidRDefault="00241BB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41BB6" w:rsidRPr="001164EF" w:rsidRDefault="00241BB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41BB6" w:rsidRPr="001164EF" w:rsidRDefault="00241BB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41BB6" w:rsidRPr="005C073C" w:rsidRDefault="00241BB6"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241BB6" w:rsidRPr="00FD4076" w:rsidRDefault="00241BB6"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241BB6" w:rsidRPr="001164EF" w:rsidRDefault="00241BB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41BB6" w:rsidRPr="001164EF" w:rsidRDefault="00241BB6" w:rsidP="001164EF">
      <w:pPr>
        <w:tabs>
          <w:tab w:val="left" w:pos="9000"/>
        </w:tabs>
        <w:ind w:right="851"/>
        <w:rPr>
          <w:rFonts w:ascii="Calibri" w:hAnsi="Calibri" w:cs="Calibri"/>
          <w:sz w:val="22"/>
          <w:szCs w:val="22"/>
        </w:rPr>
      </w:pPr>
    </w:p>
    <w:p w:rsidR="00241BB6" w:rsidRPr="001164EF" w:rsidRDefault="00241BB6" w:rsidP="001164EF">
      <w:pPr>
        <w:tabs>
          <w:tab w:val="left" w:pos="9000"/>
        </w:tabs>
        <w:ind w:right="851"/>
        <w:rPr>
          <w:rFonts w:ascii="Calibri" w:hAnsi="Calibri" w:cs="Calibri"/>
          <w:sz w:val="22"/>
          <w:szCs w:val="22"/>
        </w:rPr>
      </w:pPr>
    </w:p>
    <w:p w:rsidR="00241BB6" w:rsidRDefault="00241BB6" w:rsidP="001164EF">
      <w:pPr>
        <w:spacing w:line="360" w:lineRule="auto"/>
        <w:ind w:right="851"/>
        <w:rPr>
          <w:rFonts w:ascii="Calibri" w:hAnsi="Calibri"/>
          <w:b/>
          <w:sz w:val="22"/>
          <w:szCs w:val="22"/>
        </w:rPr>
      </w:pPr>
    </w:p>
    <w:p w:rsidR="00241BB6" w:rsidRPr="001164EF" w:rsidRDefault="00241BB6" w:rsidP="001164EF">
      <w:pPr>
        <w:spacing w:line="360" w:lineRule="auto"/>
        <w:ind w:right="851"/>
        <w:rPr>
          <w:rFonts w:ascii="Calibri" w:hAnsi="Calibri"/>
          <w:b/>
          <w:sz w:val="22"/>
          <w:szCs w:val="22"/>
        </w:rPr>
      </w:pPr>
    </w:p>
    <w:p w:rsidR="00241BB6" w:rsidRPr="001164EF" w:rsidRDefault="00241BB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41BB6" w:rsidRPr="00786E3F" w:rsidRDefault="00241BB6"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Edi Graf</w:t>
      </w:r>
      <w:r w:rsidRPr="00786E3F">
        <w:rPr>
          <w:rFonts w:ascii="Calibri" w:hAnsi="Calibri"/>
          <w:sz w:val="22"/>
          <w:szCs w:val="22"/>
        </w:rPr>
        <w:t xml:space="preserve"> »</w:t>
      </w:r>
      <w:proofErr w:type="spellStart"/>
      <w:r w:rsidRPr="00EE6032">
        <w:rPr>
          <w:rFonts w:ascii="Calibri" w:hAnsi="Calibri"/>
          <w:noProof/>
          <w:sz w:val="22"/>
          <w:szCs w:val="22"/>
        </w:rPr>
        <w:t>Fasnet</w:t>
      </w:r>
      <w:proofErr w:type="spellEnd"/>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978-3-8392-2547-9</w:t>
      </w:r>
    </w:p>
    <w:p w:rsidR="00241BB6" w:rsidRPr="00786E3F" w:rsidRDefault="00241BB6" w:rsidP="001164EF">
      <w:pPr>
        <w:spacing w:line="360" w:lineRule="auto"/>
        <w:ind w:left="360" w:right="851"/>
        <w:rPr>
          <w:rFonts w:ascii="Calibri" w:hAnsi="Calibri"/>
          <w:noProof/>
          <w:sz w:val="22"/>
          <w:szCs w:val="22"/>
        </w:rPr>
      </w:pPr>
    </w:p>
    <w:p w:rsidR="00241BB6" w:rsidRPr="001164EF" w:rsidRDefault="00241BB6" w:rsidP="001164EF">
      <w:pPr>
        <w:spacing w:line="360" w:lineRule="auto"/>
        <w:ind w:right="851"/>
        <w:rPr>
          <w:rFonts w:ascii="Calibri" w:hAnsi="Calibri"/>
          <w:b/>
          <w:sz w:val="22"/>
          <w:szCs w:val="22"/>
        </w:rPr>
      </w:pPr>
      <w:r w:rsidRPr="001164EF">
        <w:rPr>
          <w:rFonts w:ascii="Calibri" w:hAnsi="Calibri"/>
          <w:b/>
          <w:sz w:val="22"/>
          <w:szCs w:val="22"/>
        </w:rPr>
        <w:t>Absender:</w:t>
      </w: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41BB6" w:rsidRPr="005B36C5" w:rsidRDefault="00241BB6" w:rsidP="001164EF">
      <w:pPr>
        <w:ind w:right="851"/>
        <w:rPr>
          <w:rFonts w:ascii="Quire Sans Pro Light" w:hAnsi="Quire Sans Pro Light"/>
          <w:u w:val="single"/>
        </w:rPr>
      </w:pP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41BB6" w:rsidRPr="005B36C5" w:rsidRDefault="00241B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41BB6" w:rsidRPr="005B36C5" w:rsidRDefault="00241BB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41BB6" w:rsidRPr="00AC1BFB" w:rsidRDefault="00241BB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BB6" w:rsidRPr="001164EF" w:rsidRDefault="00241BB6" w:rsidP="00842974">
                            <w:pPr>
                              <w:ind w:right="-65"/>
                              <w:rPr>
                                <w:rFonts w:ascii="Calibri" w:hAnsi="Calibri"/>
                                <w:b/>
                                <w:sz w:val="22"/>
                                <w:szCs w:val="22"/>
                              </w:rPr>
                            </w:pPr>
                            <w:r w:rsidRPr="001164EF">
                              <w:rPr>
                                <w:rFonts w:ascii="Calibri" w:hAnsi="Calibri"/>
                                <w:b/>
                                <w:sz w:val="22"/>
                                <w:szCs w:val="22"/>
                              </w:rPr>
                              <w:t>Download-Hinweis:</w:t>
                            </w:r>
                          </w:p>
                          <w:p w:rsidR="00241BB6" w:rsidRPr="001164EF" w:rsidRDefault="00241BB6" w:rsidP="00842974">
                            <w:pPr>
                              <w:ind w:right="-65"/>
                              <w:rPr>
                                <w:rFonts w:ascii="Calibri" w:hAnsi="Calibri"/>
                                <w:sz w:val="22"/>
                                <w:szCs w:val="22"/>
                              </w:rPr>
                            </w:pPr>
                            <w:r w:rsidRPr="001164EF">
                              <w:rPr>
                                <w:rFonts w:ascii="Calibri" w:hAnsi="Calibri"/>
                                <w:sz w:val="22"/>
                                <w:szCs w:val="22"/>
                              </w:rPr>
                              <w:t>Auf unserer Website</w:t>
                            </w:r>
                          </w:p>
                          <w:p w:rsidR="00241BB6" w:rsidRPr="001164EF" w:rsidRDefault="00241BB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41BB6" w:rsidRPr="001164EF" w:rsidRDefault="00241BB6" w:rsidP="00842974">
                            <w:pPr>
                              <w:ind w:right="-65"/>
                              <w:rPr>
                                <w:rFonts w:ascii="Calibri" w:hAnsi="Calibri"/>
                                <w:sz w:val="22"/>
                                <w:szCs w:val="22"/>
                              </w:rPr>
                            </w:pPr>
                            <w:r w:rsidRPr="001164EF">
                              <w:rPr>
                                <w:rFonts w:ascii="Calibri" w:hAnsi="Calibri"/>
                                <w:sz w:val="22"/>
                                <w:szCs w:val="22"/>
                              </w:rPr>
                              <w:t>- diese Pressemitteilung</w:t>
                            </w:r>
                          </w:p>
                          <w:p w:rsidR="00241BB6" w:rsidRPr="001164EF" w:rsidRDefault="00241BB6" w:rsidP="00842974">
                            <w:pPr>
                              <w:ind w:right="-65"/>
                              <w:rPr>
                                <w:rFonts w:ascii="Calibri" w:hAnsi="Calibri"/>
                                <w:sz w:val="22"/>
                                <w:szCs w:val="22"/>
                              </w:rPr>
                            </w:pPr>
                            <w:r w:rsidRPr="001164EF">
                              <w:rPr>
                                <w:rFonts w:ascii="Calibri" w:hAnsi="Calibri"/>
                                <w:sz w:val="22"/>
                                <w:szCs w:val="22"/>
                              </w:rPr>
                              <w:t>- die Coverabbildung</w:t>
                            </w:r>
                          </w:p>
                          <w:p w:rsidR="00241BB6" w:rsidRPr="001164EF" w:rsidRDefault="00241BB6" w:rsidP="00842974">
                            <w:pPr>
                              <w:ind w:right="-65"/>
                              <w:rPr>
                                <w:rFonts w:ascii="Calibri" w:hAnsi="Calibri"/>
                                <w:sz w:val="22"/>
                                <w:szCs w:val="22"/>
                              </w:rPr>
                            </w:pPr>
                            <w:r w:rsidRPr="001164EF">
                              <w:rPr>
                                <w:rFonts w:ascii="Calibri" w:hAnsi="Calibri"/>
                                <w:sz w:val="22"/>
                                <w:szCs w:val="22"/>
                              </w:rPr>
                              <w:t>- das Autorenfoto</w:t>
                            </w:r>
                          </w:p>
                          <w:p w:rsidR="00241BB6" w:rsidRPr="004915C1" w:rsidRDefault="00241BB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41BB6" w:rsidRPr="001164EF" w:rsidRDefault="00241BB6" w:rsidP="00842974">
                      <w:pPr>
                        <w:ind w:right="-65"/>
                        <w:rPr>
                          <w:rFonts w:ascii="Calibri" w:hAnsi="Calibri"/>
                          <w:b/>
                          <w:sz w:val="22"/>
                          <w:szCs w:val="22"/>
                        </w:rPr>
                      </w:pPr>
                      <w:r w:rsidRPr="001164EF">
                        <w:rPr>
                          <w:rFonts w:ascii="Calibri" w:hAnsi="Calibri"/>
                          <w:b/>
                          <w:sz w:val="22"/>
                          <w:szCs w:val="22"/>
                        </w:rPr>
                        <w:t>Download-Hinweis:</w:t>
                      </w:r>
                    </w:p>
                    <w:p w:rsidR="00241BB6" w:rsidRPr="001164EF" w:rsidRDefault="00241BB6" w:rsidP="00842974">
                      <w:pPr>
                        <w:ind w:right="-65"/>
                        <w:rPr>
                          <w:rFonts w:ascii="Calibri" w:hAnsi="Calibri"/>
                          <w:sz w:val="22"/>
                          <w:szCs w:val="22"/>
                        </w:rPr>
                      </w:pPr>
                      <w:r w:rsidRPr="001164EF">
                        <w:rPr>
                          <w:rFonts w:ascii="Calibri" w:hAnsi="Calibri"/>
                          <w:sz w:val="22"/>
                          <w:szCs w:val="22"/>
                        </w:rPr>
                        <w:t>Auf unserer Website</w:t>
                      </w:r>
                    </w:p>
                    <w:p w:rsidR="00241BB6" w:rsidRPr="001164EF" w:rsidRDefault="00241BB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41BB6" w:rsidRPr="001164EF" w:rsidRDefault="00241BB6" w:rsidP="00842974">
                      <w:pPr>
                        <w:ind w:right="-65"/>
                        <w:rPr>
                          <w:rFonts w:ascii="Calibri" w:hAnsi="Calibri"/>
                          <w:sz w:val="22"/>
                          <w:szCs w:val="22"/>
                        </w:rPr>
                      </w:pPr>
                      <w:r w:rsidRPr="001164EF">
                        <w:rPr>
                          <w:rFonts w:ascii="Calibri" w:hAnsi="Calibri"/>
                          <w:sz w:val="22"/>
                          <w:szCs w:val="22"/>
                        </w:rPr>
                        <w:t>- diese Pressemitteilung</w:t>
                      </w:r>
                    </w:p>
                    <w:p w:rsidR="00241BB6" w:rsidRPr="001164EF" w:rsidRDefault="00241BB6" w:rsidP="00842974">
                      <w:pPr>
                        <w:ind w:right="-65"/>
                        <w:rPr>
                          <w:rFonts w:ascii="Calibri" w:hAnsi="Calibri"/>
                          <w:sz w:val="22"/>
                          <w:szCs w:val="22"/>
                        </w:rPr>
                      </w:pPr>
                      <w:r w:rsidRPr="001164EF">
                        <w:rPr>
                          <w:rFonts w:ascii="Calibri" w:hAnsi="Calibri"/>
                          <w:sz w:val="22"/>
                          <w:szCs w:val="22"/>
                        </w:rPr>
                        <w:t>- die Coverabbildung</w:t>
                      </w:r>
                    </w:p>
                    <w:p w:rsidR="00241BB6" w:rsidRPr="001164EF" w:rsidRDefault="00241BB6" w:rsidP="00842974">
                      <w:pPr>
                        <w:ind w:right="-65"/>
                        <w:rPr>
                          <w:rFonts w:ascii="Calibri" w:hAnsi="Calibri"/>
                          <w:sz w:val="22"/>
                          <w:szCs w:val="22"/>
                        </w:rPr>
                      </w:pPr>
                      <w:r w:rsidRPr="001164EF">
                        <w:rPr>
                          <w:rFonts w:ascii="Calibri" w:hAnsi="Calibri"/>
                          <w:sz w:val="22"/>
                          <w:szCs w:val="22"/>
                        </w:rPr>
                        <w:t>- das Autorenfoto</w:t>
                      </w:r>
                    </w:p>
                    <w:p w:rsidR="00241BB6" w:rsidRPr="004915C1" w:rsidRDefault="00241BB6" w:rsidP="00842974">
                      <w:pPr>
                        <w:rPr>
                          <w:szCs w:val="22"/>
                        </w:rPr>
                      </w:pPr>
                    </w:p>
                  </w:txbxContent>
                </v:textbox>
                <w10:wrap anchory="page"/>
              </v:shape>
            </w:pict>
          </mc:Fallback>
        </mc:AlternateContent>
      </w:r>
    </w:p>
    <w:p w:rsidR="00241BB6" w:rsidRPr="00AD7145" w:rsidRDefault="00241BB6" w:rsidP="00842974">
      <w:pPr>
        <w:tabs>
          <w:tab w:val="left" w:pos="9000"/>
        </w:tabs>
        <w:ind w:right="226"/>
        <w:rPr>
          <w:rFonts w:ascii="Quire Sans Pro" w:hAnsi="Quire Sans Pro" w:cs="Calibri"/>
          <w:b/>
          <w:sz w:val="22"/>
          <w:szCs w:val="22"/>
        </w:rPr>
      </w:pPr>
    </w:p>
    <w:p w:rsidR="00241BB6" w:rsidRDefault="00241BB6">
      <w:pPr>
        <w:sectPr w:rsidR="00241BB6" w:rsidSect="00241BB6">
          <w:headerReference w:type="default" r:id="rId12"/>
          <w:pgSz w:w="11906" w:h="16838"/>
          <w:pgMar w:top="851" w:right="1417" w:bottom="1134" w:left="1417" w:header="708" w:footer="708" w:gutter="0"/>
          <w:pgNumType w:start="1"/>
          <w:cols w:space="708"/>
          <w:docGrid w:linePitch="360"/>
        </w:sectPr>
      </w:pPr>
    </w:p>
    <w:p w:rsidR="00241BB6" w:rsidRDefault="00241BB6"/>
    <w:sectPr w:rsidR="00241BB6" w:rsidSect="00241BB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B6" w:rsidRDefault="00241BB6" w:rsidP="00A923F4">
      <w:r>
        <w:separator/>
      </w:r>
    </w:p>
  </w:endnote>
  <w:endnote w:type="continuationSeparator" w:id="0">
    <w:p w:rsidR="00241BB6" w:rsidRDefault="00241BB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B6" w:rsidRDefault="00241BB6" w:rsidP="00A923F4">
      <w:r>
        <w:separator/>
      </w:r>
    </w:p>
  </w:footnote>
  <w:footnote w:type="continuationSeparator" w:id="0">
    <w:p w:rsidR="00241BB6" w:rsidRDefault="00241BB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B6" w:rsidRDefault="00241BB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241BB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1A2C"/>
    <w:rsid w:val="00214B7A"/>
    <w:rsid w:val="002246C9"/>
    <w:rsid w:val="00241BB6"/>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17C"/>
    <w:rsid w:val="00485FCF"/>
    <w:rsid w:val="00486EB3"/>
    <w:rsid w:val="004878E2"/>
    <w:rsid w:val="00496EB9"/>
    <w:rsid w:val="004A1450"/>
    <w:rsid w:val="004A6BE6"/>
    <w:rsid w:val="004B3E5A"/>
    <w:rsid w:val="004D57E6"/>
    <w:rsid w:val="004D7B3E"/>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1978"/>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7F3350"/>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27FF7"/>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1A2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47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raf-ed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F310-B4BD-4FE2-BE8F-A73FC74E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5B68DF72.dotm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2019-08-21T10:43:00Z</dcterms:created>
  <dcterms:modified xsi:type="dcterms:W3CDTF">2019-09-26T14:47:00Z</dcterms:modified>
</cp:coreProperties>
</file>