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BE" w:rsidRPr="00A66A17" w:rsidRDefault="009736B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736BE" w:rsidRPr="005725F6" w:rsidRDefault="009736BE"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Das Vermächtnis des Esslinger Mädchens</w:t>
      </w:r>
      <w:r w:rsidRPr="005725F6">
        <w:rPr>
          <w:rFonts w:ascii="Calibri" w:hAnsi="Calibri" w:cs="Calibri"/>
          <w:b/>
          <w:sz w:val="22"/>
          <w:szCs w:val="22"/>
        </w:rPr>
        <w:t xml:space="preserve">« von </w:t>
      </w:r>
      <w:r w:rsidRPr="00AD30CA">
        <w:rPr>
          <w:rFonts w:ascii="Calibri" w:hAnsi="Calibri" w:cs="Calibri"/>
          <w:b/>
          <w:noProof/>
          <w:sz w:val="22"/>
          <w:szCs w:val="22"/>
        </w:rPr>
        <w:t>Stefan Walz</w:t>
      </w:r>
    </w:p>
    <w:p w:rsidR="009736BE" w:rsidRDefault="009736BE"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9736BE" w:rsidRPr="001164EF" w:rsidRDefault="009736BE" w:rsidP="001164EF">
      <w:pPr>
        <w:pStyle w:val="Textkrper2"/>
        <w:tabs>
          <w:tab w:val="left" w:pos="8460"/>
        </w:tabs>
        <w:ind w:right="851"/>
        <w:rPr>
          <w:rFonts w:ascii="Calibri" w:hAnsi="Calibri" w:cs="Calibri"/>
          <w:sz w:val="22"/>
          <w:szCs w:val="22"/>
        </w:rPr>
      </w:pPr>
    </w:p>
    <w:p w:rsidR="00C01294" w:rsidRPr="001164EF" w:rsidRDefault="00C01294" w:rsidP="00F15469">
      <w:pPr>
        <w:pStyle w:val="Textkrper2"/>
        <w:tabs>
          <w:tab w:val="left" w:pos="8460"/>
        </w:tabs>
        <w:spacing w:after="240" w:line="240" w:lineRule="auto"/>
        <w:ind w:right="851"/>
        <w:rPr>
          <w:rFonts w:ascii="Calibri" w:hAnsi="Calibri" w:cs="Calibri"/>
          <w:sz w:val="22"/>
          <w:szCs w:val="22"/>
        </w:rPr>
      </w:pPr>
      <w:r>
        <w:rPr>
          <w:rFonts w:ascii="Calibri" w:hAnsi="Calibri" w:cs="Calibri"/>
          <w:szCs w:val="32"/>
        </w:rPr>
        <w:t>Auf der Flucht</w:t>
      </w:r>
      <w:r w:rsidR="009736BE" w:rsidRPr="001164EF">
        <w:rPr>
          <w:rFonts w:ascii="Calibri" w:hAnsi="Calibri" w:cs="Calibri"/>
          <w:szCs w:val="32"/>
        </w:rPr>
        <w:br/>
      </w:r>
      <w:r>
        <w:rPr>
          <w:rFonts w:ascii="Calibri" w:hAnsi="Calibri" w:cs="Calibri"/>
          <w:sz w:val="22"/>
          <w:szCs w:val="22"/>
        </w:rPr>
        <w:t>Der Reutlinger Autor Stefan Walz veröffentlicht neuen historischen Roman über das Leben des aufstrebenden Bürgertums im 18. Jahrhundert</w:t>
      </w:r>
    </w:p>
    <w:p w:rsidR="009736BE" w:rsidRDefault="00C01294" w:rsidP="00F15469">
      <w:pPr>
        <w:tabs>
          <w:tab w:val="left" w:pos="9000"/>
        </w:tabs>
        <w:spacing w:before="120"/>
        <w:ind w:right="850"/>
        <w:rPr>
          <w:rFonts w:ascii="Calibri" w:hAnsi="Calibri" w:cs="Calibri"/>
          <w:sz w:val="22"/>
          <w:szCs w:val="22"/>
        </w:rPr>
      </w:pPr>
      <w:r>
        <w:rPr>
          <w:rFonts w:ascii="Calibri" w:hAnsi="Calibri" w:cs="Calibri"/>
          <w:sz w:val="22"/>
          <w:szCs w:val="22"/>
        </w:rPr>
        <w:t xml:space="preserve">Das 18. Jahrhundert gilt noch heute als Geburtsstunde der Moderne in Europa. In dieser Zeit der Aufklärung lebten einige prägende Persönlichkeiten, darunter Johann Sebastian Bach, Wolfgang Amadeus Mozart, Friedrich Schiller und Johann Wolfgang Goethe. Vor allem Hamburg entwickelte sich als aufstrebende Reichsstadt zur Kulturmetropole und bot den unterschiedlichsten, bürgerlichen Gesellschaften Raum für Geselligkeit und Kommunikation. Zudem forcierte damals die Glaubensverfolgung eine erste Auswanderungswelle nach Nordamerika. Diesen geschichtlichen Hintergrund bettet der Reutlinger Autor Stefan Walz in seinen neuen historischen Roman »Das Vermächtnis des Esslinger Mädchens« ein. Im Fokus der Ereignisse steht ein junger Hamburger Schmuggler, der unter Mordverdacht steht und sich auf der Flucht befindet. Seine abenteuerliche Reise führt ihn über Jahre hinweg bis nach Calw, wo er schließlich mit seiner eigenen Familiengeschichte konfrontiert wird. Dabei gelingt dem Autor ein quirliger </w:t>
      </w:r>
      <w:r w:rsidRPr="00C01294">
        <w:rPr>
          <w:rFonts w:ascii="Calibri" w:hAnsi="Calibri" w:cs="Calibri"/>
          <w:sz w:val="22"/>
          <w:szCs w:val="22"/>
        </w:rPr>
        <w:t>Streifzug durch das frühe 18. Jahrhundert, zwischen schillerndem Hofleben, aufstrebendem Bürgertum und pompös inszenierten Operetten.</w:t>
      </w:r>
      <w:r>
        <w:rPr>
          <w:rFonts w:ascii="Calibri" w:hAnsi="Calibri" w:cs="Calibri"/>
          <w:sz w:val="22"/>
          <w:szCs w:val="22"/>
        </w:rPr>
        <w:t xml:space="preserve"> </w:t>
      </w:r>
    </w:p>
    <w:p w:rsidR="009736BE" w:rsidRDefault="009736BE" w:rsidP="00F15469">
      <w:pPr>
        <w:tabs>
          <w:tab w:val="left" w:pos="9000"/>
        </w:tabs>
        <w:ind w:right="851"/>
        <w:rPr>
          <w:rFonts w:ascii="Calibri" w:hAnsi="Calibri" w:cs="Calibri"/>
          <w:sz w:val="22"/>
          <w:szCs w:val="22"/>
        </w:rPr>
      </w:pPr>
    </w:p>
    <w:p w:rsidR="009736BE" w:rsidRPr="002B767E" w:rsidRDefault="009736BE" w:rsidP="00F15469">
      <w:pPr>
        <w:tabs>
          <w:tab w:val="left" w:pos="9000"/>
        </w:tabs>
        <w:ind w:right="851"/>
        <w:rPr>
          <w:rFonts w:ascii="Calibri" w:hAnsi="Calibri" w:cs="Calibri"/>
          <w:b/>
          <w:sz w:val="22"/>
          <w:szCs w:val="22"/>
        </w:rPr>
      </w:pPr>
      <w:r w:rsidRPr="002B767E">
        <w:rPr>
          <w:rFonts w:ascii="Calibri" w:hAnsi="Calibri" w:cs="Calibri"/>
          <w:b/>
          <w:sz w:val="22"/>
          <w:szCs w:val="22"/>
        </w:rPr>
        <w:t>Zum Buch</w:t>
      </w:r>
    </w:p>
    <w:p w:rsidR="009736BE" w:rsidRDefault="009736BE" w:rsidP="00F15469">
      <w:pPr>
        <w:tabs>
          <w:tab w:val="left" w:pos="9000"/>
        </w:tabs>
        <w:ind w:right="850"/>
        <w:rPr>
          <w:rFonts w:ascii="Calibri" w:hAnsi="Calibri" w:cs="Calibri"/>
          <w:sz w:val="22"/>
          <w:szCs w:val="22"/>
        </w:rPr>
      </w:pPr>
      <w:r w:rsidRPr="00AD30CA">
        <w:rPr>
          <w:rFonts w:ascii="Calibri" w:hAnsi="Calibri" w:cs="Calibri"/>
          <w:noProof/>
          <w:sz w:val="22"/>
          <w:szCs w:val="22"/>
        </w:rPr>
        <w:t>Anno 1715: Der junge Schmuggler Fynn gewinnt Zugang zu einem illustren bürgerlichen Kreis: der „Teutschübenden Gesellschaft“ des Herrn Brockes. Dieser möchte ein Schauspiel inszenieren, benötigt dafür aber ein Buch, das sich im Besitz von Fynn befindet. Um sein Vorhaben umzusetzen, baut Brockes vor allem auf Ulrich König, den berühmten Opernlibrettisten. Als dieser Opfer eines Mordanschlags wird, gerät Fynn unter Verdacht. Auf der Flucht begegnen Fynn berühmte Persönlichkeiten. Zudem trifft er Sarah, das Mädchen ohne Lachen, dessen Mutter genau wie seine eigene aus Esslingen stammt. Diese Parallele führt Fynn schließlich auf die Spur von Königs Mörder ...</w:t>
      </w:r>
    </w:p>
    <w:p w:rsidR="009736BE" w:rsidRDefault="009736BE" w:rsidP="00F15469">
      <w:pPr>
        <w:tabs>
          <w:tab w:val="left" w:pos="9000"/>
        </w:tabs>
        <w:ind w:right="851"/>
        <w:rPr>
          <w:rFonts w:ascii="Calibri" w:hAnsi="Calibri" w:cs="Calibri"/>
          <w:sz w:val="22"/>
          <w:szCs w:val="22"/>
        </w:rPr>
      </w:pPr>
    </w:p>
    <w:p w:rsidR="009736BE" w:rsidRPr="00F81D87" w:rsidRDefault="009736BE" w:rsidP="00F15469">
      <w:pPr>
        <w:tabs>
          <w:tab w:val="left" w:pos="9000"/>
        </w:tabs>
        <w:ind w:right="851"/>
        <w:rPr>
          <w:rFonts w:ascii="Calibri" w:hAnsi="Calibri" w:cs="Calibri"/>
          <w:b/>
          <w:sz w:val="22"/>
          <w:szCs w:val="22"/>
        </w:rPr>
      </w:pPr>
      <w:r w:rsidRPr="00AD30CA">
        <w:rPr>
          <w:rFonts w:ascii="Calibri" w:hAnsi="Calibri" w:cs="Calibri"/>
          <w:b/>
          <w:noProof/>
          <w:sz w:val="22"/>
          <w:szCs w:val="22"/>
        </w:rPr>
        <w:t>Der Autor</w:t>
      </w:r>
    </w:p>
    <w:p w:rsidR="009736BE" w:rsidRPr="00C008CA" w:rsidRDefault="009736BE" w:rsidP="00F15469">
      <w:pPr>
        <w:tabs>
          <w:tab w:val="left" w:pos="9000"/>
        </w:tabs>
        <w:ind w:right="850"/>
        <w:rPr>
          <w:rFonts w:ascii="Calibri" w:hAnsi="Calibri" w:cs="Calibri"/>
          <w:sz w:val="22"/>
          <w:szCs w:val="22"/>
        </w:rPr>
      </w:pPr>
      <w:r w:rsidRPr="00AD30CA">
        <w:rPr>
          <w:rFonts w:ascii="Calibri" w:hAnsi="Calibri" w:cs="Calibri"/>
          <w:noProof/>
          <w:sz w:val="22"/>
          <w:szCs w:val="22"/>
        </w:rPr>
        <w:t>Stefan Walz wurde 1970 in Reutlingen geboren. Er war lange Jahre in der Industrie tätig und arbeitet heute als Ausbilder in der Jugendberufshilfe. Seiner schriftstellerischen Leidenschaft, die 2006 an einem verregneten Sonntagnachmittag begann, kann er seitdem mehr Zeit widmen. Damals entdeckte er im Familienstammbuch die Geschichte eines Vorfahren, der im Dreißigjährigen Krieg einen Bauernaufstand auf der Schwäbischen Alb anführte: Der Elenhans! Fasziniert von dessen dramatischem Leben begann er zu recherchieren und zu schreiben. Sein Debütroman »Das Esslinger Mädchen« erschien 2015 im Gmeiner-Verlag.</w:t>
      </w:r>
    </w:p>
    <w:p w:rsidR="009736BE" w:rsidRPr="00C008CA" w:rsidRDefault="009736BE" w:rsidP="003A2E32">
      <w:pPr>
        <w:tabs>
          <w:tab w:val="left" w:pos="9000"/>
        </w:tabs>
        <w:ind w:right="851"/>
        <w:rPr>
          <w:rFonts w:ascii="Calibri" w:hAnsi="Calibri" w:cs="Calibri"/>
          <w:b/>
          <w:sz w:val="22"/>
          <w:szCs w:val="22"/>
        </w:rPr>
      </w:pPr>
    </w:p>
    <w:p w:rsidR="00F15469" w:rsidRDefault="00044883" w:rsidP="003A2E32">
      <w:pPr>
        <w:tabs>
          <w:tab w:val="left" w:pos="9000"/>
        </w:tabs>
        <w:ind w:right="851"/>
        <w:rPr>
          <w:rFonts w:ascii="Calibri" w:hAnsi="Calibri" w:cs="Calibri"/>
          <w:b/>
          <w:noProof/>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3977005</wp:posOffset>
            </wp:positionH>
            <wp:positionV relativeFrom="paragraph">
              <wp:posOffset>13335</wp:posOffset>
            </wp:positionV>
            <wp:extent cx="1380490" cy="1927860"/>
            <wp:effectExtent l="0" t="0" r="0" b="0"/>
            <wp:wrapNone/>
            <wp:docPr id="7" name="Grafik 7" descr="Stefan Wal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Wal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2776855</wp:posOffset>
            </wp:positionH>
            <wp:positionV relativeFrom="paragraph">
              <wp:posOffset>13335</wp:posOffset>
            </wp:positionV>
            <wp:extent cx="1152525" cy="1927860"/>
            <wp:effectExtent l="0" t="0" r="9525" b="0"/>
            <wp:wrapNone/>
            <wp:docPr id="6" name="Grafik 6" descr="Das Vermächtnis des Esslinger Mädche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Vermächtnis des Esslinger Mädch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6BE" w:rsidRPr="005725F6" w:rsidRDefault="009736BE" w:rsidP="003A2E32">
      <w:pPr>
        <w:tabs>
          <w:tab w:val="left" w:pos="9000"/>
        </w:tabs>
        <w:ind w:right="851"/>
        <w:rPr>
          <w:rFonts w:ascii="Calibri" w:hAnsi="Calibri" w:cs="Calibri"/>
          <w:b/>
          <w:sz w:val="22"/>
          <w:szCs w:val="22"/>
        </w:rPr>
      </w:pPr>
      <w:r w:rsidRPr="00AD30CA">
        <w:rPr>
          <w:rFonts w:ascii="Calibri" w:hAnsi="Calibri" w:cs="Calibri"/>
          <w:b/>
          <w:noProof/>
          <w:sz w:val="22"/>
          <w:szCs w:val="22"/>
        </w:rPr>
        <w:t>Das Vermächtnis des Esslinger Mädchens</w:t>
      </w:r>
    </w:p>
    <w:p w:rsidR="009736BE" w:rsidRPr="005725F6" w:rsidRDefault="009736BE" w:rsidP="003A2E32">
      <w:pPr>
        <w:tabs>
          <w:tab w:val="left" w:pos="9000"/>
        </w:tabs>
        <w:ind w:right="851"/>
        <w:rPr>
          <w:rFonts w:ascii="Calibri" w:hAnsi="Calibri" w:cs="Calibri"/>
          <w:b/>
          <w:sz w:val="22"/>
          <w:szCs w:val="22"/>
        </w:rPr>
      </w:pPr>
      <w:r w:rsidRPr="00AD30CA">
        <w:rPr>
          <w:rFonts w:ascii="Calibri" w:hAnsi="Calibri" w:cs="Calibri"/>
          <w:b/>
          <w:noProof/>
          <w:sz w:val="22"/>
          <w:szCs w:val="22"/>
        </w:rPr>
        <w:t>Stefan Walz</w:t>
      </w:r>
    </w:p>
    <w:p w:rsidR="009736BE" w:rsidRPr="005756C3" w:rsidRDefault="009736BE"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410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736BE" w:rsidRPr="00466BD7" w:rsidRDefault="009736BE"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14</w:t>
      </w:r>
      <w:r w:rsidRPr="00466BD7">
        <w:rPr>
          <w:rFonts w:ascii="Calibri" w:hAnsi="Calibri" w:cs="Calibri"/>
          <w:b/>
          <w:bCs/>
          <w:sz w:val="22"/>
          <w:szCs w:val="22"/>
        </w:rPr>
        <w:t xml:space="preserve">,00 [D] / EUR </w:t>
      </w:r>
      <w:r w:rsidRPr="00AD30CA">
        <w:rPr>
          <w:rFonts w:ascii="Calibri" w:hAnsi="Calibri" w:cs="Calibri"/>
          <w:b/>
          <w:bCs/>
          <w:noProof/>
          <w:sz w:val="22"/>
          <w:szCs w:val="22"/>
        </w:rPr>
        <w:t>14,4</w:t>
      </w:r>
      <w:r w:rsidRPr="00466BD7">
        <w:rPr>
          <w:rFonts w:ascii="Calibri" w:hAnsi="Calibri" w:cs="Calibri"/>
          <w:b/>
          <w:bCs/>
          <w:sz w:val="22"/>
          <w:szCs w:val="22"/>
        </w:rPr>
        <w:t>0 [A]</w:t>
      </w:r>
    </w:p>
    <w:p w:rsidR="009736BE" w:rsidRPr="00466BD7" w:rsidRDefault="009736BE"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ISBN </w:t>
      </w:r>
      <w:r w:rsidRPr="00AD30CA">
        <w:rPr>
          <w:rFonts w:ascii="Calibri" w:hAnsi="Calibri" w:cs="Calibri"/>
          <w:b/>
          <w:bCs/>
          <w:noProof/>
          <w:sz w:val="22"/>
          <w:szCs w:val="22"/>
          <w:lang w:val="fr-FR"/>
        </w:rPr>
        <w:t>978-3-8392-2532-5</w:t>
      </w:r>
    </w:p>
    <w:p w:rsidR="009736BE" w:rsidRDefault="009736B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9736BE" w:rsidRPr="00792FEC" w:rsidRDefault="009736B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044883">
        <w:rPr>
          <w:rFonts w:ascii="Calibri" w:hAnsi="Calibri" w:cs="Calibri"/>
          <w:bCs/>
          <w:noProof/>
          <w:sz w:val="22"/>
          <w:szCs w:val="22"/>
        </w:rPr>
        <w:t>privat</w:t>
      </w:r>
      <w:r w:rsidRPr="00792FEC">
        <w:rPr>
          <w:rFonts w:ascii="Calibri" w:hAnsi="Calibri" w:cs="Calibri"/>
          <w:bCs/>
          <w:noProof/>
          <w:sz w:val="22"/>
          <w:szCs w:val="22"/>
        </w:rPr>
        <w:t>)</w:t>
      </w:r>
    </w:p>
    <w:p w:rsidR="009736BE" w:rsidRPr="001164EF" w:rsidRDefault="009736B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736BE" w:rsidRDefault="009736BE" w:rsidP="001164EF">
      <w:pPr>
        <w:tabs>
          <w:tab w:val="left" w:pos="9000"/>
        </w:tabs>
        <w:ind w:right="851"/>
        <w:rPr>
          <w:rFonts w:ascii="Calibri" w:hAnsi="Calibri" w:cs="Calibri"/>
          <w:bCs/>
          <w:sz w:val="22"/>
          <w:szCs w:val="22"/>
        </w:rPr>
      </w:pPr>
    </w:p>
    <w:p w:rsidR="009736BE" w:rsidRPr="000C3D01" w:rsidRDefault="009736B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736BE" w:rsidRPr="001164EF" w:rsidRDefault="009736BE" w:rsidP="001164EF">
      <w:pPr>
        <w:tabs>
          <w:tab w:val="left" w:pos="9000"/>
        </w:tabs>
        <w:ind w:right="851"/>
        <w:rPr>
          <w:rFonts w:ascii="Calibri" w:hAnsi="Calibri" w:cs="Calibri"/>
          <w:sz w:val="22"/>
          <w:szCs w:val="22"/>
        </w:rPr>
      </w:pPr>
      <w:r>
        <w:rPr>
          <w:rFonts w:ascii="Calibri" w:hAnsi="Calibri" w:cs="Calibri"/>
          <w:sz w:val="22"/>
          <w:szCs w:val="22"/>
        </w:rPr>
        <w:t>Petra Wendler</w:t>
      </w:r>
    </w:p>
    <w:p w:rsidR="009736BE" w:rsidRPr="001164EF" w:rsidRDefault="009736B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736BE" w:rsidRPr="001164EF" w:rsidRDefault="009736B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736BE" w:rsidRPr="001164EF" w:rsidRDefault="009736B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736BE" w:rsidRPr="005C073C" w:rsidRDefault="009736BE"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9736BE" w:rsidRPr="00FD4076" w:rsidRDefault="009736B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9736BE" w:rsidRPr="001164EF" w:rsidRDefault="009736B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736BE" w:rsidRPr="001164EF" w:rsidRDefault="009736BE" w:rsidP="001164EF">
      <w:pPr>
        <w:tabs>
          <w:tab w:val="left" w:pos="9000"/>
        </w:tabs>
        <w:ind w:right="851"/>
        <w:rPr>
          <w:rFonts w:ascii="Calibri" w:hAnsi="Calibri" w:cs="Calibri"/>
          <w:sz w:val="22"/>
          <w:szCs w:val="22"/>
        </w:rPr>
      </w:pPr>
    </w:p>
    <w:p w:rsidR="009736BE" w:rsidRPr="001164EF" w:rsidRDefault="009736BE" w:rsidP="001164EF">
      <w:pPr>
        <w:tabs>
          <w:tab w:val="left" w:pos="9000"/>
        </w:tabs>
        <w:ind w:right="851"/>
        <w:rPr>
          <w:rFonts w:ascii="Calibri" w:hAnsi="Calibri" w:cs="Calibri"/>
          <w:sz w:val="22"/>
          <w:szCs w:val="22"/>
        </w:rPr>
      </w:pPr>
    </w:p>
    <w:p w:rsidR="009736BE" w:rsidRDefault="009736BE" w:rsidP="001164EF">
      <w:pPr>
        <w:spacing w:line="360" w:lineRule="auto"/>
        <w:ind w:right="851"/>
        <w:rPr>
          <w:rFonts w:ascii="Calibri" w:hAnsi="Calibri"/>
          <w:b/>
          <w:sz w:val="22"/>
          <w:szCs w:val="22"/>
        </w:rPr>
      </w:pPr>
    </w:p>
    <w:p w:rsidR="009736BE" w:rsidRPr="001164EF" w:rsidRDefault="009736BE" w:rsidP="001164EF">
      <w:pPr>
        <w:spacing w:line="360" w:lineRule="auto"/>
        <w:ind w:right="851"/>
        <w:rPr>
          <w:rFonts w:ascii="Calibri" w:hAnsi="Calibri"/>
          <w:b/>
          <w:sz w:val="22"/>
          <w:szCs w:val="22"/>
        </w:rPr>
      </w:pPr>
    </w:p>
    <w:p w:rsidR="009736BE" w:rsidRPr="001164EF" w:rsidRDefault="009736B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736BE" w:rsidRPr="005725F6" w:rsidRDefault="009736BE"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Stefan Walz</w:t>
      </w:r>
      <w:r w:rsidRPr="005725F6">
        <w:rPr>
          <w:rFonts w:ascii="Calibri" w:hAnsi="Calibri"/>
          <w:sz w:val="22"/>
          <w:szCs w:val="22"/>
        </w:rPr>
        <w:t xml:space="preserve"> »</w:t>
      </w:r>
      <w:r w:rsidRPr="00AD30CA">
        <w:rPr>
          <w:rFonts w:ascii="Calibri" w:hAnsi="Calibri"/>
          <w:noProof/>
          <w:sz w:val="22"/>
          <w:szCs w:val="22"/>
        </w:rPr>
        <w:t>Das Vermächtnis des Esslinger Mädchens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978-3-8392-2532-5</w:t>
      </w:r>
    </w:p>
    <w:p w:rsidR="009736BE" w:rsidRPr="005725F6" w:rsidRDefault="009736BE" w:rsidP="001164EF">
      <w:pPr>
        <w:spacing w:line="360" w:lineRule="auto"/>
        <w:ind w:left="360" w:right="851"/>
        <w:rPr>
          <w:rFonts w:ascii="Calibri" w:hAnsi="Calibri"/>
          <w:noProof/>
          <w:sz w:val="22"/>
          <w:szCs w:val="22"/>
        </w:rPr>
      </w:pPr>
    </w:p>
    <w:p w:rsidR="009736BE" w:rsidRPr="001164EF" w:rsidRDefault="009736BE" w:rsidP="001164EF">
      <w:pPr>
        <w:spacing w:line="360" w:lineRule="auto"/>
        <w:ind w:right="851"/>
        <w:rPr>
          <w:rFonts w:ascii="Calibri" w:hAnsi="Calibri"/>
          <w:b/>
          <w:sz w:val="22"/>
          <w:szCs w:val="22"/>
        </w:rPr>
      </w:pPr>
      <w:r w:rsidRPr="001164EF">
        <w:rPr>
          <w:rFonts w:ascii="Calibri" w:hAnsi="Calibri"/>
          <w:b/>
          <w:sz w:val="22"/>
          <w:szCs w:val="22"/>
        </w:rPr>
        <w:t>Absender:</w:t>
      </w: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736BE" w:rsidRPr="005B36C5" w:rsidRDefault="009736BE" w:rsidP="001164EF">
      <w:pPr>
        <w:ind w:right="851"/>
        <w:rPr>
          <w:rFonts w:ascii="Quire Sans Pro Light" w:hAnsi="Quire Sans Pro Light"/>
          <w:u w:val="single"/>
        </w:rPr>
      </w:pP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736BE" w:rsidRPr="005B36C5" w:rsidRDefault="009736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36BE" w:rsidRPr="005B36C5" w:rsidRDefault="009736B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736BE" w:rsidRPr="00AC1BFB" w:rsidRDefault="009736B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6BE" w:rsidRPr="001164EF" w:rsidRDefault="009736BE" w:rsidP="00842974">
                            <w:pPr>
                              <w:ind w:right="-65"/>
                              <w:rPr>
                                <w:rFonts w:ascii="Calibri" w:hAnsi="Calibri"/>
                                <w:b/>
                                <w:sz w:val="22"/>
                                <w:szCs w:val="22"/>
                              </w:rPr>
                            </w:pPr>
                            <w:r w:rsidRPr="001164EF">
                              <w:rPr>
                                <w:rFonts w:ascii="Calibri" w:hAnsi="Calibri"/>
                                <w:b/>
                                <w:sz w:val="22"/>
                                <w:szCs w:val="22"/>
                              </w:rPr>
                              <w:t>Download-Hinweis:</w:t>
                            </w:r>
                          </w:p>
                          <w:p w:rsidR="009736BE" w:rsidRPr="001164EF" w:rsidRDefault="009736BE" w:rsidP="00842974">
                            <w:pPr>
                              <w:ind w:right="-65"/>
                              <w:rPr>
                                <w:rFonts w:ascii="Calibri" w:hAnsi="Calibri"/>
                                <w:sz w:val="22"/>
                                <w:szCs w:val="22"/>
                              </w:rPr>
                            </w:pPr>
                            <w:r w:rsidRPr="001164EF">
                              <w:rPr>
                                <w:rFonts w:ascii="Calibri" w:hAnsi="Calibri"/>
                                <w:sz w:val="22"/>
                                <w:szCs w:val="22"/>
                              </w:rPr>
                              <w:t>Auf unserer Website</w:t>
                            </w:r>
                          </w:p>
                          <w:p w:rsidR="009736BE" w:rsidRPr="001164EF" w:rsidRDefault="009736B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736BE" w:rsidRPr="001164EF" w:rsidRDefault="009736BE" w:rsidP="00842974">
                            <w:pPr>
                              <w:ind w:right="-65"/>
                              <w:rPr>
                                <w:rFonts w:ascii="Calibri" w:hAnsi="Calibri"/>
                                <w:sz w:val="22"/>
                                <w:szCs w:val="22"/>
                              </w:rPr>
                            </w:pPr>
                            <w:r w:rsidRPr="001164EF">
                              <w:rPr>
                                <w:rFonts w:ascii="Calibri" w:hAnsi="Calibri"/>
                                <w:sz w:val="22"/>
                                <w:szCs w:val="22"/>
                              </w:rPr>
                              <w:t>- diese Pressemitteilung</w:t>
                            </w:r>
                          </w:p>
                          <w:p w:rsidR="009736BE" w:rsidRPr="001164EF" w:rsidRDefault="009736BE" w:rsidP="00842974">
                            <w:pPr>
                              <w:ind w:right="-65"/>
                              <w:rPr>
                                <w:rFonts w:ascii="Calibri" w:hAnsi="Calibri"/>
                                <w:sz w:val="22"/>
                                <w:szCs w:val="22"/>
                              </w:rPr>
                            </w:pPr>
                            <w:r w:rsidRPr="001164EF">
                              <w:rPr>
                                <w:rFonts w:ascii="Calibri" w:hAnsi="Calibri"/>
                                <w:sz w:val="22"/>
                                <w:szCs w:val="22"/>
                              </w:rPr>
                              <w:t>- die Coverabbildung</w:t>
                            </w:r>
                          </w:p>
                          <w:p w:rsidR="009736BE" w:rsidRPr="001164EF" w:rsidRDefault="009736BE" w:rsidP="00842974">
                            <w:pPr>
                              <w:ind w:right="-65"/>
                              <w:rPr>
                                <w:rFonts w:ascii="Calibri" w:hAnsi="Calibri"/>
                                <w:sz w:val="22"/>
                                <w:szCs w:val="22"/>
                              </w:rPr>
                            </w:pPr>
                            <w:r w:rsidRPr="001164EF">
                              <w:rPr>
                                <w:rFonts w:ascii="Calibri" w:hAnsi="Calibri"/>
                                <w:sz w:val="22"/>
                                <w:szCs w:val="22"/>
                              </w:rPr>
                              <w:t>- das Autorenfoto</w:t>
                            </w:r>
                          </w:p>
                          <w:p w:rsidR="009736BE" w:rsidRPr="004915C1" w:rsidRDefault="009736B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736BE" w:rsidRPr="001164EF" w:rsidRDefault="009736BE" w:rsidP="00842974">
                      <w:pPr>
                        <w:ind w:right="-65"/>
                        <w:rPr>
                          <w:rFonts w:ascii="Calibri" w:hAnsi="Calibri"/>
                          <w:b/>
                          <w:sz w:val="22"/>
                          <w:szCs w:val="22"/>
                        </w:rPr>
                      </w:pPr>
                      <w:r w:rsidRPr="001164EF">
                        <w:rPr>
                          <w:rFonts w:ascii="Calibri" w:hAnsi="Calibri"/>
                          <w:b/>
                          <w:sz w:val="22"/>
                          <w:szCs w:val="22"/>
                        </w:rPr>
                        <w:t>Download-Hinweis:</w:t>
                      </w:r>
                    </w:p>
                    <w:p w:rsidR="009736BE" w:rsidRPr="001164EF" w:rsidRDefault="009736BE" w:rsidP="00842974">
                      <w:pPr>
                        <w:ind w:right="-65"/>
                        <w:rPr>
                          <w:rFonts w:ascii="Calibri" w:hAnsi="Calibri"/>
                          <w:sz w:val="22"/>
                          <w:szCs w:val="22"/>
                        </w:rPr>
                      </w:pPr>
                      <w:r w:rsidRPr="001164EF">
                        <w:rPr>
                          <w:rFonts w:ascii="Calibri" w:hAnsi="Calibri"/>
                          <w:sz w:val="22"/>
                          <w:szCs w:val="22"/>
                        </w:rPr>
                        <w:t>Auf unserer Website</w:t>
                      </w:r>
                    </w:p>
                    <w:p w:rsidR="009736BE" w:rsidRPr="001164EF" w:rsidRDefault="009736B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736BE" w:rsidRPr="001164EF" w:rsidRDefault="009736BE" w:rsidP="00842974">
                      <w:pPr>
                        <w:ind w:right="-65"/>
                        <w:rPr>
                          <w:rFonts w:ascii="Calibri" w:hAnsi="Calibri"/>
                          <w:sz w:val="22"/>
                          <w:szCs w:val="22"/>
                        </w:rPr>
                      </w:pPr>
                      <w:r w:rsidRPr="001164EF">
                        <w:rPr>
                          <w:rFonts w:ascii="Calibri" w:hAnsi="Calibri"/>
                          <w:sz w:val="22"/>
                          <w:szCs w:val="22"/>
                        </w:rPr>
                        <w:t>- diese Pressemitteilung</w:t>
                      </w:r>
                    </w:p>
                    <w:p w:rsidR="009736BE" w:rsidRPr="001164EF" w:rsidRDefault="009736BE" w:rsidP="00842974">
                      <w:pPr>
                        <w:ind w:right="-65"/>
                        <w:rPr>
                          <w:rFonts w:ascii="Calibri" w:hAnsi="Calibri"/>
                          <w:sz w:val="22"/>
                          <w:szCs w:val="22"/>
                        </w:rPr>
                      </w:pPr>
                      <w:r w:rsidRPr="001164EF">
                        <w:rPr>
                          <w:rFonts w:ascii="Calibri" w:hAnsi="Calibri"/>
                          <w:sz w:val="22"/>
                          <w:szCs w:val="22"/>
                        </w:rPr>
                        <w:t>- die Coverabbildung</w:t>
                      </w:r>
                    </w:p>
                    <w:p w:rsidR="009736BE" w:rsidRPr="001164EF" w:rsidRDefault="009736BE" w:rsidP="00842974">
                      <w:pPr>
                        <w:ind w:right="-65"/>
                        <w:rPr>
                          <w:rFonts w:ascii="Calibri" w:hAnsi="Calibri"/>
                          <w:sz w:val="22"/>
                          <w:szCs w:val="22"/>
                        </w:rPr>
                      </w:pPr>
                      <w:r w:rsidRPr="001164EF">
                        <w:rPr>
                          <w:rFonts w:ascii="Calibri" w:hAnsi="Calibri"/>
                          <w:sz w:val="22"/>
                          <w:szCs w:val="22"/>
                        </w:rPr>
                        <w:t>- das Autorenfoto</w:t>
                      </w:r>
                    </w:p>
                    <w:p w:rsidR="009736BE" w:rsidRPr="004915C1" w:rsidRDefault="009736BE" w:rsidP="00842974">
                      <w:pPr>
                        <w:rPr>
                          <w:szCs w:val="22"/>
                        </w:rPr>
                      </w:pPr>
                    </w:p>
                  </w:txbxContent>
                </v:textbox>
                <w10:wrap anchory="page"/>
              </v:shape>
            </w:pict>
          </mc:Fallback>
        </mc:AlternateContent>
      </w:r>
    </w:p>
    <w:p w:rsidR="009736BE" w:rsidRPr="00AD7145" w:rsidRDefault="009736BE" w:rsidP="00842974">
      <w:pPr>
        <w:tabs>
          <w:tab w:val="left" w:pos="9000"/>
        </w:tabs>
        <w:ind w:right="226"/>
        <w:rPr>
          <w:rFonts w:ascii="Quire Sans Pro" w:hAnsi="Quire Sans Pro" w:cs="Calibri"/>
          <w:b/>
          <w:sz w:val="22"/>
          <w:szCs w:val="22"/>
        </w:rPr>
      </w:pPr>
    </w:p>
    <w:p w:rsidR="009736BE" w:rsidRDefault="009736BE">
      <w:pPr>
        <w:sectPr w:rsidR="009736BE" w:rsidSect="00F15469">
          <w:headerReference w:type="default" r:id="rId12"/>
          <w:pgSz w:w="11906" w:h="16838"/>
          <w:pgMar w:top="851" w:right="1417" w:bottom="851" w:left="1417" w:header="708" w:footer="708" w:gutter="0"/>
          <w:pgNumType w:start="1"/>
          <w:cols w:space="708"/>
          <w:docGrid w:linePitch="360"/>
        </w:sectPr>
      </w:pPr>
    </w:p>
    <w:p w:rsidR="009736BE" w:rsidRDefault="009736BE"/>
    <w:sectPr w:rsidR="009736BE" w:rsidSect="009736B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BE" w:rsidRDefault="009736BE" w:rsidP="00A923F4">
      <w:r>
        <w:separator/>
      </w:r>
    </w:p>
  </w:endnote>
  <w:endnote w:type="continuationSeparator" w:id="0">
    <w:p w:rsidR="009736BE" w:rsidRDefault="009736B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BE" w:rsidRDefault="009736BE" w:rsidP="00A923F4">
      <w:r>
        <w:separator/>
      </w:r>
    </w:p>
  </w:footnote>
  <w:footnote w:type="continuationSeparator" w:id="0">
    <w:p w:rsidR="009736BE" w:rsidRDefault="009736B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BE" w:rsidRDefault="009736B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9736B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44883"/>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36BE"/>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01294"/>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15469"/>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alz-stefa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3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58E3-DD4A-43A6-907B-2531A3F3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E5030827.dotm</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2019-05-22T08:47:00Z</dcterms:created>
  <dcterms:modified xsi:type="dcterms:W3CDTF">2019-07-29T10:41:00Z</dcterms:modified>
</cp:coreProperties>
</file>