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0A" w:rsidRPr="00A66A17" w:rsidRDefault="00250A0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50A0A" w:rsidRPr="005725F6" w:rsidRDefault="00250A0A"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Baden erlesen</w:t>
      </w:r>
      <w:proofErr w:type="gramStart"/>
      <w:r w:rsidRPr="003D443D">
        <w:rPr>
          <w:rFonts w:ascii="Calibri" w:hAnsi="Calibri" w:cs="Calibri"/>
          <w:b/>
          <w:noProof/>
          <w:sz w:val="22"/>
          <w:szCs w:val="22"/>
        </w:rPr>
        <w:t>!</w:t>
      </w:r>
      <w:r w:rsidRPr="005725F6">
        <w:rPr>
          <w:rFonts w:ascii="Calibri" w:hAnsi="Calibri" w:cs="Calibri"/>
          <w:b/>
          <w:sz w:val="22"/>
          <w:szCs w:val="22"/>
        </w:rPr>
        <w:t>«</w:t>
      </w:r>
      <w:proofErr w:type="gramEnd"/>
      <w:r w:rsidRPr="005725F6">
        <w:rPr>
          <w:rFonts w:ascii="Calibri" w:hAnsi="Calibri" w:cs="Calibri"/>
          <w:b/>
          <w:sz w:val="22"/>
          <w:szCs w:val="22"/>
        </w:rPr>
        <w:t xml:space="preserve"> von </w:t>
      </w:r>
      <w:r w:rsidRPr="003D443D">
        <w:rPr>
          <w:rFonts w:ascii="Calibri" w:hAnsi="Calibri" w:cs="Calibri"/>
          <w:b/>
          <w:noProof/>
          <w:sz w:val="22"/>
          <w:szCs w:val="22"/>
        </w:rPr>
        <w:t>Bernhard Hampp</w:t>
      </w:r>
    </w:p>
    <w:p w:rsidR="00250A0A" w:rsidRDefault="00250A0A"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250A0A" w:rsidRDefault="00250A0A" w:rsidP="001164EF">
      <w:pPr>
        <w:ind w:right="851"/>
        <w:rPr>
          <w:rFonts w:ascii="Calibri" w:hAnsi="Calibri" w:cs="Calibri"/>
          <w:sz w:val="22"/>
          <w:szCs w:val="22"/>
        </w:rPr>
      </w:pPr>
    </w:p>
    <w:p w:rsidR="00250A0A" w:rsidRPr="001164EF" w:rsidRDefault="00250A0A" w:rsidP="001164EF">
      <w:pPr>
        <w:pStyle w:val="Textkrper2"/>
        <w:tabs>
          <w:tab w:val="left" w:pos="8460"/>
        </w:tabs>
        <w:ind w:right="851"/>
        <w:rPr>
          <w:rFonts w:ascii="Calibri" w:hAnsi="Calibri" w:cs="Calibri"/>
          <w:sz w:val="22"/>
          <w:szCs w:val="22"/>
        </w:rPr>
      </w:pPr>
    </w:p>
    <w:p w:rsidR="00250A0A" w:rsidRPr="001164EF" w:rsidRDefault="009B010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Baden bibliophil</w:t>
      </w:r>
      <w:r w:rsidR="00250A0A" w:rsidRPr="001164EF">
        <w:rPr>
          <w:rFonts w:ascii="Calibri" w:hAnsi="Calibri" w:cs="Calibri"/>
          <w:szCs w:val="32"/>
        </w:rPr>
        <w:br/>
      </w:r>
      <w:r w:rsidRPr="009B0105">
        <w:rPr>
          <w:rFonts w:ascii="Calibri" w:hAnsi="Calibri" w:cs="Calibri"/>
          <w:sz w:val="22"/>
          <w:szCs w:val="22"/>
        </w:rPr>
        <w:t xml:space="preserve">Bernhard Hampp veröffentlicht </w:t>
      </w:r>
      <w:r>
        <w:rPr>
          <w:rFonts w:ascii="Calibri" w:hAnsi="Calibri" w:cs="Calibri"/>
          <w:sz w:val="22"/>
          <w:szCs w:val="22"/>
        </w:rPr>
        <w:t>Kulturführer</w:t>
      </w:r>
      <w:r w:rsidRPr="009B0105">
        <w:rPr>
          <w:rFonts w:ascii="Calibri" w:hAnsi="Calibri" w:cs="Calibri"/>
          <w:sz w:val="22"/>
          <w:szCs w:val="22"/>
        </w:rPr>
        <w:t xml:space="preserve"> zum Literaturland Ba</w:t>
      </w:r>
      <w:r>
        <w:rPr>
          <w:rFonts w:ascii="Calibri" w:hAnsi="Calibri" w:cs="Calibri"/>
          <w:sz w:val="22"/>
          <w:szCs w:val="22"/>
        </w:rPr>
        <w:t>den</w:t>
      </w:r>
    </w:p>
    <w:p w:rsidR="00250A0A" w:rsidRDefault="002D552C" w:rsidP="000F45B4">
      <w:pPr>
        <w:tabs>
          <w:tab w:val="left" w:pos="9000"/>
        </w:tabs>
        <w:spacing w:before="120" w:line="276" w:lineRule="auto"/>
        <w:ind w:right="850"/>
        <w:rPr>
          <w:rFonts w:ascii="Calibri" w:hAnsi="Calibri" w:cs="Calibri"/>
          <w:sz w:val="22"/>
          <w:szCs w:val="22"/>
        </w:rPr>
      </w:pPr>
      <w:r w:rsidRPr="002D552C">
        <w:rPr>
          <w:rFonts w:ascii="Calibri" w:hAnsi="Calibri" w:cs="Calibri"/>
          <w:sz w:val="22"/>
          <w:szCs w:val="22"/>
        </w:rPr>
        <w:t>Nach »Schwaben erlesen</w:t>
      </w:r>
      <w:proofErr w:type="gramStart"/>
      <w:r w:rsidRPr="002D552C">
        <w:rPr>
          <w:rFonts w:ascii="Calibri" w:hAnsi="Calibri" w:cs="Calibri"/>
          <w:sz w:val="22"/>
          <w:szCs w:val="22"/>
        </w:rPr>
        <w:t>!«</w:t>
      </w:r>
      <w:proofErr w:type="gramEnd"/>
      <w:r w:rsidRPr="002D552C">
        <w:rPr>
          <w:rFonts w:ascii="Calibri" w:hAnsi="Calibri" w:cs="Calibri"/>
          <w:sz w:val="22"/>
          <w:szCs w:val="22"/>
        </w:rPr>
        <w:t xml:space="preserve"> (2017) und »Bayern erlesen!« (2018) setzt der </w:t>
      </w:r>
      <w:proofErr w:type="spellStart"/>
      <w:r w:rsidRPr="002D552C">
        <w:rPr>
          <w:rFonts w:ascii="Calibri" w:hAnsi="Calibri" w:cs="Calibri"/>
          <w:sz w:val="22"/>
          <w:szCs w:val="22"/>
        </w:rPr>
        <w:t>Nördlinger</w:t>
      </w:r>
      <w:proofErr w:type="spellEnd"/>
      <w:r w:rsidRPr="002D552C">
        <w:rPr>
          <w:rFonts w:ascii="Calibri" w:hAnsi="Calibri" w:cs="Calibri"/>
          <w:sz w:val="22"/>
          <w:szCs w:val="22"/>
        </w:rPr>
        <w:t xml:space="preserve"> Autor Bernhard Hampp seine Reise zu bibliophilen Orten in Süddeutschland fort. In seinem neuen Kulturführer »Baden erlesen</w:t>
      </w:r>
      <w:proofErr w:type="gramStart"/>
      <w:r w:rsidRPr="002D552C">
        <w:rPr>
          <w:rFonts w:ascii="Calibri" w:hAnsi="Calibri" w:cs="Calibri"/>
          <w:sz w:val="22"/>
          <w:szCs w:val="22"/>
        </w:rPr>
        <w:t>!«</w:t>
      </w:r>
      <w:proofErr w:type="gramEnd"/>
      <w:r w:rsidRPr="002D552C">
        <w:rPr>
          <w:rFonts w:ascii="Calibri" w:hAnsi="Calibri" w:cs="Calibri"/>
          <w:sz w:val="22"/>
          <w:szCs w:val="22"/>
        </w:rPr>
        <w:t xml:space="preserve"> nimmt er die badische Buchkultur unter die Lupe, die zahlreiche, bedeutende </w:t>
      </w:r>
      <w:proofErr w:type="spellStart"/>
      <w:r w:rsidRPr="002D552C">
        <w:rPr>
          <w:rFonts w:ascii="Calibri" w:hAnsi="Calibri" w:cs="Calibri"/>
          <w:sz w:val="22"/>
          <w:szCs w:val="22"/>
        </w:rPr>
        <w:t>SchriftstellerInnen</w:t>
      </w:r>
      <w:proofErr w:type="spellEnd"/>
      <w:r w:rsidRPr="002D552C">
        <w:rPr>
          <w:rFonts w:ascii="Calibri" w:hAnsi="Calibri" w:cs="Calibri"/>
          <w:sz w:val="22"/>
          <w:szCs w:val="22"/>
        </w:rPr>
        <w:t xml:space="preserve"> wie Friedrich Schiller, Johann Peter Hebel, Annette von Droste-Hülshoff und viele mehr hervorbrachte. Er folgt ihren Spuren und führt die </w:t>
      </w:r>
      <w:proofErr w:type="spellStart"/>
      <w:r w:rsidRPr="002D552C">
        <w:rPr>
          <w:rFonts w:ascii="Calibri" w:hAnsi="Calibri" w:cs="Calibri"/>
          <w:sz w:val="22"/>
          <w:szCs w:val="22"/>
        </w:rPr>
        <w:t>LeserInnen</w:t>
      </w:r>
      <w:proofErr w:type="spellEnd"/>
      <w:r w:rsidRPr="002D552C">
        <w:rPr>
          <w:rFonts w:ascii="Calibri" w:hAnsi="Calibri" w:cs="Calibri"/>
          <w:sz w:val="22"/>
          <w:szCs w:val="22"/>
        </w:rPr>
        <w:t xml:space="preserve"> an 55 </w:t>
      </w:r>
      <w:proofErr w:type="spellStart"/>
      <w:r w:rsidRPr="002D552C">
        <w:rPr>
          <w:rFonts w:ascii="Calibri" w:hAnsi="Calibri" w:cs="Calibri"/>
          <w:sz w:val="22"/>
          <w:szCs w:val="22"/>
        </w:rPr>
        <w:t>Leseorte</w:t>
      </w:r>
      <w:proofErr w:type="spellEnd"/>
      <w:r w:rsidRPr="002D552C">
        <w:rPr>
          <w:rFonts w:ascii="Calibri" w:hAnsi="Calibri" w:cs="Calibri"/>
          <w:sz w:val="22"/>
          <w:szCs w:val="22"/>
        </w:rPr>
        <w:t xml:space="preserve"> der Region. Neben Einrichtungen wie das Deutsche Tagebucharchiv in Emmendingen, das </w:t>
      </w:r>
      <w:proofErr w:type="spellStart"/>
      <w:r w:rsidRPr="002D552C">
        <w:rPr>
          <w:rFonts w:ascii="Calibri" w:hAnsi="Calibri" w:cs="Calibri"/>
          <w:sz w:val="22"/>
          <w:szCs w:val="22"/>
        </w:rPr>
        <w:t>Dokuzentr</w:t>
      </w:r>
      <w:r w:rsidR="00A35383">
        <w:rPr>
          <w:rFonts w:ascii="Calibri" w:hAnsi="Calibri" w:cs="Calibri"/>
          <w:sz w:val="22"/>
          <w:szCs w:val="22"/>
        </w:rPr>
        <w:t>um</w:t>
      </w:r>
      <w:proofErr w:type="spellEnd"/>
      <w:r w:rsidR="00A35383">
        <w:rPr>
          <w:rFonts w:ascii="Calibri" w:hAnsi="Calibri" w:cs="Calibri"/>
          <w:sz w:val="22"/>
          <w:szCs w:val="22"/>
        </w:rPr>
        <w:t xml:space="preserve"> Sinti und Roma in Heidelberg und</w:t>
      </w:r>
      <w:r w:rsidRPr="002D552C">
        <w:rPr>
          <w:rFonts w:ascii="Calibri" w:hAnsi="Calibri" w:cs="Calibri"/>
          <w:sz w:val="22"/>
          <w:szCs w:val="22"/>
        </w:rPr>
        <w:t xml:space="preserve"> die Holzbibliothek in Guttenberg stellt </w:t>
      </w:r>
      <w:r w:rsidR="004E028F">
        <w:rPr>
          <w:rFonts w:ascii="Calibri" w:hAnsi="Calibri" w:cs="Calibri"/>
          <w:sz w:val="22"/>
          <w:szCs w:val="22"/>
        </w:rPr>
        <w:t>der Autor</w:t>
      </w:r>
      <w:r w:rsidRPr="002D552C">
        <w:rPr>
          <w:rFonts w:ascii="Calibri" w:hAnsi="Calibri" w:cs="Calibri"/>
          <w:sz w:val="22"/>
          <w:szCs w:val="22"/>
        </w:rPr>
        <w:t xml:space="preserve"> faszinierende Bibliotheken, Literaturmuseen, Büchermärkte und Antiquariate vor</w:t>
      </w:r>
      <w:r w:rsidR="004E028F" w:rsidRPr="004E028F">
        <w:rPr>
          <w:rFonts w:ascii="Calibri" w:hAnsi="Calibri" w:cs="Calibri"/>
          <w:sz w:val="22"/>
          <w:szCs w:val="22"/>
        </w:rPr>
        <w:t xml:space="preserve">, die </w:t>
      </w:r>
      <w:r w:rsidR="004E028F">
        <w:rPr>
          <w:rFonts w:ascii="Calibri" w:hAnsi="Calibri" w:cs="Calibri"/>
          <w:sz w:val="22"/>
          <w:szCs w:val="22"/>
        </w:rPr>
        <w:t>er</w:t>
      </w:r>
      <w:r w:rsidR="004E028F" w:rsidRPr="004E028F">
        <w:rPr>
          <w:rFonts w:ascii="Calibri" w:hAnsi="Calibri" w:cs="Calibri"/>
          <w:sz w:val="22"/>
          <w:szCs w:val="22"/>
        </w:rPr>
        <w:t xml:space="preserve"> mit unterhaltsamen und informativen Anekdoten anreichert.</w:t>
      </w:r>
      <w:r>
        <w:rPr>
          <w:rFonts w:ascii="Calibri" w:hAnsi="Calibri" w:cs="Calibri"/>
          <w:sz w:val="22"/>
          <w:szCs w:val="22"/>
        </w:rPr>
        <w:t xml:space="preserve"> </w:t>
      </w:r>
      <w:r w:rsidR="004E028F">
        <w:rPr>
          <w:rFonts w:ascii="Calibri" w:hAnsi="Calibri" w:cs="Calibri"/>
          <w:sz w:val="22"/>
          <w:szCs w:val="22"/>
        </w:rPr>
        <w:t xml:space="preserve">Dabei zeigt er, welche </w:t>
      </w:r>
      <w:r>
        <w:rPr>
          <w:rFonts w:ascii="Calibri" w:hAnsi="Calibri" w:cs="Calibri"/>
          <w:sz w:val="22"/>
          <w:szCs w:val="22"/>
        </w:rPr>
        <w:t>Schatzkammer an literarisch g</w:t>
      </w:r>
      <w:r w:rsidR="004E028F">
        <w:rPr>
          <w:rFonts w:ascii="Calibri" w:hAnsi="Calibri" w:cs="Calibri"/>
          <w:sz w:val="22"/>
          <w:szCs w:val="22"/>
        </w:rPr>
        <w:t>eprägten Ausflugszielen das Bücherland Baden zu bieten hat</w:t>
      </w:r>
      <w:r w:rsidR="00A35383">
        <w:rPr>
          <w:rFonts w:ascii="Calibri" w:hAnsi="Calibri" w:cs="Calibri"/>
          <w:sz w:val="22"/>
          <w:szCs w:val="22"/>
        </w:rPr>
        <w:t>.</w:t>
      </w:r>
    </w:p>
    <w:p w:rsidR="00250A0A" w:rsidRDefault="00250A0A" w:rsidP="002D552C">
      <w:pPr>
        <w:tabs>
          <w:tab w:val="left" w:pos="9000"/>
        </w:tabs>
        <w:spacing w:line="276" w:lineRule="auto"/>
        <w:ind w:right="850"/>
        <w:rPr>
          <w:rFonts w:ascii="Calibri" w:hAnsi="Calibri" w:cs="Calibri"/>
          <w:sz w:val="22"/>
          <w:szCs w:val="22"/>
        </w:rPr>
      </w:pPr>
    </w:p>
    <w:p w:rsidR="00250A0A" w:rsidRPr="002B767E" w:rsidRDefault="00250A0A" w:rsidP="002D552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50A0A" w:rsidRDefault="00250A0A"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Zwischen Schwarzwald und Rhein, Odenwald und Bodensee schlummert ein faszinierendes Bücherland. Hier schufen weltoffene Universitätsstädte eine einzigartige Lesekultur, wurde Deutsch zur Literatursprache erhoben und ersann Hans Jakob von Grimmelshausen seine Schelmenromane. Literarische Größen wie Marie Luise Kaschnitz oder Hermann Hesse haben ihr Herz in der Sonnenregion verloren. Der Autor Bernhard Hampp stellt auf einer kurzweiligen Reise durch Baden prächtige Bibliotheken, urige Buchcafés und versteckte literarische Juwelen vor. Eine Region zwischen zwei Buchdeckeln – die schönste Art, das Leseland Baden zu erkunden.</w:t>
      </w:r>
    </w:p>
    <w:p w:rsidR="00250A0A" w:rsidRDefault="00250A0A" w:rsidP="002D552C">
      <w:pPr>
        <w:tabs>
          <w:tab w:val="left" w:pos="9000"/>
        </w:tabs>
        <w:spacing w:line="276" w:lineRule="auto"/>
        <w:ind w:right="850"/>
        <w:rPr>
          <w:rFonts w:ascii="Calibri" w:hAnsi="Calibri" w:cs="Calibri"/>
          <w:sz w:val="22"/>
          <w:szCs w:val="22"/>
        </w:rPr>
      </w:pPr>
    </w:p>
    <w:p w:rsidR="00250A0A" w:rsidRPr="00F81D87" w:rsidRDefault="00250A0A" w:rsidP="002D552C">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Der Autor</w:t>
      </w:r>
    </w:p>
    <w:p w:rsidR="00250A0A" w:rsidRPr="00C008CA" w:rsidRDefault="00250A0A"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Bernhard Hampp, Jahrgang 1975, arbeitet als Zeitungsredakteur in Baden-Württemberg. Als Autor und Journalist ist das gedruckte Wort sein Metier. Er verfasste mehrere Sachbücher und Theaterstücke. Für die Süddeutsche Zeitung, den Südwestrundfunk sowie das Merian-Magazin erkundete er In- und Ausland. Mit Stift und Kamera ist Bernhard Hampp immer auf der Suche nach spannenden Geschichten und einzigartigen Büchern.</w:t>
      </w:r>
    </w:p>
    <w:p w:rsidR="00250A0A" w:rsidRPr="00C008CA" w:rsidRDefault="00250A0A" w:rsidP="000F45B4">
      <w:pPr>
        <w:tabs>
          <w:tab w:val="left" w:pos="9000"/>
        </w:tabs>
        <w:spacing w:before="120" w:line="276" w:lineRule="auto"/>
        <w:ind w:right="850"/>
        <w:rPr>
          <w:rFonts w:ascii="Calibri" w:hAnsi="Calibri" w:cs="Calibri"/>
          <w:sz w:val="22"/>
          <w:szCs w:val="22"/>
        </w:rPr>
      </w:pPr>
    </w:p>
    <w:p w:rsidR="00250A0A" w:rsidRPr="00C008CA" w:rsidRDefault="00A35383"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3072130</wp:posOffset>
            </wp:positionH>
            <wp:positionV relativeFrom="paragraph">
              <wp:posOffset>12700</wp:posOffset>
            </wp:positionV>
            <wp:extent cx="1248410" cy="1762125"/>
            <wp:effectExtent l="0" t="0" r="8890" b="9525"/>
            <wp:wrapNone/>
            <wp:docPr id="4" name="Grafik 4" descr="Baden erle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en erle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41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4365625</wp:posOffset>
            </wp:positionH>
            <wp:positionV relativeFrom="paragraph">
              <wp:posOffset>12700</wp:posOffset>
            </wp:positionV>
            <wp:extent cx="1258570" cy="1762125"/>
            <wp:effectExtent l="0" t="0" r="0" b="9525"/>
            <wp:wrapNone/>
            <wp:docPr id="5" name="Grafik 5" descr="Bernhard H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hard Ham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A0A" w:rsidRPr="005725F6" w:rsidRDefault="00250A0A" w:rsidP="003A2E32">
      <w:pPr>
        <w:tabs>
          <w:tab w:val="left" w:pos="9000"/>
        </w:tabs>
        <w:ind w:right="851"/>
        <w:rPr>
          <w:rFonts w:ascii="Calibri" w:hAnsi="Calibri" w:cs="Calibri"/>
          <w:b/>
          <w:sz w:val="22"/>
          <w:szCs w:val="22"/>
        </w:rPr>
      </w:pPr>
      <w:r w:rsidRPr="003D443D">
        <w:rPr>
          <w:rFonts w:ascii="Calibri" w:hAnsi="Calibri" w:cs="Calibri"/>
          <w:b/>
          <w:noProof/>
          <w:sz w:val="22"/>
          <w:szCs w:val="22"/>
        </w:rPr>
        <w:t>Baden erlesen!</w:t>
      </w:r>
      <w:r w:rsidR="00A35383" w:rsidRPr="00A35383">
        <w:t xml:space="preserve"> </w:t>
      </w:r>
    </w:p>
    <w:p w:rsidR="00250A0A" w:rsidRPr="005725F6" w:rsidRDefault="00250A0A" w:rsidP="003A2E32">
      <w:pPr>
        <w:tabs>
          <w:tab w:val="left" w:pos="9000"/>
        </w:tabs>
        <w:ind w:right="851"/>
        <w:rPr>
          <w:rFonts w:ascii="Calibri" w:hAnsi="Calibri" w:cs="Calibri"/>
          <w:b/>
          <w:sz w:val="22"/>
          <w:szCs w:val="22"/>
        </w:rPr>
      </w:pPr>
      <w:r w:rsidRPr="003D443D">
        <w:rPr>
          <w:rFonts w:ascii="Calibri" w:hAnsi="Calibri" w:cs="Calibri"/>
          <w:b/>
          <w:noProof/>
          <w:sz w:val="22"/>
          <w:szCs w:val="22"/>
        </w:rPr>
        <w:t>Bernhard Hampp</w:t>
      </w:r>
    </w:p>
    <w:p w:rsidR="00250A0A" w:rsidRPr="000D18A7" w:rsidRDefault="00250A0A"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50A0A" w:rsidRPr="000D18A7" w:rsidRDefault="00250A0A"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25</w:t>
      </w:r>
      <w:r w:rsidRPr="000D18A7">
        <w:rPr>
          <w:rFonts w:ascii="Calibri" w:hAnsi="Calibri" w:cs="Calibri"/>
          <w:b/>
          <w:bCs/>
          <w:sz w:val="22"/>
          <w:szCs w:val="22"/>
        </w:rPr>
        <w:t xml:space="preserve">,00 [D] / EUR </w:t>
      </w:r>
      <w:r w:rsidRPr="003D443D">
        <w:rPr>
          <w:rFonts w:ascii="Calibri" w:hAnsi="Calibri" w:cs="Calibri"/>
          <w:b/>
          <w:bCs/>
          <w:noProof/>
          <w:sz w:val="22"/>
          <w:szCs w:val="22"/>
        </w:rPr>
        <w:t>25,</w:t>
      </w:r>
      <w:r>
        <w:rPr>
          <w:rFonts w:ascii="Calibri" w:hAnsi="Calibri" w:cs="Calibri"/>
          <w:b/>
          <w:bCs/>
          <w:noProof/>
          <w:sz w:val="22"/>
          <w:szCs w:val="22"/>
        </w:rPr>
        <w:t>70</w:t>
      </w:r>
      <w:r w:rsidRPr="000D18A7">
        <w:rPr>
          <w:rFonts w:ascii="Calibri" w:hAnsi="Calibri" w:cs="Calibri"/>
          <w:b/>
          <w:bCs/>
          <w:sz w:val="22"/>
          <w:szCs w:val="22"/>
        </w:rPr>
        <w:t xml:space="preserve"> [A]</w:t>
      </w:r>
    </w:p>
    <w:p w:rsidR="00250A0A" w:rsidRPr="000D18A7" w:rsidRDefault="00250A0A"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978-3-8392-2485-4</w:t>
      </w:r>
    </w:p>
    <w:p w:rsidR="00250A0A" w:rsidRDefault="00250A0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A35383" w:rsidRDefault="00250A0A"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w:t>
      </w:r>
    </w:p>
    <w:p w:rsidR="00250A0A" w:rsidRPr="00792FEC" w:rsidRDefault="00250A0A" w:rsidP="00CF00FE">
      <w:pPr>
        <w:tabs>
          <w:tab w:val="left" w:pos="9000"/>
        </w:tabs>
        <w:ind w:right="851"/>
        <w:rPr>
          <w:rFonts w:ascii="Calibri" w:hAnsi="Calibri" w:cs="Calibri"/>
          <w:bCs/>
          <w:noProof/>
          <w:sz w:val="22"/>
          <w:szCs w:val="22"/>
        </w:rPr>
      </w:pPr>
      <w:bookmarkStart w:id="0" w:name="_GoBack"/>
      <w:bookmarkEnd w:id="0"/>
      <w:r w:rsidRPr="00792FEC">
        <w:rPr>
          <w:rFonts w:ascii="Calibri" w:hAnsi="Calibri" w:cs="Calibri"/>
          <w:bCs/>
          <w:noProof/>
          <w:sz w:val="22"/>
          <w:szCs w:val="22"/>
        </w:rPr>
        <w:t xml:space="preserve">© </w:t>
      </w:r>
      <w:r w:rsidR="00A35383" w:rsidRPr="00A35383">
        <w:rPr>
          <w:rFonts w:ascii="Calibri" w:hAnsi="Calibri" w:cs="Calibri"/>
          <w:bCs/>
          <w:noProof/>
          <w:sz w:val="22"/>
          <w:szCs w:val="22"/>
        </w:rPr>
        <w:t>Cara-Irina Wagner Foto Hirsch</w:t>
      </w:r>
      <w:r w:rsidRPr="00792FEC">
        <w:rPr>
          <w:rFonts w:ascii="Calibri" w:hAnsi="Calibri" w:cs="Calibri"/>
          <w:bCs/>
          <w:noProof/>
          <w:sz w:val="22"/>
          <w:szCs w:val="22"/>
        </w:rPr>
        <w:t>)</w:t>
      </w:r>
    </w:p>
    <w:p w:rsidR="00250A0A" w:rsidRPr="001164EF" w:rsidRDefault="00250A0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50A0A" w:rsidRDefault="00250A0A" w:rsidP="001164EF">
      <w:pPr>
        <w:tabs>
          <w:tab w:val="left" w:pos="9000"/>
        </w:tabs>
        <w:ind w:right="851"/>
        <w:rPr>
          <w:rFonts w:ascii="Calibri" w:hAnsi="Calibri" w:cs="Calibri"/>
          <w:bCs/>
          <w:sz w:val="22"/>
          <w:szCs w:val="22"/>
        </w:rPr>
      </w:pPr>
    </w:p>
    <w:p w:rsidR="00250A0A" w:rsidRPr="000C3D01" w:rsidRDefault="00250A0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50A0A" w:rsidRPr="001164EF" w:rsidRDefault="00250A0A" w:rsidP="001164EF">
      <w:pPr>
        <w:tabs>
          <w:tab w:val="left" w:pos="9000"/>
        </w:tabs>
        <w:ind w:right="851"/>
        <w:rPr>
          <w:rFonts w:ascii="Calibri" w:hAnsi="Calibri" w:cs="Calibri"/>
          <w:sz w:val="22"/>
          <w:szCs w:val="22"/>
        </w:rPr>
      </w:pPr>
      <w:r>
        <w:rPr>
          <w:rFonts w:ascii="Calibri" w:hAnsi="Calibri" w:cs="Calibri"/>
          <w:sz w:val="22"/>
          <w:szCs w:val="22"/>
        </w:rPr>
        <w:t>Petra Wendler</w:t>
      </w:r>
    </w:p>
    <w:p w:rsidR="00250A0A" w:rsidRPr="001164EF" w:rsidRDefault="00250A0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50A0A" w:rsidRPr="001164EF" w:rsidRDefault="00250A0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50A0A" w:rsidRPr="001164EF" w:rsidRDefault="00250A0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50A0A" w:rsidRPr="00A35383" w:rsidRDefault="00250A0A" w:rsidP="001164EF">
      <w:pPr>
        <w:tabs>
          <w:tab w:val="left" w:pos="9000"/>
        </w:tabs>
        <w:ind w:right="851"/>
        <w:rPr>
          <w:rFonts w:ascii="Calibri" w:hAnsi="Calibri" w:cs="Calibri"/>
          <w:sz w:val="22"/>
          <w:szCs w:val="22"/>
        </w:rPr>
      </w:pPr>
      <w:r w:rsidRPr="00A35383">
        <w:rPr>
          <w:rFonts w:ascii="Calibri" w:hAnsi="Calibri" w:cs="Calibri"/>
          <w:sz w:val="22"/>
          <w:szCs w:val="22"/>
        </w:rPr>
        <w:t>Fax: 07575/2095-29</w:t>
      </w:r>
    </w:p>
    <w:p w:rsidR="00250A0A" w:rsidRPr="00A35383" w:rsidRDefault="00250A0A" w:rsidP="001164EF">
      <w:pPr>
        <w:tabs>
          <w:tab w:val="left" w:pos="9000"/>
        </w:tabs>
        <w:ind w:right="851"/>
        <w:rPr>
          <w:rFonts w:ascii="Calibri" w:hAnsi="Calibri" w:cs="Calibri"/>
          <w:sz w:val="22"/>
          <w:szCs w:val="22"/>
        </w:rPr>
      </w:pPr>
      <w:r w:rsidRPr="00A35383">
        <w:rPr>
          <w:rFonts w:ascii="Calibri" w:hAnsi="Calibri" w:cs="Calibri"/>
          <w:sz w:val="22"/>
          <w:szCs w:val="22"/>
        </w:rPr>
        <w:t>petra.wendler@gmeiner-verlag.de</w:t>
      </w:r>
    </w:p>
    <w:p w:rsidR="00250A0A" w:rsidRPr="001164EF" w:rsidRDefault="00250A0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50A0A" w:rsidRPr="001164EF" w:rsidRDefault="00250A0A" w:rsidP="001164EF">
      <w:pPr>
        <w:tabs>
          <w:tab w:val="left" w:pos="9000"/>
        </w:tabs>
        <w:ind w:right="851"/>
        <w:rPr>
          <w:rFonts w:ascii="Calibri" w:hAnsi="Calibri" w:cs="Calibri"/>
          <w:sz w:val="22"/>
          <w:szCs w:val="22"/>
        </w:rPr>
      </w:pPr>
    </w:p>
    <w:p w:rsidR="00250A0A" w:rsidRPr="001164EF" w:rsidRDefault="00250A0A" w:rsidP="001164EF">
      <w:pPr>
        <w:tabs>
          <w:tab w:val="left" w:pos="9000"/>
        </w:tabs>
        <w:ind w:right="851"/>
        <w:rPr>
          <w:rFonts w:ascii="Calibri" w:hAnsi="Calibri" w:cs="Calibri"/>
          <w:sz w:val="22"/>
          <w:szCs w:val="22"/>
        </w:rPr>
      </w:pPr>
    </w:p>
    <w:p w:rsidR="00250A0A" w:rsidRDefault="00250A0A" w:rsidP="001164EF">
      <w:pPr>
        <w:spacing w:line="360" w:lineRule="auto"/>
        <w:ind w:right="851"/>
        <w:rPr>
          <w:rFonts w:ascii="Calibri" w:hAnsi="Calibri"/>
          <w:b/>
          <w:sz w:val="22"/>
          <w:szCs w:val="22"/>
        </w:rPr>
      </w:pPr>
    </w:p>
    <w:p w:rsidR="00250A0A" w:rsidRPr="001164EF" w:rsidRDefault="00250A0A" w:rsidP="001164EF">
      <w:pPr>
        <w:spacing w:line="360" w:lineRule="auto"/>
        <w:ind w:right="851"/>
        <w:rPr>
          <w:rFonts w:ascii="Calibri" w:hAnsi="Calibri"/>
          <w:b/>
          <w:sz w:val="22"/>
          <w:szCs w:val="22"/>
        </w:rPr>
      </w:pPr>
    </w:p>
    <w:p w:rsidR="00250A0A" w:rsidRPr="001164EF" w:rsidRDefault="00250A0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50A0A" w:rsidRPr="005725F6" w:rsidRDefault="00250A0A"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Bernhard Hampp</w:t>
      </w:r>
      <w:r w:rsidRPr="005725F6">
        <w:rPr>
          <w:rFonts w:ascii="Calibri" w:hAnsi="Calibri"/>
          <w:sz w:val="22"/>
          <w:szCs w:val="22"/>
        </w:rPr>
        <w:t xml:space="preserve"> »</w:t>
      </w:r>
      <w:r w:rsidRPr="003D443D">
        <w:rPr>
          <w:rFonts w:ascii="Calibri" w:hAnsi="Calibri"/>
          <w:noProof/>
          <w:sz w:val="22"/>
          <w:szCs w:val="22"/>
        </w:rPr>
        <w:t>Baden erlesen!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978-3-8392-2485-4</w:t>
      </w:r>
    </w:p>
    <w:p w:rsidR="00250A0A" w:rsidRPr="005725F6" w:rsidRDefault="00250A0A" w:rsidP="001164EF">
      <w:pPr>
        <w:spacing w:line="360" w:lineRule="auto"/>
        <w:ind w:left="360" w:right="851"/>
        <w:rPr>
          <w:rFonts w:ascii="Calibri" w:hAnsi="Calibri"/>
          <w:noProof/>
          <w:sz w:val="22"/>
          <w:szCs w:val="22"/>
        </w:rPr>
      </w:pPr>
    </w:p>
    <w:p w:rsidR="00250A0A" w:rsidRPr="001164EF" w:rsidRDefault="00250A0A" w:rsidP="001164EF">
      <w:pPr>
        <w:spacing w:line="360" w:lineRule="auto"/>
        <w:ind w:right="851"/>
        <w:rPr>
          <w:rFonts w:ascii="Calibri" w:hAnsi="Calibri"/>
          <w:b/>
          <w:sz w:val="22"/>
          <w:szCs w:val="22"/>
        </w:rPr>
      </w:pPr>
      <w:r w:rsidRPr="001164EF">
        <w:rPr>
          <w:rFonts w:ascii="Calibri" w:hAnsi="Calibri"/>
          <w:b/>
          <w:sz w:val="22"/>
          <w:szCs w:val="22"/>
        </w:rPr>
        <w:t>Absender:</w:t>
      </w:r>
    </w:p>
    <w:p w:rsidR="00250A0A" w:rsidRPr="005B36C5" w:rsidRDefault="00250A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0A0A" w:rsidRPr="005B36C5" w:rsidRDefault="00250A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50A0A" w:rsidRPr="005B36C5" w:rsidRDefault="00250A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0A0A" w:rsidRPr="005B36C5" w:rsidRDefault="00250A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50A0A" w:rsidRPr="005B36C5" w:rsidRDefault="00250A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0A0A" w:rsidRPr="005B36C5" w:rsidRDefault="00250A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50A0A" w:rsidRPr="005B36C5" w:rsidRDefault="00250A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0A0A" w:rsidRPr="005B36C5" w:rsidRDefault="00250A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50A0A" w:rsidRPr="005B36C5" w:rsidRDefault="00250A0A" w:rsidP="001164EF">
      <w:pPr>
        <w:ind w:right="851"/>
        <w:rPr>
          <w:rFonts w:ascii="Quire Sans Pro Light" w:hAnsi="Quire Sans Pro Light"/>
          <w:u w:val="single"/>
        </w:rPr>
      </w:pPr>
    </w:p>
    <w:p w:rsidR="00250A0A" w:rsidRPr="005B36C5" w:rsidRDefault="00250A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0A0A" w:rsidRPr="005B36C5" w:rsidRDefault="00250A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50A0A" w:rsidRPr="005B36C5" w:rsidRDefault="00250A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0A0A" w:rsidRPr="005B36C5" w:rsidRDefault="00250A0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50A0A" w:rsidRPr="00AC1BFB" w:rsidRDefault="00250A0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A0A" w:rsidRPr="001164EF" w:rsidRDefault="00250A0A" w:rsidP="00842974">
                            <w:pPr>
                              <w:ind w:right="-65"/>
                              <w:rPr>
                                <w:rFonts w:ascii="Calibri" w:hAnsi="Calibri"/>
                                <w:b/>
                                <w:sz w:val="22"/>
                                <w:szCs w:val="22"/>
                              </w:rPr>
                            </w:pPr>
                            <w:r w:rsidRPr="001164EF">
                              <w:rPr>
                                <w:rFonts w:ascii="Calibri" w:hAnsi="Calibri"/>
                                <w:b/>
                                <w:sz w:val="22"/>
                                <w:szCs w:val="22"/>
                              </w:rPr>
                              <w:t>Download-Hinweis:</w:t>
                            </w:r>
                          </w:p>
                          <w:p w:rsidR="00250A0A" w:rsidRPr="001164EF" w:rsidRDefault="00250A0A" w:rsidP="00842974">
                            <w:pPr>
                              <w:ind w:right="-65"/>
                              <w:rPr>
                                <w:rFonts w:ascii="Calibri" w:hAnsi="Calibri"/>
                                <w:sz w:val="22"/>
                                <w:szCs w:val="22"/>
                              </w:rPr>
                            </w:pPr>
                            <w:r w:rsidRPr="001164EF">
                              <w:rPr>
                                <w:rFonts w:ascii="Calibri" w:hAnsi="Calibri"/>
                                <w:sz w:val="22"/>
                                <w:szCs w:val="22"/>
                              </w:rPr>
                              <w:t>Auf unserer Website</w:t>
                            </w:r>
                          </w:p>
                          <w:p w:rsidR="00250A0A" w:rsidRPr="001164EF" w:rsidRDefault="00250A0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50A0A" w:rsidRPr="001164EF" w:rsidRDefault="00250A0A" w:rsidP="00842974">
                            <w:pPr>
                              <w:ind w:right="-65"/>
                              <w:rPr>
                                <w:rFonts w:ascii="Calibri" w:hAnsi="Calibri"/>
                                <w:sz w:val="22"/>
                                <w:szCs w:val="22"/>
                              </w:rPr>
                            </w:pPr>
                            <w:r w:rsidRPr="001164EF">
                              <w:rPr>
                                <w:rFonts w:ascii="Calibri" w:hAnsi="Calibri"/>
                                <w:sz w:val="22"/>
                                <w:szCs w:val="22"/>
                              </w:rPr>
                              <w:t>- diese Pressemitteilung</w:t>
                            </w:r>
                          </w:p>
                          <w:p w:rsidR="00250A0A" w:rsidRPr="001164EF" w:rsidRDefault="00250A0A" w:rsidP="00842974">
                            <w:pPr>
                              <w:ind w:right="-65"/>
                              <w:rPr>
                                <w:rFonts w:ascii="Calibri" w:hAnsi="Calibri"/>
                                <w:sz w:val="22"/>
                                <w:szCs w:val="22"/>
                              </w:rPr>
                            </w:pPr>
                            <w:r w:rsidRPr="001164EF">
                              <w:rPr>
                                <w:rFonts w:ascii="Calibri" w:hAnsi="Calibri"/>
                                <w:sz w:val="22"/>
                                <w:szCs w:val="22"/>
                              </w:rPr>
                              <w:t>- die Coverabbildung</w:t>
                            </w:r>
                          </w:p>
                          <w:p w:rsidR="00250A0A" w:rsidRPr="001164EF" w:rsidRDefault="00250A0A" w:rsidP="00842974">
                            <w:pPr>
                              <w:ind w:right="-65"/>
                              <w:rPr>
                                <w:rFonts w:ascii="Calibri" w:hAnsi="Calibri"/>
                                <w:sz w:val="22"/>
                                <w:szCs w:val="22"/>
                              </w:rPr>
                            </w:pPr>
                            <w:r w:rsidRPr="001164EF">
                              <w:rPr>
                                <w:rFonts w:ascii="Calibri" w:hAnsi="Calibri"/>
                                <w:sz w:val="22"/>
                                <w:szCs w:val="22"/>
                              </w:rPr>
                              <w:t>- das Autorenfoto</w:t>
                            </w:r>
                          </w:p>
                          <w:p w:rsidR="00250A0A" w:rsidRPr="004915C1" w:rsidRDefault="00250A0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50A0A" w:rsidRPr="001164EF" w:rsidRDefault="00250A0A" w:rsidP="00842974">
                      <w:pPr>
                        <w:ind w:right="-65"/>
                        <w:rPr>
                          <w:rFonts w:ascii="Calibri" w:hAnsi="Calibri"/>
                          <w:b/>
                          <w:sz w:val="22"/>
                          <w:szCs w:val="22"/>
                        </w:rPr>
                      </w:pPr>
                      <w:r w:rsidRPr="001164EF">
                        <w:rPr>
                          <w:rFonts w:ascii="Calibri" w:hAnsi="Calibri"/>
                          <w:b/>
                          <w:sz w:val="22"/>
                          <w:szCs w:val="22"/>
                        </w:rPr>
                        <w:t>Download-Hinweis:</w:t>
                      </w:r>
                    </w:p>
                    <w:p w:rsidR="00250A0A" w:rsidRPr="001164EF" w:rsidRDefault="00250A0A" w:rsidP="00842974">
                      <w:pPr>
                        <w:ind w:right="-65"/>
                        <w:rPr>
                          <w:rFonts w:ascii="Calibri" w:hAnsi="Calibri"/>
                          <w:sz w:val="22"/>
                          <w:szCs w:val="22"/>
                        </w:rPr>
                      </w:pPr>
                      <w:r w:rsidRPr="001164EF">
                        <w:rPr>
                          <w:rFonts w:ascii="Calibri" w:hAnsi="Calibri"/>
                          <w:sz w:val="22"/>
                          <w:szCs w:val="22"/>
                        </w:rPr>
                        <w:t>Auf unserer Website</w:t>
                      </w:r>
                    </w:p>
                    <w:p w:rsidR="00250A0A" w:rsidRPr="001164EF" w:rsidRDefault="00250A0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50A0A" w:rsidRPr="001164EF" w:rsidRDefault="00250A0A" w:rsidP="00842974">
                      <w:pPr>
                        <w:ind w:right="-65"/>
                        <w:rPr>
                          <w:rFonts w:ascii="Calibri" w:hAnsi="Calibri"/>
                          <w:sz w:val="22"/>
                          <w:szCs w:val="22"/>
                        </w:rPr>
                      </w:pPr>
                      <w:r w:rsidRPr="001164EF">
                        <w:rPr>
                          <w:rFonts w:ascii="Calibri" w:hAnsi="Calibri"/>
                          <w:sz w:val="22"/>
                          <w:szCs w:val="22"/>
                        </w:rPr>
                        <w:t>- diese Pressemitteilung</w:t>
                      </w:r>
                    </w:p>
                    <w:p w:rsidR="00250A0A" w:rsidRPr="001164EF" w:rsidRDefault="00250A0A" w:rsidP="00842974">
                      <w:pPr>
                        <w:ind w:right="-65"/>
                        <w:rPr>
                          <w:rFonts w:ascii="Calibri" w:hAnsi="Calibri"/>
                          <w:sz w:val="22"/>
                          <w:szCs w:val="22"/>
                        </w:rPr>
                      </w:pPr>
                      <w:r w:rsidRPr="001164EF">
                        <w:rPr>
                          <w:rFonts w:ascii="Calibri" w:hAnsi="Calibri"/>
                          <w:sz w:val="22"/>
                          <w:szCs w:val="22"/>
                        </w:rPr>
                        <w:t>- die Coverabbildung</w:t>
                      </w:r>
                    </w:p>
                    <w:p w:rsidR="00250A0A" w:rsidRPr="001164EF" w:rsidRDefault="00250A0A" w:rsidP="00842974">
                      <w:pPr>
                        <w:ind w:right="-65"/>
                        <w:rPr>
                          <w:rFonts w:ascii="Calibri" w:hAnsi="Calibri"/>
                          <w:sz w:val="22"/>
                          <w:szCs w:val="22"/>
                        </w:rPr>
                      </w:pPr>
                      <w:r w:rsidRPr="001164EF">
                        <w:rPr>
                          <w:rFonts w:ascii="Calibri" w:hAnsi="Calibri"/>
                          <w:sz w:val="22"/>
                          <w:szCs w:val="22"/>
                        </w:rPr>
                        <w:t>- das Autorenfoto</w:t>
                      </w:r>
                    </w:p>
                    <w:p w:rsidR="00250A0A" w:rsidRPr="004915C1" w:rsidRDefault="00250A0A" w:rsidP="00842974">
                      <w:pPr>
                        <w:rPr>
                          <w:szCs w:val="22"/>
                        </w:rPr>
                      </w:pPr>
                    </w:p>
                  </w:txbxContent>
                </v:textbox>
                <w10:wrap anchory="page"/>
              </v:shape>
            </w:pict>
          </mc:Fallback>
        </mc:AlternateContent>
      </w:r>
    </w:p>
    <w:p w:rsidR="00250A0A" w:rsidRPr="00AD7145" w:rsidRDefault="00250A0A" w:rsidP="00842974">
      <w:pPr>
        <w:tabs>
          <w:tab w:val="left" w:pos="9000"/>
        </w:tabs>
        <w:ind w:right="226"/>
        <w:rPr>
          <w:rFonts w:ascii="Quire Sans Pro" w:hAnsi="Quire Sans Pro" w:cs="Calibri"/>
          <w:b/>
          <w:sz w:val="22"/>
          <w:szCs w:val="22"/>
        </w:rPr>
      </w:pPr>
    </w:p>
    <w:p w:rsidR="00250A0A" w:rsidRDefault="00250A0A">
      <w:pPr>
        <w:sectPr w:rsidR="00250A0A" w:rsidSect="00250A0A">
          <w:headerReference w:type="default" r:id="rId11"/>
          <w:pgSz w:w="11906" w:h="16838"/>
          <w:pgMar w:top="851" w:right="1417" w:bottom="1134" w:left="1417" w:header="708" w:footer="708" w:gutter="0"/>
          <w:pgNumType w:start="1"/>
          <w:cols w:space="708"/>
          <w:docGrid w:linePitch="360"/>
        </w:sectPr>
      </w:pPr>
    </w:p>
    <w:p w:rsidR="00250A0A" w:rsidRDefault="00250A0A"/>
    <w:sectPr w:rsidR="00250A0A" w:rsidSect="00250A0A">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0A" w:rsidRDefault="00250A0A" w:rsidP="00A923F4">
      <w:r>
        <w:separator/>
      </w:r>
    </w:p>
  </w:endnote>
  <w:endnote w:type="continuationSeparator" w:id="0">
    <w:p w:rsidR="00250A0A" w:rsidRDefault="00250A0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0A" w:rsidRDefault="00250A0A" w:rsidP="00A923F4">
      <w:r>
        <w:separator/>
      </w:r>
    </w:p>
  </w:footnote>
  <w:footnote w:type="continuationSeparator" w:id="0">
    <w:p w:rsidR="00250A0A" w:rsidRDefault="00250A0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A" w:rsidRDefault="00250A0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D" w:rsidRDefault="00250A0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0A0A"/>
    <w:rsid w:val="00253DA5"/>
    <w:rsid w:val="00262D02"/>
    <w:rsid w:val="00276BD1"/>
    <w:rsid w:val="002906E4"/>
    <w:rsid w:val="00290F22"/>
    <w:rsid w:val="002A041B"/>
    <w:rsid w:val="002A6AC5"/>
    <w:rsid w:val="002B1B5E"/>
    <w:rsid w:val="002B240A"/>
    <w:rsid w:val="002B767E"/>
    <w:rsid w:val="002D552C"/>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028F"/>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B0105"/>
    <w:rsid w:val="009C1D35"/>
    <w:rsid w:val="009C4A0F"/>
    <w:rsid w:val="009F012E"/>
    <w:rsid w:val="009F7E59"/>
    <w:rsid w:val="00A13D4E"/>
    <w:rsid w:val="00A35383"/>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programm/titel/2001-baden-erles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A3BF-B3AA-4DDE-9995-D61B6830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5C16F52D.dotm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2019-05-15T12:06:00Z</dcterms:created>
  <dcterms:modified xsi:type="dcterms:W3CDTF">2019-05-23T13:59:00Z</dcterms:modified>
</cp:coreProperties>
</file>