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bookmarkStart w:id="0" w:name="_GoBack"/>
      <w:bookmarkEnd w:id="0"/>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B4564">
        <w:rPr>
          <w:rFonts w:ascii="Calibri" w:hAnsi="Calibri" w:cs="Calibri"/>
          <w:sz w:val="22"/>
          <w:szCs w:val="22"/>
        </w:rPr>
        <w:t>August</w:t>
      </w:r>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3B4564" w:rsidRDefault="003B4564" w:rsidP="003B4564">
      <w:pPr>
        <w:pStyle w:val="Textkrper2"/>
        <w:tabs>
          <w:tab w:val="left" w:pos="8460"/>
        </w:tabs>
        <w:spacing w:after="240" w:line="276" w:lineRule="auto"/>
        <w:ind w:right="851"/>
        <w:rPr>
          <w:rFonts w:ascii="Calibri" w:hAnsi="Calibri" w:cs="Calibri"/>
          <w:b w:val="0"/>
          <w:sz w:val="22"/>
          <w:szCs w:val="22"/>
        </w:rPr>
      </w:pPr>
      <w:r w:rsidRPr="003B4564">
        <w:rPr>
          <w:rFonts w:ascii="Calibri" w:hAnsi="Calibri" w:cs="Calibri"/>
          <w:szCs w:val="32"/>
        </w:rPr>
        <w:t>Tödliche Ersatzteile</w:t>
      </w:r>
      <w:r>
        <w:rPr>
          <w:rFonts w:ascii="Calibri" w:hAnsi="Calibri" w:cs="Calibri"/>
          <w:b w:val="0"/>
          <w:szCs w:val="32"/>
        </w:rPr>
        <w:br/>
      </w:r>
      <w:r w:rsidRPr="003B4564">
        <w:rPr>
          <w:rFonts w:ascii="Calibri" w:hAnsi="Calibri" w:cs="Calibri"/>
          <w:sz w:val="22"/>
          <w:szCs w:val="22"/>
        </w:rPr>
        <w:t>In ihrem ersten Fall ermittelt Jungkom</w:t>
      </w:r>
      <w:r w:rsidR="00E812B5">
        <w:rPr>
          <w:rFonts w:ascii="Calibri" w:hAnsi="Calibri" w:cs="Calibri"/>
          <w:sz w:val="22"/>
          <w:szCs w:val="22"/>
        </w:rPr>
        <w:t>m</w:t>
      </w:r>
      <w:r w:rsidRPr="003B4564">
        <w:rPr>
          <w:rFonts w:ascii="Calibri" w:hAnsi="Calibri" w:cs="Calibri"/>
          <w:sz w:val="22"/>
          <w:szCs w:val="22"/>
        </w:rPr>
        <w:t>issarin Jessica Prix in der Automobilbranche</w:t>
      </w:r>
    </w:p>
    <w:p w:rsidR="003B4564" w:rsidRDefault="003B4564" w:rsidP="003B4564">
      <w:pPr>
        <w:tabs>
          <w:tab w:val="left" w:pos="9000"/>
        </w:tabs>
        <w:spacing w:before="120" w:line="276" w:lineRule="auto"/>
        <w:ind w:right="851"/>
        <w:rPr>
          <w:rFonts w:ascii="Calibri" w:hAnsi="Calibri" w:cs="Calibri"/>
          <w:sz w:val="22"/>
          <w:szCs w:val="22"/>
        </w:rPr>
      </w:pPr>
      <w:r w:rsidRPr="005968CB">
        <w:rPr>
          <w:rFonts w:ascii="Calibri" w:hAnsi="Calibri" w:cs="Calibri"/>
          <w:sz w:val="22"/>
          <w:szCs w:val="22"/>
        </w:rPr>
        <w:t xml:space="preserve">Die Automobilbranche zählt zu den größten Industriezweigen der Welt. Die jährlich auf der IAA vorgestellten Neuheiten sind das Ergebnis einer erfolgreichen Zusammenarbeit zwischen Autoherstellern und ihren Zulieferern. Denn neben dem eigentlichen Fahrzeug </w:t>
      </w:r>
      <w:r>
        <w:rPr>
          <w:rFonts w:ascii="Calibri" w:hAnsi="Calibri" w:cs="Calibri"/>
          <w:sz w:val="22"/>
          <w:szCs w:val="22"/>
        </w:rPr>
        <w:t xml:space="preserve">müssen auch Ersatzteile und </w:t>
      </w:r>
      <w:r w:rsidRPr="005968CB">
        <w:rPr>
          <w:rFonts w:ascii="Calibri" w:hAnsi="Calibri" w:cs="Calibri"/>
          <w:sz w:val="22"/>
          <w:szCs w:val="22"/>
        </w:rPr>
        <w:t>Werkzeuge s</w:t>
      </w:r>
      <w:r>
        <w:rPr>
          <w:rFonts w:ascii="Calibri" w:hAnsi="Calibri" w:cs="Calibri"/>
          <w:sz w:val="22"/>
          <w:szCs w:val="22"/>
        </w:rPr>
        <w:t xml:space="preserve">peziell für die Fertigung und die Reparatur hergestellt werden. In Hans-Jürgen Ruschs Kriminalroman »Stahlsarg« (nur als E-Book erhältlich) pfuschen Firmen bei der Herstellung von </w:t>
      </w:r>
      <w:r w:rsidR="00002FB3">
        <w:rPr>
          <w:rFonts w:ascii="Calibri" w:hAnsi="Calibri" w:cs="Calibri"/>
          <w:sz w:val="22"/>
          <w:szCs w:val="22"/>
        </w:rPr>
        <w:t xml:space="preserve">diesen </w:t>
      </w:r>
      <w:r>
        <w:rPr>
          <w:rFonts w:ascii="Calibri" w:hAnsi="Calibri" w:cs="Calibri"/>
          <w:sz w:val="22"/>
          <w:szCs w:val="22"/>
        </w:rPr>
        <w:t xml:space="preserve">Werkzeugen und </w:t>
      </w:r>
      <w:r w:rsidR="00002FB3">
        <w:rPr>
          <w:rFonts w:ascii="Calibri" w:hAnsi="Calibri" w:cs="Calibri"/>
          <w:sz w:val="22"/>
          <w:szCs w:val="22"/>
        </w:rPr>
        <w:t xml:space="preserve">machen so aus </w:t>
      </w:r>
      <w:r>
        <w:rPr>
          <w:rFonts w:ascii="Calibri" w:hAnsi="Calibri" w:cs="Calibri"/>
          <w:sz w:val="22"/>
          <w:szCs w:val="22"/>
        </w:rPr>
        <w:t>ein</w:t>
      </w:r>
      <w:r w:rsidR="00002FB3">
        <w:rPr>
          <w:rFonts w:ascii="Calibri" w:hAnsi="Calibri" w:cs="Calibri"/>
          <w:sz w:val="22"/>
          <w:szCs w:val="22"/>
        </w:rPr>
        <w:t>em</w:t>
      </w:r>
      <w:r>
        <w:rPr>
          <w:rFonts w:ascii="Calibri" w:hAnsi="Calibri" w:cs="Calibri"/>
          <w:sz w:val="22"/>
          <w:szCs w:val="22"/>
        </w:rPr>
        <w:t xml:space="preserve"> Auto </w:t>
      </w:r>
      <w:r w:rsidR="00002FB3">
        <w:rPr>
          <w:rFonts w:ascii="Calibri" w:hAnsi="Calibri" w:cs="Calibri"/>
          <w:sz w:val="22"/>
          <w:szCs w:val="22"/>
        </w:rPr>
        <w:t>eine tödliche</w:t>
      </w:r>
      <w:r>
        <w:rPr>
          <w:rFonts w:ascii="Calibri" w:hAnsi="Calibri" w:cs="Calibri"/>
          <w:sz w:val="22"/>
          <w:szCs w:val="22"/>
        </w:rPr>
        <w:t xml:space="preserve"> Falle.</w:t>
      </w:r>
      <w:r>
        <w:rPr>
          <w:rFonts w:ascii="Calibri" w:hAnsi="Calibri" w:cs="Calibri"/>
          <w:sz w:val="22"/>
          <w:szCs w:val="22"/>
        </w:rPr>
        <w:br/>
        <w:t>Der Autor taucht in seinem Roman ganz in die Welt der Autoindustrie ein, wobei ihm seine Erfahrung in Elektrotechnik zur Hilfe kommt.</w:t>
      </w:r>
      <w:r w:rsidR="00002FB3">
        <w:rPr>
          <w:rFonts w:ascii="Calibri" w:hAnsi="Calibri" w:cs="Calibri"/>
          <w:sz w:val="22"/>
          <w:szCs w:val="22"/>
        </w:rPr>
        <w:t xml:space="preserve"> Durch starke Charaktere und </w:t>
      </w:r>
      <w:r w:rsidR="00021250">
        <w:rPr>
          <w:rFonts w:ascii="Calibri" w:hAnsi="Calibri" w:cs="Calibri"/>
          <w:sz w:val="22"/>
          <w:szCs w:val="22"/>
        </w:rPr>
        <w:t>eindrucksvolle</w:t>
      </w:r>
      <w:r w:rsidR="00002FB3">
        <w:rPr>
          <w:rFonts w:ascii="Calibri" w:hAnsi="Calibri" w:cs="Calibri"/>
          <w:sz w:val="22"/>
          <w:szCs w:val="22"/>
        </w:rPr>
        <w:t xml:space="preserve"> </w:t>
      </w:r>
      <w:r w:rsidR="00021250">
        <w:rPr>
          <w:rFonts w:ascii="Calibri" w:hAnsi="Calibri" w:cs="Calibri"/>
          <w:sz w:val="22"/>
          <w:szCs w:val="22"/>
        </w:rPr>
        <w:t xml:space="preserve">Bilder </w:t>
      </w:r>
      <w:r w:rsidR="00002FB3">
        <w:rPr>
          <w:rFonts w:ascii="Calibri" w:hAnsi="Calibri" w:cs="Calibri"/>
          <w:sz w:val="22"/>
          <w:szCs w:val="22"/>
        </w:rPr>
        <w:t>erhält der Kriminalroman eine ganz eigene Spannung.</w:t>
      </w:r>
    </w:p>
    <w:p w:rsidR="003B4564" w:rsidRDefault="003B4564" w:rsidP="003B4564">
      <w:pPr>
        <w:rPr>
          <w:rFonts w:ascii="Calibri" w:hAnsi="Calibri" w:cs="Calibri"/>
          <w:sz w:val="22"/>
          <w:szCs w:val="22"/>
        </w:rPr>
      </w:pPr>
    </w:p>
    <w:p w:rsidR="003B4564" w:rsidRPr="00680A38" w:rsidRDefault="003B4564" w:rsidP="003B4564">
      <w:pPr>
        <w:tabs>
          <w:tab w:val="left" w:pos="9000"/>
        </w:tabs>
        <w:spacing w:before="120" w:line="276" w:lineRule="auto"/>
        <w:ind w:right="851"/>
        <w:rPr>
          <w:rFonts w:ascii="Calibri" w:hAnsi="Calibri" w:cs="Calibri"/>
          <w:sz w:val="22"/>
          <w:szCs w:val="22"/>
        </w:rPr>
      </w:pPr>
      <w:r w:rsidRPr="00680A38">
        <w:rPr>
          <w:rFonts w:ascii="Calibri" w:hAnsi="Calibri" w:cs="Calibri"/>
          <w:sz w:val="22"/>
          <w:szCs w:val="22"/>
        </w:rPr>
        <w:t>Die Welt scheint sich gegen die junge Ingenieurin Steffi Gutzeit verschworen zu haben – zuerst entdeckt sie die Leiche einer guten Bekannten, der Chefsekretärin ihres Stiefvaters. Dann stürzt sie durch Intrigen in einen Abgrund von Vorurteilen und Missgunst. Letztendlich verliert sie ihre Mutter durch einen Verkehrsunfall. Oberkommissarin Prix vermutet einen Zusammenhang zwischen den Fällen – die beiden toten Frauen waren befreundet. Die Ermittlungen werden zur Gefahr für alle Beteiligten …</w:t>
      </w:r>
    </w:p>
    <w:p w:rsidR="003B4564" w:rsidRPr="00C46EBB" w:rsidRDefault="003B4564" w:rsidP="003B4564">
      <w:pPr>
        <w:rPr>
          <w:rFonts w:ascii="Calibri" w:hAnsi="Calibri" w:cs="Calibri"/>
          <w:sz w:val="22"/>
          <w:szCs w:val="22"/>
        </w:rPr>
      </w:pPr>
    </w:p>
    <w:p w:rsidR="003B4564" w:rsidRDefault="003B4564" w:rsidP="003B4564">
      <w:pPr>
        <w:tabs>
          <w:tab w:val="left" w:pos="9000"/>
        </w:tabs>
        <w:spacing w:before="120" w:line="276" w:lineRule="auto"/>
        <w:ind w:right="851"/>
        <w:rPr>
          <w:rFonts w:ascii="Calibri" w:hAnsi="Calibri" w:cs="Calibri"/>
          <w:sz w:val="22"/>
          <w:szCs w:val="22"/>
        </w:rPr>
      </w:pPr>
      <w:r w:rsidRPr="00680A38">
        <w:rPr>
          <w:rFonts w:ascii="Calibri" w:hAnsi="Calibri" w:cs="Calibri"/>
          <w:sz w:val="22"/>
          <w:szCs w:val="22"/>
        </w:rPr>
        <w:t xml:space="preserve">Hans-Jürgen Rusch, geboren in der Niederlausitz und aufgewachsen auf Rügen, studierte Schiffsbetriebstechnik und Elektrotechnik. 2008 wandte er sich der Kriminalliteratur zu und legte mit »Späte Rechnung« seinen ersten Roman vor; es folgten »Gegenwende« (2010), »Neptunopfer« (2011), »Gekapert« (2013) und »Erbenscharade« (2015). </w:t>
      </w:r>
    </w:p>
    <w:p w:rsidR="003B4564" w:rsidRDefault="003B4564" w:rsidP="003B4564">
      <w:pPr>
        <w:spacing w:after="160" w:line="259" w:lineRule="auto"/>
        <w:rPr>
          <w:rFonts w:ascii="Calibri" w:hAnsi="Calibri" w:cs="Calibri"/>
          <w:sz w:val="22"/>
          <w:szCs w:val="22"/>
        </w:rPr>
      </w:pPr>
    </w:p>
    <w:p w:rsidR="003B4564" w:rsidRPr="00680A38" w:rsidRDefault="003B4564" w:rsidP="003B4564">
      <w:pPr>
        <w:spacing w:line="259" w:lineRule="auto"/>
        <w:rPr>
          <w:rFonts w:ascii="Calibri" w:hAnsi="Calibri" w:cs="Calibri"/>
          <w:b/>
          <w:bCs/>
          <w:sz w:val="22"/>
          <w:szCs w:val="22"/>
        </w:rPr>
      </w:pPr>
      <w:r w:rsidRPr="00680A38">
        <w:rPr>
          <w:rFonts w:ascii="Calibri" w:hAnsi="Calibri" w:cs="Calibri"/>
          <w:b/>
          <w:bCs/>
          <w:sz w:val="22"/>
          <w:szCs w:val="22"/>
        </w:rPr>
        <w:t>Rusch, Hans-Jürgen</w:t>
      </w:r>
    </w:p>
    <w:p w:rsidR="003B4564" w:rsidRPr="009F78DE" w:rsidRDefault="003B4564" w:rsidP="003B4564">
      <w:pPr>
        <w:spacing w:line="259" w:lineRule="auto"/>
        <w:rPr>
          <w:rFonts w:ascii="Calibri" w:hAnsi="Calibri" w:cs="Calibri"/>
          <w:b/>
          <w:bCs/>
          <w:sz w:val="22"/>
          <w:szCs w:val="22"/>
        </w:rPr>
      </w:pPr>
      <w:r w:rsidRPr="009F78DE">
        <w:rPr>
          <w:rFonts w:ascii="Calibri" w:hAnsi="Calibri" w:cs="Calibri"/>
          <w:b/>
          <w:bCs/>
          <w:sz w:val="22"/>
          <w:szCs w:val="22"/>
        </w:rPr>
        <w:t>Stahlsarg</w:t>
      </w:r>
    </w:p>
    <w:p w:rsidR="003B4564" w:rsidRDefault="003B4564" w:rsidP="003B4564">
      <w:pPr>
        <w:spacing w:line="259" w:lineRule="auto"/>
        <w:rPr>
          <w:rFonts w:ascii="Calibri" w:hAnsi="Calibri" w:cs="Calibri"/>
          <w:b/>
          <w:bCs/>
          <w:sz w:val="22"/>
          <w:szCs w:val="22"/>
        </w:rPr>
      </w:pPr>
      <w:r>
        <w:rPr>
          <w:rFonts w:ascii="Calibri" w:hAnsi="Calibri" w:cs="Calibri"/>
          <w:b/>
          <w:bCs/>
          <w:sz w:val="22"/>
          <w:szCs w:val="22"/>
        </w:rPr>
        <w:t>Kriminalroman</w:t>
      </w:r>
    </w:p>
    <w:p w:rsidR="003B4564" w:rsidRDefault="003B4564" w:rsidP="003B4564">
      <w:pPr>
        <w:spacing w:line="259" w:lineRule="auto"/>
        <w:rPr>
          <w:rFonts w:ascii="Calibri" w:hAnsi="Calibri" w:cs="Calibri"/>
          <w:b/>
          <w:bCs/>
          <w:sz w:val="22"/>
          <w:szCs w:val="22"/>
        </w:rPr>
      </w:pPr>
      <w:r w:rsidRPr="009F78DE">
        <w:rPr>
          <w:rFonts w:ascii="Calibri" w:hAnsi="Calibri" w:cs="Calibri"/>
          <w:b/>
          <w:bCs/>
          <w:sz w:val="22"/>
          <w:szCs w:val="22"/>
        </w:rPr>
        <w:t>272 S</w:t>
      </w:r>
      <w:r>
        <w:rPr>
          <w:rFonts w:ascii="Calibri" w:hAnsi="Calibri" w:cs="Calibri"/>
          <w:b/>
          <w:bCs/>
          <w:sz w:val="22"/>
          <w:szCs w:val="22"/>
        </w:rPr>
        <w:t>eiten</w:t>
      </w:r>
    </w:p>
    <w:p w:rsidR="003B4564" w:rsidRDefault="003B4564" w:rsidP="003B4564">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3B4564" w:rsidRPr="009F78DE" w:rsidRDefault="003B4564" w:rsidP="003B4564">
      <w:pPr>
        <w:spacing w:line="259" w:lineRule="auto"/>
        <w:rPr>
          <w:rFonts w:ascii="Calibri" w:hAnsi="Calibri" w:cs="Calibri"/>
          <w:b/>
          <w:bCs/>
          <w:sz w:val="22"/>
          <w:szCs w:val="22"/>
        </w:rPr>
      </w:pPr>
      <w:r w:rsidRPr="009F78DE">
        <w:rPr>
          <w:rFonts w:ascii="Calibri" w:hAnsi="Calibri" w:cs="Calibri"/>
          <w:b/>
          <w:bCs/>
          <w:sz w:val="22"/>
          <w:szCs w:val="22"/>
        </w:rPr>
        <w:t>4,99 €</w:t>
      </w:r>
    </w:p>
    <w:p w:rsidR="003B4564" w:rsidRPr="009F78DE" w:rsidRDefault="003B4564" w:rsidP="003B4564">
      <w:pPr>
        <w:spacing w:line="259" w:lineRule="auto"/>
        <w:rPr>
          <w:rFonts w:ascii="Calibri" w:hAnsi="Calibri" w:cs="Calibri"/>
          <w:b/>
          <w:bCs/>
          <w:sz w:val="22"/>
          <w:szCs w:val="22"/>
        </w:rPr>
      </w:pPr>
      <w:r w:rsidRPr="009F78DE">
        <w:rPr>
          <w:rFonts w:ascii="Calibri" w:hAnsi="Calibri" w:cs="Calibri"/>
          <w:b/>
          <w:bCs/>
          <w:sz w:val="22"/>
          <w:szCs w:val="22"/>
        </w:rPr>
        <w:t>978-3-7349-9380-0</w:t>
      </w:r>
    </w:p>
    <w:p w:rsidR="003B4564" w:rsidRPr="003B4564" w:rsidRDefault="003B4564" w:rsidP="003B4564">
      <w:pPr>
        <w:spacing w:line="259" w:lineRule="auto"/>
        <w:rPr>
          <w:rFonts w:ascii="Calibri" w:hAnsi="Calibri" w:cs="Calibri"/>
          <w:b/>
          <w:bCs/>
          <w:sz w:val="22"/>
          <w:szCs w:val="22"/>
        </w:rPr>
      </w:pPr>
      <w:r w:rsidRPr="009F78DE">
        <w:rPr>
          <w:rFonts w:ascii="Calibri" w:hAnsi="Calibri" w:cs="Calibri"/>
          <w:b/>
          <w:bCs/>
          <w:sz w:val="22"/>
          <w:szCs w:val="22"/>
        </w:rPr>
        <w:t>Erscheinungstermin: 01.09.2015</w:t>
      </w: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90" w:rsidRDefault="00D02790" w:rsidP="00A923F4">
      <w:r>
        <w:separator/>
      </w:r>
    </w:p>
  </w:endnote>
  <w:endnote w:type="continuationSeparator" w:id="0">
    <w:p w:rsidR="00D02790" w:rsidRDefault="00D0279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90" w:rsidRDefault="00D02790" w:rsidP="00A923F4">
      <w:r>
        <w:separator/>
      </w:r>
    </w:p>
  </w:footnote>
  <w:footnote w:type="continuationSeparator" w:id="0">
    <w:p w:rsidR="00D02790" w:rsidRDefault="00D0279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5D2B16">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B51C4"/>
    <w:rsid w:val="001164EF"/>
    <w:rsid w:val="00244BA1"/>
    <w:rsid w:val="00276BD1"/>
    <w:rsid w:val="00310F5B"/>
    <w:rsid w:val="003415DB"/>
    <w:rsid w:val="003B4564"/>
    <w:rsid w:val="003E69CF"/>
    <w:rsid w:val="00407520"/>
    <w:rsid w:val="005D2B16"/>
    <w:rsid w:val="00624FC7"/>
    <w:rsid w:val="00842974"/>
    <w:rsid w:val="008B67E2"/>
    <w:rsid w:val="008D2454"/>
    <w:rsid w:val="00A629A3"/>
    <w:rsid w:val="00A923F4"/>
    <w:rsid w:val="00AD6DDA"/>
    <w:rsid w:val="00CC7AC6"/>
    <w:rsid w:val="00D02790"/>
    <w:rsid w:val="00D55FD7"/>
    <w:rsid w:val="00DD68FD"/>
    <w:rsid w:val="00E812B5"/>
    <w:rsid w:val="00F52F6E"/>
    <w:rsid w:val="00FC2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848FEEB-8B16-4851-A3D3-42CC970B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2015-08-27T10:50:00Z</dcterms:created>
  <dcterms:modified xsi:type="dcterms:W3CDTF">2015-08-27T10:50:00Z</dcterms:modified>
</cp:coreProperties>
</file>